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56A" w:rsidRDefault="00ED456A" w:rsidP="009C42FF">
      <w:pPr>
        <w:rPr>
          <w:highlight w:val="green"/>
        </w:rPr>
      </w:pPr>
    </w:p>
    <w:p w:rsidR="00ED456A" w:rsidRDefault="00ED456A" w:rsidP="009C42FF">
      <w:pPr>
        <w:rPr>
          <w:highlight w:val="green"/>
        </w:rPr>
      </w:pPr>
    </w:p>
    <w:p w:rsidR="00ED456A" w:rsidRDefault="00ED456A" w:rsidP="009C42FF">
      <w:pPr>
        <w:rPr>
          <w:highlight w:val="green"/>
        </w:rPr>
      </w:pPr>
    </w:p>
    <w:p w:rsidR="009C42FF" w:rsidRDefault="009C42FF" w:rsidP="009C42FF">
      <w:pPr>
        <w:rPr>
          <w:highlight w:val="green"/>
        </w:rPr>
      </w:pPr>
    </w:p>
    <w:p w:rsidR="009C42FF" w:rsidRDefault="009C42FF" w:rsidP="009C42FF">
      <w:pPr>
        <w:rPr>
          <w:highlight w:val="green"/>
        </w:rPr>
      </w:pPr>
    </w:p>
    <w:p w:rsidR="009C42FF" w:rsidRDefault="009C42FF" w:rsidP="009C42FF">
      <w:pPr>
        <w:rPr>
          <w:highlight w:val="green"/>
        </w:rPr>
      </w:pPr>
    </w:p>
    <w:p w:rsidR="009C42FF" w:rsidRPr="00F97472" w:rsidRDefault="009C42FF" w:rsidP="009C42FF"/>
    <w:p w:rsidR="009C42FF" w:rsidRPr="00F97472" w:rsidRDefault="009C42FF" w:rsidP="009C42FF"/>
    <w:p w:rsidR="009C42FF" w:rsidRPr="00F97472" w:rsidRDefault="009C42FF" w:rsidP="009C42FF"/>
    <w:p w:rsidR="009C42FF" w:rsidRPr="004C2EB8" w:rsidRDefault="009C42FF" w:rsidP="009C42FF">
      <w:pPr>
        <w:jc w:val="center"/>
        <w:rPr>
          <w:sz w:val="28"/>
        </w:rPr>
      </w:pPr>
      <w:r w:rsidRPr="004C2EB8">
        <w:rPr>
          <w:sz w:val="28"/>
        </w:rPr>
        <w:t>Documento</w:t>
      </w:r>
    </w:p>
    <w:p w:rsidR="009C42FF" w:rsidRPr="00F97472" w:rsidRDefault="00F16432" w:rsidP="004C2EB8">
      <w:pPr>
        <w:spacing w:line="240" w:lineRule="auto"/>
        <w:jc w:val="center"/>
        <w:rPr>
          <w:b/>
          <w:sz w:val="44"/>
        </w:rPr>
      </w:pPr>
      <w:r>
        <w:rPr>
          <w:b/>
          <w:sz w:val="44"/>
        </w:rPr>
        <w:t xml:space="preserve">Specifiche </w:t>
      </w:r>
      <w:r w:rsidR="00F13D7C">
        <w:rPr>
          <w:b/>
          <w:sz w:val="44"/>
        </w:rPr>
        <w:t xml:space="preserve">Tecniche </w:t>
      </w:r>
      <w:r>
        <w:rPr>
          <w:b/>
          <w:sz w:val="44"/>
        </w:rPr>
        <w:t>Standard Asso</w:t>
      </w:r>
      <w:r w:rsidR="002650B1">
        <w:rPr>
          <w:b/>
          <w:sz w:val="44"/>
        </w:rPr>
        <w:t>S</w:t>
      </w:r>
      <w:r>
        <w:rPr>
          <w:b/>
          <w:sz w:val="44"/>
        </w:rPr>
        <w:t xml:space="preserve">oftware </w:t>
      </w:r>
      <w:r w:rsidR="00BF0EB7">
        <w:rPr>
          <w:b/>
          <w:sz w:val="44"/>
        </w:rPr>
        <w:t xml:space="preserve">di codifica </w:t>
      </w:r>
      <w:r w:rsidR="00F13D7C">
        <w:rPr>
          <w:b/>
          <w:sz w:val="44"/>
        </w:rPr>
        <w:t>della Fatturazione Elettronica</w:t>
      </w:r>
      <w:r w:rsidR="00BF0EB7">
        <w:rPr>
          <w:b/>
          <w:sz w:val="44"/>
        </w:rPr>
        <w:br/>
      </w:r>
      <w:r w:rsidR="00D022A2" w:rsidRPr="002976C0">
        <w:rPr>
          <w:b/>
          <w:sz w:val="44"/>
          <w:highlight w:val="yellow"/>
        </w:rPr>
        <w:t>rel. 01.0</w:t>
      </w:r>
      <w:r w:rsidR="002976C0" w:rsidRPr="002976C0">
        <w:rPr>
          <w:b/>
          <w:sz w:val="44"/>
          <w:highlight w:val="yellow"/>
        </w:rPr>
        <w:t>4</w:t>
      </w:r>
    </w:p>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9C42FF" w:rsidRDefault="009C42FF" w:rsidP="009C42FF"/>
    <w:p w:rsidR="00586CC1" w:rsidRDefault="00586CC1">
      <w:r>
        <w:br w:type="page"/>
      </w:r>
    </w:p>
    <w:p w:rsidR="00586CC1" w:rsidRPr="00586CC1" w:rsidRDefault="00586CC1" w:rsidP="00586CC1">
      <w:pPr>
        <w:pStyle w:val="Titolo2"/>
        <w:ind w:left="720"/>
        <w:rPr>
          <w:rFonts w:asciiTheme="minorHAnsi" w:hAnsiTheme="minorHAnsi"/>
        </w:rPr>
      </w:pPr>
      <w:bookmarkStart w:id="0" w:name="_Toc435646169"/>
      <w:bookmarkStart w:id="1" w:name="_Toc524900964"/>
      <w:r w:rsidRPr="00586CC1">
        <w:rPr>
          <w:rFonts w:asciiTheme="minorHAnsi" w:hAnsiTheme="minorHAnsi"/>
        </w:rPr>
        <w:lastRenderedPageBreak/>
        <w:t>Storia del documento</w:t>
      </w:r>
      <w:bookmarkEnd w:id="0"/>
      <w:bookmarkEnd w:id="1"/>
    </w:p>
    <w:tbl>
      <w:tblPr>
        <w:tblStyle w:val="Grigliatabella"/>
        <w:tblW w:w="0" w:type="auto"/>
        <w:tblInd w:w="392" w:type="dxa"/>
        <w:tblLook w:val="04A0"/>
      </w:tblPr>
      <w:tblGrid>
        <w:gridCol w:w="850"/>
        <w:gridCol w:w="979"/>
        <w:gridCol w:w="7390"/>
      </w:tblGrid>
      <w:tr w:rsidR="00586CC1" w:rsidRPr="00586CC1" w:rsidTr="002170AB">
        <w:tc>
          <w:tcPr>
            <w:tcW w:w="850" w:type="dxa"/>
          </w:tcPr>
          <w:p w:rsidR="00586CC1" w:rsidRPr="00586CC1" w:rsidRDefault="000A3D87" w:rsidP="00586CC1">
            <w:pPr>
              <w:rPr>
                <w:rFonts w:asciiTheme="minorHAnsi" w:hAnsiTheme="minorHAnsi"/>
                <w:b/>
              </w:rPr>
            </w:pPr>
            <w:r>
              <w:rPr>
                <w:rFonts w:asciiTheme="minorHAnsi" w:hAnsiTheme="minorHAnsi"/>
                <w:b/>
              </w:rPr>
              <w:t>ver</w:t>
            </w:r>
            <w:r w:rsidR="00586CC1" w:rsidRPr="00586CC1">
              <w:rPr>
                <w:rFonts w:asciiTheme="minorHAnsi" w:hAnsiTheme="minorHAnsi"/>
                <w:b/>
              </w:rPr>
              <w:t>.</w:t>
            </w:r>
          </w:p>
        </w:tc>
        <w:tc>
          <w:tcPr>
            <w:tcW w:w="979" w:type="dxa"/>
          </w:tcPr>
          <w:p w:rsidR="00586CC1" w:rsidRPr="00586CC1" w:rsidRDefault="00586CC1" w:rsidP="00586CC1">
            <w:pPr>
              <w:rPr>
                <w:rFonts w:asciiTheme="minorHAnsi" w:hAnsiTheme="minorHAnsi"/>
                <w:b/>
              </w:rPr>
            </w:pPr>
            <w:r w:rsidRPr="00586CC1">
              <w:rPr>
                <w:rFonts w:asciiTheme="minorHAnsi" w:hAnsiTheme="minorHAnsi"/>
                <w:b/>
              </w:rPr>
              <w:t>data</w:t>
            </w:r>
          </w:p>
        </w:tc>
        <w:tc>
          <w:tcPr>
            <w:tcW w:w="7390" w:type="dxa"/>
          </w:tcPr>
          <w:p w:rsidR="00586CC1" w:rsidRPr="00586CC1" w:rsidRDefault="00586CC1" w:rsidP="00586CC1">
            <w:pPr>
              <w:rPr>
                <w:rFonts w:asciiTheme="minorHAnsi" w:hAnsiTheme="minorHAnsi"/>
                <w:b/>
              </w:rPr>
            </w:pPr>
            <w:r w:rsidRPr="00586CC1">
              <w:rPr>
                <w:rFonts w:asciiTheme="minorHAnsi" w:hAnsiTheme="minorHAnsi"/>
                <w:b/>
              </w:rPr>
              <w:t>descrizione</w:t>
            </w:r>
          </w:p>
        </w:tc>
      </w:tr>
      <w:tr w:rsidR="002976C0" w:rsidRPr="004B3F53" w:rsidTr="009474C1">
        <w:tc>
          <w:tcPr>
            <w:tcW w:w="850" w:type="dxa"/>
          </w:tcPr>
          <w:p w:rsidR="002976C0" w:rsidRPr="004B3F53" w:rsidRDefault="002976C0" w:rsidP="00A815E3">
            <w:pPr>
              <w:rPr>
                <w:rFonts w:asciiTheme="minorHAnsi" w:hAnsiTheme="minorHAnsi" w:cstheme="minorHAnsi"/>
                <w:highlight w:val="yellow"/>
              </w:rPr>
            </w:pPr>
            <w:r w:rsidRPr="004B3F53">
              <w:rPr>
                <w:rFonts w:asciiTheme="minorHAnsi" w:hAnsiTheme="minorHAnsi" w:cstheme="minorHAnsi"/>
                <w:highlight w:val="yellow"/>
              </w:rPr>
              <w:t>1.04</w:t>
            </w:r>
          </w:p>
        </w:tc>
        <w:tc>
          <w:tcPr>
            <w:tcW w:w="979" w:type="dxa"/>
          </w:tcPr>
          <w:p w:rsidR="002976C0" w:rsidRPr="004B3F53" w:rsidRDefault="00DE095C" w:rsidP="00CB19CD">
            <w:pPr>
              <w:rPr>
                <w:rFonts w:asciiTheme="minorHAnsi" w:hAnsiTheme="minorHAnsi" w:cstheme="minorHAnsi"/>
                <w:highlight w:val="yellow"/>
              </w:rPr>
            </w:pPr>
            <w:r>
              <w:rPr>
                <w:rFonts w:asciiTheme="minorHAnsi" w:hAnsiTheme="minorHAnsi" w:cstheme="minorHAnsi"/>
                <w:highlight w:val="yellow"/>
              </w:rPr>
              <w:t>18/10</w:t>
            </w:r>
            <w:r w:rsidR="002976C0" w:rsidRPr="004B3F53">
              <w:rPr>
                <w:rFonts w:asciiTheme="minorHAnsi" w:hAnsiTheme="minorHAnsi" w:cstheme="minorHAnsi"/>
                <w:highlight w:val="yellow"/>
              </w:rPr>
              <w:t>/18</w:t>
            </w:r>
          </w:p>
        </w:tc>
        <w:tc>
          <w:tcPr>
            <w:tcW w:w="7390" w:type="dxa"/>
          </w:tcPr>
          <w:p w:rsidR="001F4365" w:rsidRPr="00DE095C" w:rsidRDefault="002976C0" w:rsidP="002976C0">
            <w:pPr>
              <w:rPr>
                <w:rFonts w:asciiTheme="minorHAnsi" w:hAnsiTheme="minorHAnsi" w:cstheme="minorHAnsi"/>
                <w:highlight w:val="yellow"/>
              </w:rPr>
            </w:pPr>
            <w:r w:rsidRPr="00DE095C">
              <w:rPr>
                <w:rFonts w:asciiTheme="minorHAnsi" w:hAnsiTheme="minorHAnsi" w:cstheme="minorHAnsi"/>
                <w:highlight w:val="yellow"/>
              </w:rPr>
              <w:t xml:space="preserve">- Aggiunte nuove </w:t>
            </w:r>
            <w:r w:rsidR="003D272F" w:rsidRPr="00DE095C">
              <w:rPr>
                <w:rFonts w:asciiTheme="minorHAnsi" w:hAnsiTheme="minorHAnsi" w:cstheme="minorHAnsi"/>
                <w:highlight w:val="yellow"/>
              </w:rPr>
              <w:t xml:space="preserve">sezioni: </w:t>
            </w:r>
            <w:r w:rsidR="001F4365" w:rsidRPr="00DE095C">
              <w:rPr>
                <w:rFonts w:asciiTheme="minorHAnsi" w:hAnsiTheme="minorHAnsi" w:cstheme="minorHAnsi"/>
                <w:highlight w:val="yellow"/>
              </w:rPr>
              <w:t xml:space="preserve">Documenti Provvisori o Pre Fatture, EMAIL Destinatario Fattura elettronica , </w:t>
            </w:r>
            <w:r w:rsidR="0014489B" w:rsidRPr="00DE095C">
              <w:rPr>
                <w:rFonts w:asciiTheme="minorHAnsi" w:hAnsiTheme="minorHAnsi" w:cstheme="minorHAnsi"/>
                <w:highlight w:val="yellow"/>
              </w:rPr>
              <w:t>Quantità e Unità di misura Secondaria, Prezzo Unitario al Lordo dell’IVA</w:t>
            </w:r>
          </w:p>
          <w:p w:rsidR="001F4365" w:rsidRPr="004B3F53" w:rsidRDefault="001F4365" w:rsidP="002976C0">
            <w:pPr>
              <w:rPr>
                <w:rFonts w:asciiTheme="minorHAnsi" w:hAnsiTheme="minorHAnsi" w:cstheme="minorHAnsi"/>
                <w:highlight w:val="yellow"/>
              </w:rPr>
            </w:pPr>
            <w:r w:rsidRPr="00DE095C">
              <w:rPr>
                <w:rFonts w:asciiTheme="minorHAnsi" w:hAnsiTheme="minorHAnsi" w:cstheme="minorHAnsi"/>
                <w:highlight w:val="yellow"/>
              </w:rPr>
              <w:t>- Modificate con nuove informazioni le sezioni: Righe con prezzo ivato, Scorporo a fine fattura</w:t>
            </w:r>
            <w:bookmarkStart w:id="2" w:name="_GoBack"/>
            <w:bookmarkEnd w:id="2"/>
          </w:p>
        </w:tc>
      </w:tr>
      <w:tr w:rsidR="00A815E3" w:rsidRPr="00B51B0E" w:rsidTr="009474C1">
        <w:tc>
          <w:tcPr>
            <w:tcW w:w="850" w:type="dxa"/>
          </w:tcPr>
          <w:p w:rsidR="00A815E3" w:rsidRPr="00A815E3" w:rsidRDefault="00A815E3" w:rsidP="00A815E3">
            <w:pPr>
              <w:rPr>
                <w:rFonts w:asciiTheme="minorHAnsi" w:hAnsiTheme="minorHAnsi"/>
              </w:rPr>
            </w:pPr>
            <w:r w:rsidRPr="00A815E3">
              <w:rPr>
                <w:rFonts w:asciiTheme="minorHAnsi" w:hAnsiTheme="minorHAnsi"/>
              </w:rPr>
              <w:t>1.03</w:t>
            </w:r>
          </w:p>
        </w:tc>
        <w:tc>
          <w:tcPr>
            <w:tcW w:w="979" w:type="dxa"/>
          </w:tcPr>
          <w:p w:rsidR="00A815E3" w:rsidRPr="00A815E3" w:rsidRDefault="00A815E3" w:rsidP="00CB19CD">
            <w:pPr>
              <w:rPr>
                <w:rFonts w:asciiTheme="minorHAnsi" w:hAnsiTheme="minorHAnsi"/>
              </w:rPr>
            </w:pPr>
            <w:r w:rsidRPr="00A815E3">
              <w:rPr>
                <w:rFonts w:asciiTheme="minorHAnsi" w:hAnsiTheme="minorHAnsi"/>
              </w:rPr>
              <w:t>12/04/18</w:t>
            </w:r>
          </w:p>
        </w:tc>
        <w:tc>
          <w:tcPr>
            <w:tcW w:w="7390" w:type="dxa"/>
          </w:tcPr>
          <w:p w:rsidR="00A815E3" w:rsidRPr="00A815E3" w:rsidRDefault="00A815E3" w:rsidP="00A815E3">
            <w:pPr>
              <w:rPr>
                <w:rFonts w:asciiTheme="minorHAnsi" w:hAnsiTheme="minorHAnsi"/>
              </w:rPr>
            </w:pPr>
            <w:r w:rsidRPr="00A815E3">
              <w:rPr>
                <w:rFonts w:asciiTheme="minorHAnsi" w:hAnsiTheme="minorHAnsi"/>
              </w:rPr>
              <w:t xml:space="preserve">- Correzione refusi </w:t>
            </w:r>
            <w:r>
              <w:rPr>
                <w:rFonts w:asciiTheme="minorHAnsi" w:hAnsiTheme="minorHAnsi"/>
              </w:rPr>
              <w:t>ortografici</w:t>
            </w:r>
          </w:p>
        </w:tc>
      </w:tr>
      <w:tr w:rsidR="00BE1B73" w:rsidRPr="00B51B0E" w:rsidTr="009474C1">
        <w:tc>
          <w:tcPr>
            <w:tcW w:w="850" w:type="dxa"/>
          </w:tcPr>
          <w:p w:rsidR="00BE1B73" w:rsidRPr="00BE1B73" w:rsidRDefault="00BE1B73" w:rsidP="008E615F">
            <w:pPr>
              <w:rPr>
                <w:rFonts w:asciiTheme="minorHAnsi" w:hAnsiTheme="minorHAnsi"/>
              </w:rPr>
            </w:pPr>
            <w:r w:rsidRPr="00BE1B73">
              <w:rPr>
                <w:rFonts w:asciiTheme="minorHAnsi" w:hAnsiTheme="minorHAnsi"/>
              </w:rPr>
              <w:t>1.02</w:t>
            </w:r>
          </w:p>
        </w:tc>
        <w:tc>
          <w:tcPr>
            <w:tcW w:w="979" w:type="dxa"/>
          </w:tcPr>
          <w:p w:rsidR="00BE1B73" w:rsidRPr="005360E9" w:rsidRDefault="00BF26CE" w:rsidP="00CE1BC6">
            <w:pPr>
              <w:rPr>
                <w:rFonts w:asciiTheme="minorHAnsi" w:hAnsiTheme="minorHAnsi"/>
              </w:rPr>
            </w:pPr>
            <w:r>
              <w:rPr>
                <w:rFonts w:asciiTheme="minorHAnsi" w:hAnsiTheme="minorHAnsi"/>
              </w:rPr>
              <w:t>18/12</w:t>
            </w:r>
            <w:r w:rsidR="00BE1B73" w:rsidRPr="005360E9">
              <w:rPr>
                <w:rFonts w:asciiTheme="minorHAnsi" w:hAnsiTheme="minorHAnsi"/>
              </w:rPr>
              <w:t>/17</w:t>
            </w:r>
          </w:p>
        </w:tc>
        <w:tc>
          <w:tcPr>
            <w:tcW w:w="7390" w:type="dxa"/>
          </w:tcPr>
          <w:p w:rsidR="005360E9" w:rsidRPr="005360E9" w:rsidRDefault="00BE1B73" w:rsidP="00BE1B73">
            <w:pPr>
              <w:rPr>
                <w:rFonts w:asciiTheme="minorHAnsi" w:hAnsiTheme="minorHAnsi"/>
              </w:rPr>
            </w:pPr>
            <w:r w:rsidRPr="005360E9">
              <w:rPr>
                <w:rFonts w:asciiTheme="minorHAnsi" w:hAnsiTheme="minorHAnsi"/>
              </w:rPr>
              <w:t xml:space="preserve">- </w:t>
            </w:r>
            <w:r w:rsidR="005360E9" w:rsidRPr="005360E9">
              <w:rPr>
                <w:rFonts w:asciiTheme="minorHAnsi" w:hAnsiTheme="minorHAnsi"/>
              </w:rPr>
              <w:t>Aggiunto capitolo Allegati</w:t>
            </w:r>
          </w:p>
          <w:p w:rsidR="00BE1B73" w:rsidRPr="005360E9" w:rsidRDefault="005360E9" w:rsidP="00BE1B73">
            <w:pPr>
              <w:rPr>
                <w:rFonts w:asciiTheme="minorHAnsi" w:hAnsiTheme="minorHAnsi"/>
              </w:rPr>
            </w:pPr>
            <w:r w:rsidRPr="005360E9">
              <w:rPr>
                <w:rFonts w:asciiTheme="minorHAnsi" w:hAnsiTheme="minorHAnsi"/>
              </w:rPr>
              <w:t>- Eli</w:t>
            </w:r>
            <w:r>
              <w:rPr>
                <w:rFonts w:asciiTheme="minorHAnsi" w:hAnsiTheme="minorHAnsi"/>
              </w:rPr>
              <w:t>mi</w:t>
            </w:r>
            <w:r w:rsidRPr="005360E9">
              <w:rPr>
                <w:rFonts w:asciiTheme="minorHAnsi" w:hAnsiTheme="minorHAnsi"/>
              </w:rPr>
              <w:t>nata nota per la compilazione relativa al n</w:t>
            </w:r>
            <w:r>
              <w:rPr>
                <w:rFonts w:asciiTheme="minorHAnsi" w:hAnsiTheme="minorHAnsi"/>
              </w:rPr>
              <w:t>o</w:t>
            </w:r>
            <w:r w:rsidRPr="005360E9">
              <w:rPr>
                <w:rFonts w:asciiTheme="minorHAnsi" w:hAnsiTheme="minorHAnsi"/>
              </w:rPr>
              <w:t>me degli allegati</w:t>
            </w:r>
          </w:p>
        </w:tc>
      </w:tr>
      <w:tr w:rsidR="008E615F" w:rsidRPr="00B51B0E" w:rsidTr="009474C1">
        <w:tc>
          <w:tcPr>
            <w:tcW w:w="850" w:type="dxa"/>
          </w:tcPr>
          <w:p w:rsidR="008E615F" w:rsidRPr="00B51B0E" w:rsidRDefault="002023CF" w:rsidP="008E615F">
            <w:pPr>
              <w:rPr>
                <w:rFonts w:asciiTheme="minorHAnsi" w:hAnsiTheme="minorHAnsi"/>
              </w:rPr>
            </w:pPr>
            <w:r>
              <w:rPr>
                <w:rFonts w:asciiTheme="minorHAnsi" w:hAnsiTheme="minorHAnsi"/>
              </w:rPr>
              <w:t>1.0</w:t>
            </w:r>
          </w:p>
        </w:tc>
        <w:tc>
          <w:tcPr>
            <w:tcW w:w="979" w:type="dxa"/>
          </w:tcPr>
          <w:p w:rsidR="008E615F" w:rsidRPr="00B51B0E" w:rsidRDefault="002023CF" w:rsidP="00CE1BC6">
            <w:pPr>
              <w:rPr>
                <w:rFonts w:asciiTheme="minorHAnsi" w:hAnsiTheme="minorHAnsi"/>
              </w:rPr>
            </w:pPr>
            <w:r>
              <w:rPr>
                <w:rFonts w:asciiTheme="minorHAnsi" w:hAnsiTheme="minorHAnsi"/>
              </w:rPr>
              <w:t>0</w:t>
            </w:r>
            <w:r w:rsidR="00CE1BC6">
              <w:rPr>
                <w:rFonts w:asciiTheme="minorHAnsi" w:hAnsiTheme="minorHAnsi"/>
              </w:rPr>
              <w:t>6/06</w:t>
            </w:r>
            <w:r w:rsidR="008E615F">
              <w:rPr>
                <w:rFonts w:asciiTheme="minorHAnsi" w:hAnsiTheme="minorHAnsi"/>
              </w:rPr>
              <w:t>/17</w:t>
            </w:r>
          </w:p>
        </w:tc>
        <w:tc>
          <w:tcPr>
            <w:tcW w:w="7390" w:type="dxa"/>
          </w:tcPr>
          <w:p w:rsidR="008E615F" w:rsidRPr="0008466B" w:rsidRDefault="008E615F" w:rsidP="008E615F">
            <w:pPr>
              <w:rPr>
                <w:rFonts w:asciiTheme="minorHAnsi" w:hAnsiTheme="minorHAnsi"/>
              </w:rPr>
            </w:pPr>
            <w:r>
              <w:rPr>
                <w:rFonts w:asciiTheme="minorHAnsi" w:hAnsiTheme="minorHAnsi"/>
              </w:rPr>
              <w:t xml:space="preserve">- </w:t>
            </w:r>
            <w:r w:rsidR="002023CF">
              <w:rPr>
                <w:rFonts w:asciiTheme="minorHAnsi" w:hAnsiTheme="minorHAnsi"/>
              </w:rPr>
              <w:t>Prima versione</w:t>
            </w:r>
          </w:p>
        </w:tc>
      </w:tr>
    </w:tbl>
    <w:p w:rsidR="00586CC1" w:rsidRDefault="00586CC1" w:rsidP="00586CC1"/>
    <w:p w:rsidR="00F30829" w:rsidRDefault="00F30829" w:rsidP="00076593"/>
    <w:sdt>
      <w:sdtPr>
        <w:rPr>
          <w:rFonts w:asciiTheme="minorHAnsi" w:eastAsiaTheme="minorHAnsi" w:hAnsiTheme="minorHAnsi" w:cstheme="minorBidi"/>
          <w:color w:val="auto"/>
          <w:sz w:val="22"/>
          <w:szCs w:val="22"/>
          <w:lang w:eastAsia="en-US"/>
        </w:rPr>
        <w:id w:val="399264561"/>
        <w:docPartObj>
          <w:docPartGallery w:val="Table of Contents"/>
          <w:docPartUnique/>
        </w:docPartObj>
      </w:sdtPr>
      <w:sdtEndPr>
        <w:rPr>
          <w:b/>
          <w:bCs/>
        </w:rPr>
      </w:sdtEndPr>
      <w:sdtContent>
        <w:p w:rsidR="00076593" w:rsidRPr="00076593" w:rsidRDefault="00076593">
          <w:pPr>
            <w:pStyle w:val="Titolosommario"/>
            <w:rPr>
              <w:sz w:val="26"/>
              <w:szCs w:val="26"/>
            </w:rPr>
          </w:pPr>
          <w:r w:rsidRPr="00076593">
            <w:rPr>
              <w:rFonts w:asciiTheme="minorHAnsi" w:hAnsiTheme="minorHAnsi"/>
              <w:b/>
              <w:color w:val="4F81BD"/>
              <w:sz w:val="26"/>
              <w:szCs w:val="26"/>
            </w:rPr>
            <w:t>Sommario</w:t>
          </w:r>
        </w:p>
        <w:p w:rsidR="001F4365" w:rsidRDefault="00A33B69">
          <w:pPr>
            <w:pStyle w:val="Sommario2"/>
            <w:tabs>
              <w:tab w:val="right" w:leader="dot" w:pos="9628"/>
            </w:tabs>
            <w:rPr>
              <w:rFonts w:eastAsiaTheme="minorEastAsia"/>
              <w:noProof/>
              <w:lang w:eastAsia="it-IT"/>
            </w:rPr>
          </w:pPr>
          <w:r w:rsidRPr="00A33B69">
            <w:fldChar w:fldCharType="begin"/>
          </w:r>
          <w:r w:rsidR="00076593">
            <w:instrText xml:space="preserve"> TOC \o "1-3" \h \z \u </w:instrText>
          </w:r>
          <w:r w:rsidRPr="00A33B69">
            <w:fldChar w:fldCharType="separate"/>
          </w:r>
          <w:hyperlink w:anchor="_Toc524900964" w:history="1">
            <w:r w:rsidR="001F4365" w:rsidRPr="00302C24">
              <w:rPr>
                <w:rStyle w:val="Collegamentoipertestuale"/>
                <w:noProof/>
              </w:rPr>
              <w:t>Storia del documento</w:t>
            </w:r>
            <w:r w:rsidR="001F4365">
              <w:rPr>
                <w:noProof/>
                <w:webHidden/>
              </w:rPr>
              <w:tab/>
            </w:r>
            <w:r>
              <w:rPr>
                <w:noProof/>
                <w:webHidden/>
              </w:rPr>
              <w:fldChar w:fldCharType="begin"/>
            </w:r>
            <w:r w:rsidR="001F4365">
              <w:rPr>
                <w:noProof/>
                <w:webHidden/>
              </w:rPr>
              <w:instrText xml:space="preserve"> PAGEREF _Toc524900964 \h </w:instrText>
            </w:r>
            <w:r>
              <w:rPr>
                <w:noProof/>
                <w:webHidden/>
              </w:rPr>
            </w:r>
            <w:r>
              <w:rPr>
                <w:noProof/>
                <w:webHidden/>
              </w:rPr>
              <w:fldChar w:fldCharType="separate"/>
            </w:r>
            <w:r w:rsidR="00033291">
              <w:rPr>
                <w:noProof/>
                <w:webHidden/>
              </w:rPr>
              <w:t>2</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65" w:history="1">
            <w:r w:rsidR="001F4365" w:rsidRPr="00302C24">
              <w:rPr>
                <w:rStyle w:val="Collegamentoipertestuale"/>
                <w:noProof/>
              </w:rPr>
              <w:t>Scopo del documento</w:t>
            </w:r>
            <w:r w:rsidR="001F4365">
              <w:rPr>
                <w:noProof/>
                <w:webHidden/>
              </w:rPr>
              <w:tab/>
            </w:r>
            <w:r>
              <w:rPr>
                <w:noProof/>
                <w:webHidden/>
              </w:rPr>
              <w:fldChar w:fldCharType="begin"/>
            </w:r>
            <w:r w:rsidR="001F4365">
              <w:rPr>
                <w:noProof/>
                <w:webHidden/>
              </w:rPr>
              <w:instrText xml:space="preserve"> PAGEREF _Toc524900965 \h </w:instrText>
            </w:r>
            <w:r>
              <w:rPr>
                <w:noProof/>
                <w:webHidden/>
              </w:rPr>
            </w:r>
            <w:r>
              <w:rPr>
                <w:noProof/>
                <w:webHidden/>
              </w:rPr>
              <w:fldChar w:fldCharType="separate"/>
            </w:r>
            <w:r w:rsidR="00033291">
              <w:rPr>
                <w:noProof/>
                <w:webHidden/>
              </w:rPr>
              <w:t>5</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66" w:history="1">
            <w:r w:rsidR="001F4365" w:rsidRPr="00302C24">
              <w:rPr>
                <w:rStyle w:val="Collegamentoipertestuale"/>
                <w:noProof/>
              </w:rPr>
              <w:t>Uno standard unico da AssoSoftware per la fattura elettronica</w:t>
            </w:r>
            <w:r w:rsidR="001F4365">
              <w:rPr>
                <w:noProof/>
                <w:webHidden/>
              </w:rPr>
              <w:tab/>
            </w:r>
            <w:r>
              <w:rPr>
                <w:noProof/>
                <w:webHidden/>
              </w:rPr>
              <w:fldChar w:fldCharType="begin"/>
            </w:r>
            <w:r w:rsidR="001F4365">
              <w:rPr>
                <w:noProof/>
                <w:webHidden/>
              </w:rPr>
              <w:instrText xml:space="preserve"> PAGEREF _Toc524900966 \h </w:instrText>
            </w:r>
            <w:r>
              <w:rPr>
                <w:noProof/>
                <w:webHidden/>
              </w:rPr>
            </w:r>
            <w:r>
              <w:rPr>
                <w:noProof/>
                <w:webHidden/>
              </w:rPr>
              <w:fldChar w:fldCharType="separate"/>
            </w:r>
            <w:r w:rsidR="00033291">
              <w:rPr>
                <w:noProof/>
                <w:webHidden/>
              </w:rPr>
              <w:t>5</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67" w:history="1">
            <w:r w:rsidR="001F4365" w:rsidRPr="00302C24">
              <w:rPr>
                <w:rStyle w:val="Collegamentoipertestuale"/>
                <w:noProof/>
              </w:rPr>
              <w:t>Informazioni generali</w:t>
            </w:r>
            <w:r w:rsidR="001F4365">
              <w:rPr>
                <w:noProof/>
                <w:webHidden/>
              </w:rPr>
              <w:tab/>
            </w:r>
            <w:r>
              <w:rPr>
                <w:noProof/>
                <w:webHidden/>
              </w:rPr>
              <w:fldChar w:fldCharType="begin"/>
            </w:r>
            <w:r w:rsidR="001F4365">
              <w:rPr>
                <w:noProof/>
                <w:webHidden/>
              </w:rPr>
              <w:instrText xml:space="preserve"> PAGEREF _Toc524900967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68" w:history="1">
            <w:r w:rsidR="001F4365" w:rsidRPr="00302C24">
              <w:rPr>
                <w:rStyle w:val="Collegamentoipertestuale"/>
                <w:noProof/>
              </w:rPr>
              <w:t>Nome file fattura</w:t>
            </w:r>
            <w:r w:rsidR="001F4365">
              <w:rPr>
                <w:noProof/>
                <w:webHidden/>
              </w:rPr>
              <w:tab/>
            </w:r>
            <w:r>
              <w:rPr>
                <w:noProof/>
                <w:webHidden/>
              </w:rPr>
              <w:fldChar w:fldCharType="begin"/>
            </w:r>
            <w:r w:rsidR="001F4365">
              <w:rPr>
                <w:noProof/>
                <w:webHidden/>
              </w:rPr>
              <w:instrText xml:space="preserve"> PAGEREF _Toc524900968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69" w:history="1">
            <w:r w:rsidR="001F4365" w:rsidRPr="00302C24">
              <w:rPr>
                <w:rStyle w:val="Collegamentoipertestuale"/>
                <w:noProof/>
              </w:rPr>
              <w:t>Tracciato SdI di riferimento</w:t>
            </w:r>
            <w:r w:rsidR="001F4365">
              <w:rPr>
                <w:noProof/>
                <w:webHidden/>
              </w:rPr>
              <w:tab/>
            </w:r>
            <w:r>
              <w:rPr>
                <w:noProof/>
                <w:webHidden/>
              </w:rPr>
              <w:fldChar w:fldCharType="begin"/>
            </w:r>
            <w:r w:rsidR="001F4365">
              <w:rPr>
                <w:noProof/>
                <w:webHidden/>
              </w:rPr>
              <w:instrText xml:space="preserve"> PAGEREF _Toc524900969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0" w:history="1">
            <w:r w:rsidR="001F4365" w:rsidRPr="00302C24">
              <w:rPr>
                <w:rStyle w:val="Collegamentoipertestuale"/>
                <w:noProof/>
              </w:rPr>
              <w:t>&lt;FormatoTrasmissione&gt;</w:t>
            </w:r>
            <w:r w:rsidR="001F4365">
              <w:rPr>
                <w:noProof/>
                <w:webHidden/>
              </w:rPr>
              <w:tab/>
            </w:r>
            <w:r>
              <w:rPr>
                <w:noProof/>
                <w:webHidden/>
              </w:rPr>
              <w:fldChar w:fldCharType="begin"/>
            </w:r>
            <w:r w:rsidR="001F4365">
              <w:rPr>
                <w:noProof/>
                <w:webHidden/>
              </w:rPr>
              <w:instrText xml:space="preserve"> PAGEREF _Toc524900970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71" w:history="1">
            <w:r w:rsidR="001F4365" w:rsidRPr="00302C24">
              <w:rPr>
                <w:rStyle w:val="Collegamentoipertestuale"/>
                <w:noProof/>
              </w:rPr>
              <w:t>Note per la compilazione</w:t>
            </w:r>
            <w:r w:rsidR="001F4365">
              <w:rPr>
                <w:noProof/>
                <w:webHidden/>
              </w:rPr>
              <w:tab/>
            </w:r>
            <w:r>
              <w:rPr>
                <w:noProof/>
                <w:webHidden/>
              </w:rPr>
              <w:fldChar w:fldCharType="begin"/>
            </w:r>
            <w:r w:rsidR="001F4365">
              <w:rPr>
                <w:noProof/>
                <w:webHidden/>
              </w:rPr>
              <w:instrText xml:space="preserve"> PAGEREF _Toc524900971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2" w:history="1">
            <w:r w:rsidR="001F4365" w:rsidRPr="00302C24">
              <w:rPr>
                <w:rStyle w:val="Collegamentoipertestuale"/>
                <w:noProof/>
              </w:rPr>
              <w:t>Compilazione campi non obbligatori</w:t>
            </w:r>
            <w:r w:rsidR="001F4365">
              <w:rPr>
                <w:noProof/>
                <w:webHidden/>
              </w:rPr>
              <w:tab/>
            </w:r>
            <w:r>
              <w:rPr>
                <w:noProof/>
                <w:webHidden/>
              </w:rPr>
              <w:fldChar w:fldCharType="begin"/>
            </w:r>
            <w:r w:rsidR="001F4365">
              <w:rPr>
                <w:noProof/>
                <w:webHidden/>
              </w:rPr>
              <w:instrText xml:space="preserve"> PAGEREF _Toc524900972 \h </w:instrText>
            </w:r>
            <w:r>
              <w:rPr>
                <w:noProof/>
                <w:webHidden/>
              </w:rPr>
            </w:r>
            <w:r>
              <w:rPr>
                <w:noProof/>
                <w:webHidden/>
              </w:rPr>
              <w:fldChar w:fldCharType="separate"/>
            </w:r>
            <w:r w:rsidR="00033291">
              <w:rPr>
                <w:noProof/>
                <w:webHidden/>
              </w:rPr>
              <w:t>6</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3" w:history="1">
            <w:r w:rsidR="001F4365" w:rsidRPr="00302C24">
              <w:rPr>
                <w:rStyle w:val="Collegamentoipertestuale"/>
                <w:noProof/>
              </w:rPr>
              <w:t>Sconti di riga e Prezzo totale di riga</w:t>
            </w:r>
            <w:r w:rsidR="001F4365">
              <w:rPr>
                <w:noProof/>
                <w:webHidden/>
              </w:rPr>
              <w:tab/>
            </w:r>
            <w:r>
              <w:rPr>
                <w:noProof/>
                <w:webHidden/>
              </w:rPr>
              <w:fldChar w:fldCharType="begin"/>
            </w:r>
            <w:r w:rsidR="001F4365">
              <w:rPr>
                <w:noProof/>
                <w:webHidden/>
              </w:rPr>
              <w:instrText xml:space="preserve"> PAGEREF _Toc524900973 \h </w:instrText>
            </w:r>
            <w:r>
              <w:rPr>
                <w:noProof/>
                <w:webHidden/>
              </w:rPr>
            </w:r>
            <w:r>
              <w:rPr>
                <w:noProof/>
                <w:webHidden/>
              </w:rPr>
              <w:fldChar w:fldCharType="separate"/>
            </w:r>
            <w:r w:rsidR="00033291">
              <w:rPr>
                <w:noProof/>
                <w:webHidden/>
              </w:rPr>
              <w:t>7</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4" w:history="1">
            <w:r w:rsidR="001F4365" w:rsidRPr="00302C24">
              <w:rPr>
                <w:rStyle w:val="Collegamentoipertestuale"/>
                <w:noProof/>
                <w:highlight w:val="yellow"/>
              </w:rPr>
              <w:t>Righe con prezzo ivato</w:t>
            </w:r>
            <w:r w:rsidR="001F4365">
              <w:rPr>
                <w:noProof/>
                <w:webHidden/>
              </w:rPr>
              <w:tab/>
            </w:r>
            <w:r>
              <w:rPr>
                <w:noProof/>
                <w:webHidden/>
              </w:rPr>
              <w:fldChar w:fldCharType="begin"/>
            </w:r>
            <w:r w:rsidR="001F4365">
              <w:rPr>
                <w:noProof/>
                <w:webHidden/>
              </w:rPr>
              <w:instrText xml:space="preserve"> PAGEREF _Toc524900974 \h </w:instrText>
            </w:r>
            <w:r>
              <w:rPr>
                <w:noProof/>
                <w:webHidden/>
              </w:rPr>
            </w:r>
            <w:r>
              <w:rPr>
                <w:noProof/>
                <w:webHidden/>
              </w:rPr>
              <w:fldChar w:fldCharType="separate"/>
            </w:r>
            <w:r w:rsidR="00033291">
              <w:rPr>
                <w:noProof/>
                <w:webHidden/>
              </w:rPr>
              <w:t>8</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5" w:history="1">
            <w:r w:rsidR="001F4365" w:rsidRPr="00302C24">
              <w:rPr>
                <w:rStyle w:val="Collegamentoipertestuale"/>
                <w:noProof/>
                <w:highlight w:val="yellow"/>
              </w:rPr>
              <w:t>Scorporo a fine fattura (fiscalizzazione fattura, ricevute fiscali)</w:t>
            </w:r>
            <w:r w:rsidR="001F4365">
              <w:rPr>
                <w:noProof/>
                <w:webHidden/>
              </w:rPr>
              <w:tab/>
            </w:r>
            <w:r>
              <w:rPr>
                <w:noProof/>
                <w:webHidden/>
              </w:rPr>
              <w:fldChar w:fldCharType="begin"/>
            </w:r>
            <w:r w:rsidR="001F4365">
              <w:rPr>
                <w:noProof/>
                <w:webHidden/>
              </w:rPr>
              <w:instrText xml:space="preserve"> PAGEREF _Toc524900975 \h </w:instrText>
            </w:r>
            <w:r>
              <w:rPr>
                <w:noProof/>
                <w:webHidden/>
              </w:rPr>
            </w:r>
            <w:r>
              <w:rPr>
                <w:noProof/>
                <w:webHidden/>
              </w:rPr>
              <w:fldChar w:fldCharType="separate"/>
            </w:r>
            <w:r w:rsidR="00033291">
              <w:rPr>
                <w:noProof/>
                <w:webHidden/>
              </w:rPr>
              <w:t>8</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6" w:history="1">
            <w:r w:rsidR="001F4365" w:rsidRPr="00302C24">
              <w:rPr>
                <w:rStyle w:val="Collegamentoipertestuale"/>
                <w:noProof/>
              </w:rPr>
              <w:t>Decimali campo Quantità e PrezzoUnitario</w:t>
            </w:r>
            <w:r w:rsidR="001F4365">
              <w:rPr>
                <w:noProof/>
                <w:webHidden/>
              </w:rPr>
              <w:tab/>
            </w:r>
            <w:r>
              <w:rPr>
                <w:noProof/>
                <w:webHidden/>
              </w:rPr>
              <w:fldChar w:fldCharType="begin"/>
            </w:r>
            <w:r w:rsidR="001F4365">
              <w:rPr>
                <w:noProof/>
                <w:webHidden/>
              </w:rPr>
              <w:instrText xml:space="preserve"> PAGEREF _Toc524900976 \h </w:instrText>
            </w:r>
            <w:r>
              <w:rPr>
                <w:noProof/>
                <w:webHidden/>
              </w:rPr>
            </w:r>
            <w:r>
              <w:rPr>
                <w:noProof/>
                <w:webHidden/>
              </w:rPr>
              <w:fldChar w:fldCharType="separate"/>
            </w:r>
            <w:r w:rsidR="00033291">
              <w:rPr>
                <w:noProof/>
                <w:webHidden/>
              </w:rPr>
              <w:t>9</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7" w:history="1">
            <w:r w:rsidR="001F4365" w:rsidRPr="00302C24">
              <w:rPr>
                <w:rStyle w:val="Collegamentoipertestuale"/>
                <w:noProof/>
              </w:rPr>
              <w:t>Bolli virtuali addebitati e non</w:t>
            </w:r>
            <w:r w:rsidR="001F4365">
              <w:rPr>
                <w:noProof/>
                <w:webHidden/>
              </w:rPr>
              <w:tab/>
            </w:r>
            <w:r>
              <w:rPr>
                <w:noProof/>
                <w:webHidden/>
              </w:rPr>
              <w:fldChar w:fldCharType="begin"/>
            </w:r>
            <w:r w:rsidR="001F4365">
              <w:rPr>
                <w:noProof/>
                <w:webHidden/>
              </w:rPr>
              <w:instrText xml:space="preserve"> PAGEREF _Toc524900977 \h </w:instrText>
            </w:r>
            <w:r>
              <w:rPr>
                <w:noProof/>
                <w:webHidden/>
              </w:rPr>
            </w:r>
            <w:r>
              <w:rPr>
                <w:noProof/>
                <w:webHidden/>
              </w:rPr>
              <w:fldChar w:fldCharType="separate"/>
            </w:r>
            <w:r w:rsidR="00033291">
              <w:rPr>
                <w:noProof/>
                <w:webHidden/>
              </w:rPr>
              <w:t>10</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8" w:history="1">
            <w:r w:rsidR="001F4365" w:rsidRPr="00302C24">
              <w:rPr>
                <w:rStyle w:val="Collegamentoipertestuale"/>
                <w:noProof/>
              </w:rPr>
              <w:t>Quadratura Castelletto IVA – Totale fattura</w:t>
            </w:r>
            <w:r w:rsidR="001F4365">
              <w:rPr>
                <w:noProof/>
                <w:webHidden/>
              </w:rPr>
              <w:tab/>
            </w:r>
            <w:r>
              <w:rPr>
                <w:noProof/>
                <w:webHidden/>
              </w:rPr>
              <w:fldChar w:fldCharType="begin"/>
            </w:r>
            <w:r w:rsidR="001F4365">
              <w:rPr>
                <w:noProof/>
                <w:webHidden/>
              </w:rPr>
              <w:instrText xml:space="preserve"> PAGEREF _Toc524900978 \h </w:instrText>
            </w:r>
            <w:r>
              <w:rPr>
                <w:noProof/>
                <w:webHidden/>
              </w:rPr>
            </w:r>
            <w:r>
              <w:rPr>
                <w:noProof/>
                <w:webHidden/>
              </w:rPr>
              <w:fldChar w:fldCharType="separate"/>
            </w:r>
            <w:r w:rsidR="00033291">
              <w:rPr>
                <w:noProof/>
                <w:webHidden/>
              </w:rPr>
              <w:t>10</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79" w:history="1">
            <w:r w:rsidR="001F4365" w:rsidRPr="00302C24">
              <w:rPr>
                <w:rStyle w:val="Collegamentoipertestuale"/>
                <w:noProof/>
              </w:rPr>
              <w:t>Netto a pagare</w:t>
            </w:r>
            <w:r w:rsidR="001F4365">
              <w:rPr>
                <w:noProof/>
                <w:webHidden/>
              </w:rPr>
              <w:tab/>
            </w:r>
            <w:r>
              <w:rPr>
                <w:noProof/>
                <w:webHidden/>
              </w:rPr>
              <w:fldChar w:fldCharType="begin"/>
            </w:r>
            <w:r w:rsidR="001F4365">
              <w:rPr>
                <w:noProof/>
                <w:webHidden/>
              </w:rPr>
              <w:instrText xml:space="preserve"> PAGEREF _Toc524900979 \h </w:instrText>
            </w:r>
            <w:r>
              <w:rPr>
                <w:noProof/>
                <w:webHidden/>
              </w:rPr>
            </w:r>
            <w:r>
              <w:rPr>
                <w:noProof/>
                <w:webHidden/>
              </w:rPr>
              <w:fldChar w:fldCharType="separate"/>
            </w:r>
            <w:r w:rsidR="00033291">
              <w:rPr>
                <w:noProof/>
                <w:webHidden/>
              </w:rPr>
              <w:t>11</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80" w:history="1">
            <w:r w:rsidR="001F4365" w:rsidRPr="00302C24">
              <w:rPr>
                <w:rStyle w:val="Collegamentoipertestuale"/>
                <w:noProof/>
                <w:highlight w:val="yellow"/>
              </w:rPr>
              <w:t>Documenti Provvisori o Pre Fatture</w:t>
            </w:r>
            <w:r w:rsidR="001F4365">
              <w:rPr>
                <w:noProof/>
                <w:webHidden/>
              </w:rPr>
              <w:tab/>
            </w:r>
            <w:r>
              <w:rPr>
                <w:noProof/>
                <w:webHidden/>
              </w:rPr>
              <w:fldChar w:fldCharType="begin"/>
            </w:r>
            <w:r w:rsidR="001F4365">
              <w:rPr>
                <w:noProof/>
                <w:webHidden/>
              </w:rPr>
              <w:instrText xml:space="preserve"> PAGEREF _Toc524900980 \h </w:instrText>
            </w:r>
            <w:r>
              <w:rPr>
                <w:noProof/>
                <w:webHidden/>
              </w:rPr>
            </w:r>
            <w:r>
              <w:rPr>
                <w:noProof/>
                <w:webHidden/>
              </w:rPr>
              <w:fldChar w:fldCharType="separate"/>
            </w:r>
            <w:r w:rsidR="00033291">
              <w:rPr>
                <w:noProof/>
                <w:webHidden/>
              </w:rPr>
              <w:t>11</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81" w:history="1">
            <w:r w:rsidR="001F4365" w:rsidRPr="00302C24">
              <w:rPr>
                <w:rStyle w:val="Collegamentoipertestuale"/>
                <w:noProof/>
              </w:rPr>
              <w:t>Informazioni a livello di Header</w:t>
            </w:r>
            <w:r w:rsidR="001F4365">
              <w:rPr>
                <w:noProof/>
                <w:webHidden/>
              </w:rPr>
              <w:tab/>
            </w:r>
            <w:r>
              <w:rPr>
                <w:noProof/>
                <w:webHidden/>
              </w:rPr>
              <w:fldChar w:fldCharType="begin"/>
            </w:r>
            <w:r w:rsidR="001F4365">
              <w:rPr>
                <w:noProof/>
                <w:webHidden/>
              </w:rPr>
              <w:instrText xml:space="preserve"> PAGEREF _Toc524900981 \h </w:instrText>
            </w:r>
            <w:r>
              <w:rPr>
                <w:noProof/>
                <w:webHidden/>
              </w:rPr>
            </w:r>
            <w:r>
              <w:rPr>
                <w:noProof/>
                <w:webHidden/>
              </w:rPr>
              <w:fldChar w:fldCharType="separate"/>
            </w:r>
            <w:r w:rsidR="00033291">
              <w:rPr>
                <w:noProof/>
                <w:webHidden/>
              </w:rPr>
              <w:t>12</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82" w:history="1">
            <w:r w:rsidR="001F4365" w:rsidRPr="00302C24">
              <w:rPr>
                <w:rStyle w:val="Collegamentoipertestuale"/>
                <w:noProof/>
              </w:rPr>
              <w:t>Versione standard Assosoftware</w:t>
            </w:r>
            <w:r w:rsidR="001F4365">
              <w:rPr>
                <w:noProof/>
                <w:webHidden/>
              </w:rPr>
              <w:tab/>
            </w:r>
            <w:r>
              <w:rPr>
                <w:noProof/>
                <w:webHidden/>
              </w:rPr>
              <w:fldChar w:fldCharType="begin"/>
            </w:r>
            <w:r w:rsidR="001F4365">
              <w:rPr>
                <w:noProof/>
                <w:webHidden/>
              </w:rPr>
              <w:instrText xml:space="preserve"> PAGEREF _Toc524900982 \h </w:instrText>
            </w:r>
            <w:r>
              <w:rPr>
                <w:noProof/>
                <w:webHidden/>
              </w:rPr>
            </w:r>
            <w:r>
              <w:rPr>
                <w:noProof/>
                <w:webHidden/>
              </w:rPr>
              <w:fldChar w:fldCharType="separate"/>
            </w:r>
            <w:r w:rsidR="00033291">
              <w:rPr>
                <w:noProof/>
                <w:webHidden/>
              </w:rPr>
              <w:t>12</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83" w:history="1">
            <w:r w:rsidR="001F4365" w:rsidRPr="00302C24">
              <w:rPr>
                <w:rStyle w:val="Collegamentoipertestuale"/>
                <w:noProof/>
              </w:rPr>
              <w:t>Nome Software House/Prodotto</w:t>
            </w:r>
            <w:r w:rsidR="001F4365">
              <w:rPr>
                <w:noProof/>
                <w:webHidden/>
              </w:rPr>
              <w:tab/>
            </w:r>
            <w:r>
              <w:rPr>
                <w:noProof/>
                <w:webHidden/>
              </w:rPr>
              <w:fldChar w:fldCharType="begin"/>
            </w:r>
            <w:r w:rsidR="001F4365">
              <w:rPr>
                <w:noProof/>
                <w:webHidden/>
              </w:rPr>
              <w:instrText xml:space="preserve"> PAGEREF _Toc524900983 \h </w:instrText>
            </w:r>
            <w:r>
              <w:rPr>
                <w:noProof/>
                <w:webHidden/>
              </w:rPr>
            </w:r>
            <w:r>
              <w:rPr>
                <w:noProof/>
                <w:webHidden/>
              </w:rPr>
              <w:fldChar w:fldCharType="separate"/>
            </w:r>
            <w:r w:rsidR="00033291">
              <w:rPr>
                <w:noProof/>
                <w:webHidden/>
              </w:rPr>
              <w:t>12</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84" w:history="1">
            <w:r w:rsidR="001F4365" w:rsidRPr="00302C24">
              <w:rPr>
                <w:rStyle w:val="Collegamentoipertestuale"/>
                <w:noProof/>
              </w:rPr>
              <w:t>Informazioni a livello di documento</w:t>
            </w:r>
            <w:r w:rsidR="001F4365">
              <w:rPr>
                <w:noProof/>
                <w:webHidden/>
              </w:rPr>
              <w:tab/>
            </w:r>
            <w:r>
              <w:rPr>
                <w:noProof/>
                <w:webHidden/>
              </w:rPr>
              <w:fldChar w:fldCharType="begin"/>
            </w:r>
            <w:r w:rsidR="001F4365">
              <w:rPr>
                <w:noProof/>
                <w:webHidden/>
              </w:rPr>
              <w:instrText xml:space="preserve"> PAGEREF _Toc524900984 \h </w:instrText>
            </w:r>
            <w:r>
              <w:rPr>
                <w:noProof/>
                <w:webHidden/>
              </w:rPr>
            </w:r>
            <w:r>
              <w:rPr>
                <w:noProof/>
                <w:webHidden/>
              </w:rPr>
              <w:fldChar w:fldCharType="separate"/>
            </w:r>
            <w:r w:rsidR="00033291">
              <w:rPr>
                <w:noProof/>
                <w:webHidden/>
              </w:rPr>
              <w:t>13</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85" w:history="1">
            <w:r w:rsidR="001F4365" w:rsidRPr="00302C24">
              <w:rPr>
                <w:rStyle w:val="Collegamentoipertestuale"/>
                <w:noProof/>
              </w:rPr>
              <w:t>Destinatario Fattura elettronica</w:t>
            </w:r>
            <w:r w:rsidR="001F4365">
              <w:rPr>
                <w:noProof/>
                <w:webHidden/>
              </w:rPr>
              <w:tab/>
            </w:r>
            <w:r>
              <w:rPr>
                <w:noProof/>
                <w:webHidden/>
              </w:rPr>
              <w:fldChar w:fldCharType="begin"/>
            </w:r>
            <w:r w:rsidR="001F4365">
              <w:rPr>
                <w:noProof/>
                <w:webHidden/>
              </w:rPr>
              <w:instrText xml:space="preserve"> PAGEREF _Toc524900985 \h </w:instrText>
            </w:r>
            <w:r>
              <w:rPr>
                <w:noProof/>
                <w:webHidden/>
              </w:rPr>
            </w:r>
            <w:r>
              <w:rPr>
                <w:noProof/>
                <w:webHidden/>
              </w:rPr>
              <w:fldChar w:fldCharType="separate"/>
            </w:r>
            <w:r w:rsidR="00033291">
              <w:rPr>
                <w:noProof/>
                <w:webHidden/>
              </w:rPr>
              <w:t>13</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86" w:history="1">
            <w:r w:rsidR="001F4365" w:rsidRPr="00302C24">
              <w:rPr>
                <w:rStyle w:val="Collegamentoipertestuale"/>
                <w:noProof/>
                <w:highlight w:val="yellow"/>
              </w:rPr>
              <w:t>EMAIL Destinatario Fattura elettronica</w:t>
            </w:r>
            <w:r w:rsidR="001F4365">
              <w:rPr>
                <w:noProof/>
                <w:webHidden/>
              </w:rPr>
              <w:tab/>
            </w:r>
            <w:r>
              <w:rPr>
                <w:noProof/>
                <w:webHidden/>
              </w:rPr>
              <w:fldChar w:fldCharType="begin"/>
            </w:r>
            <w:r w:rsidR="001F4365">
              <w:rPr>
                <w:noProof/>
                <w:webHidden/>
              </w:rPr>
              <w:instrText xml:space="preserve"> PAGEREF _Toc524900986 \h </w:instrText>
            </w:r>
            <w:r>
              <w:rPr>
                <w:noProof/>
                <w:webHidden/>
              </w:rPr>
            </w:r>
            <w:r>
              <w:rPr>
                <w:noProof/>
                <w:webHidden/>
              </w:rPr>
              <w:fldChar w:fldCharType="separate"/>
            </w:r>
            <w:r w:rsidR="00033291">
              <w:rPr>
                <w:noProof/>
                <w:webHidden/>
              </w:rPr>
              <w:t>14</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87" w:history="1">
            <w:r w:rsidR="001F4365" w:rsidRPr="00302C24">
              <w:rPr>
                <w:rStyle w:val="Collegamentoipertestuale"/>
                <w:noProof/>
              </w:rPr>
              <w:t>Tipologia (o Condizioni) di Vendita</w:t>
            </w:r>
            <w:r w:rsidR="001F4365">
              <w:rPr>
                <w:noProof/>
                <w:webHidden/>
              </w:rPr>
              <w:tab/>
            </w:r>
            <w:r>
              <w:rPr>
                <w:noProof/>
                <w:webHidden/>
              </w:rPr>
              <w:fldChar w:fldCharType="begin"/>
            </w:r>
            <w:r w:rsidR="001F4365">
              <w:rPr>
                <w:noProof/>
                <w:webHidden/>
              </w:rPr>
              <w:instrText xml:space="preserve"> PAGEREF _Toc524900987 \h </w:instrText>
            </w:r>
            <w:r>
              <w:rPr>
                <w:noProof/>
                <w:webHidden/>
              </w:rPr>
            </w:r>
            <w:r>
              <w:rPr>
                <w:noProof/>
                <w:webHidden/>
              </w:rPr>
              <w:fldChar w:fldCharType="separate"/>
            </w:r>
            <w:r w:rsidR="00033291">
              <w:rPr>
                <w:noProof/>
                <w:webHidden/>
              </w:rPr>
              <w:t>14</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88" w:history="1">
            <w:r w:rsidR="001F4365" w:rsidRPr="00302C24">
              <w:rPr>
                <w:rStyle w:val="Collegamentoipertestuale"/>
                <w:noProof/>
              </w:rPr>
              <w:t>Trattamento sconti/maggiorazione di testata/piede</w:t>
            </w:r>
            <w:r w:rsidR="001F4365">
              <w:rPr>
                <w:noProof/>
                <w:webHidden/>
              </w:rPr>
              <w:tab/>
            </w:r>
            <w:r>
              <w:rPr>
                <w:noProof/>
                <w:webHidden/>
              </w:rPr>
              <w:fldChar w:fldCharType="begin"/>
            </w:r>
            <w:r w:rsidR="001F4365">
              <w:rPr>
                <w:noProof/>
                <w:webHidden/>
              </w:rPr>
              <w:instrText xml:space="preserve"> PAGEREF _Toc524900988 \h </w:instrText>
            </w:r>
            <w:r>
              <w:rPr>
                <w:noProof/>
                <w:webHidden/>
              </w:rPr>
            </w:r>
            <w:r>
              <w:rPr>
                <w:noProof/>
                <w:webHidden/>
              </w:rPr>
              <w:fldChar w:fldCharType="separate"/>
            </w:r>
            <w:r w:rsidR="00033291">
              <w:rPr>
                <w:noProof/>
                <w:webHidden/>
              </w:rPr>
              <w:t>15</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0989" w:history="1">
            <w:r w:rsidR="001F4365" w:rsidRPr="00302C24">
              <w:rPr>
                <w:rStyle w:val="Collegamentoipertestuale"/>
                <w:noProof/>
              </w:rPr>
              <w:t>Impatti e standard</w:t>
            </w:r>
            <w:r w:rsidR="001F4365">
              <w:rPr>
                <w:noProof/>
                <w:webHidden/>
              </w:rPr>
              <w:tab/>
            </w:r>
            <w:r>
              <w:rPr>
                <w:noProof/>
                <w:webHidden/>
              </w:rPr>
              <w:fldChar w:fldCharType="begin"/>
            </w:r>
            <w:r w:rsidR="001F4365">
              <w:rPr>
                <w:noProof/>
                <w:webHidden/>
              </w:rPr>
              <w:instrText xml:space="preserve"> PAGEREF _Toc524900989 \h </w:instrText>
            </w:r>
            <w:r>
              <w:rPr>
                <w:noProof/>
                <w:webHidden/>
              </w:rPr>
            </w:r>
            <w:r>
              <w:rPr>
                <w:noProof/>
                <w:webHidden/>
              </w:rPr>
              <w:fldChar w:fldCharType="separate"/>
            </w:r>
            <w:r w:rsidR="00033291">
              <w:rPr>
                <w:noProof/>
                <w:webHidden/>
              </w:rPr>
              <w:t>16</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90" w:history="1">
            <w:r w:rsidR="001F4365" w:rsidRPr="00302C24">
              <w:rPr>
                <w:rStyle w:val="Collegamentoipertestuale"/>
                <w:noProof/>
              </w:rPr>
              <w:t>Dichiarazione Intento</w:t>
            </w:r>
            <w:r w:rsidR="001F4365">
              <w:rPr>
                <w:noProof/>
                <w:webHidden/>
              </w:rPr>
              <w:tab/>
            </w:r>
            <w:r>
              <w:rPr>
                <w:noProof/>
                <w:webHidden/>
              </w:rPr>
              <w:fldChar w:fldCharType="begin"/>
            </w:r>
            <w:r w:rsidR="001F4365">
              <w:rPr>
                <w:noProof/>
                <w:webHidden/>
              </w:rPr>
              <w:instrText xml:space="preserve"> PAGEREF _Toc524900990 \h </w:instrText>
            </w:r>
            <w:r>
              <w:rPr>
                <w:noProof/>
                <w:webHidden/>
              </w:rPr>
            </w:r>
            <w:r>
              <w:rPr>
                <w:noProof/>
                <w:webHidden/>
              </w:rPr>
              <w:fldChar w:fldCharType="separate"/>
            </w:r>
            <w:r w:rsidR="00033291">
              <w:rPr>
                <w:noProof/>
                <w:webHidden/>
              </w:rPr>
              <w:t>17</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91" w:history="1">
            <w:r w:rsidR="001F4365" w:rsidRPr="00302C24">
              <w:rPr>
                <w:rStyle w:val="Collegamentoipertestuale"/>
                <w:noProof/>
              </w:rPr>
              <w:t>Tipo Riga e distinta annotazione nel Riepilogo IVA</w:t>
            </w:r>
            <w:r w:rsidR="001F4365">
              <w:rPr>
                <w:noProof/>
                <w:webHidden/>
              </w:rPr>
              <w:tab/>
            </w:r>
            <w:r>
              <w:rPr>
                <w:noProof/>
                <w:webHidden/>
              </w:rPr>
              <w:fldChar w:fldCharType="begin"/>
            </w:r>
            <w:r w:rsidR="001F4365">
              <w:rPr>
                <w:noProof/>
                <w:webHidden/>
              </w:rPr>
              <w:instrText xml:space="preserve"> PAGEREF _Toc524900991 \h </w:instrText>
            </w:r>
            <w:r>
              <w:rPr>
                <w:noProof/>
                <w:webHidden/>
              </w:rPr>
            </w:r>
            <w:r>
              <w:rPr>
                <w:noProof/>
                <w:webHidden/>
              </w:rPr>
              <w:fldChar w:fldCharType="separate"/>
            </w:r>
            <w:r w:rsidR="00033291">
              <w:rPr>
                <w:noProof/>
                <w:webHidden/>
              </w:rPr>
              <w:t>18</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0992" w:history="1">
            <w:r w:rsidR="001F4365" w:rsidRPr="00302C24">
              <w:rPr>
                <w:rStyle w:val="Collegamentoipertestuale"/>
                <w:noProof/>
              </w:rPr>
              <w:t>Tipologia riga</w:t>
            </w:r>
            <w:r w:rsidR="001F4365">
              <w:rPr>
                <w:noProof/>
                <w:webHidden/>
              </w:rPr>
              <w:tab/>
            </w:r>
            <w:r>
              <w:rPr>
                <w:noProof/>
                <w:webHidden/>
              </w:rPr>
              <w:fldChar w:fldCharType="begin"/>
            </w:r>
            <w:r w:rsidR="001F4365">
              <w:rPr>
                <w:noProof/>
                <w:webHidden/>
              </w:rPr>
              <w:instrText xml:space="preserve"> PAGEREF _Toc524900992 \h </w:instrText>
            </w:r>
            <w:r>
              <w:rPr>
                <w:noProof/>
                <w:webHidden/>
              </w:rPr>
            </w:r>
            <w:r>
              <w:rPr>
                <w:noProof/>
                <w:webHidden/>
              </w:rPr>
              <w:fldChar w:fldCharType="separate"/>
            </w:r>
            <w:r w:rsidR="00033291">
              <w:rPr>
                <w:noProof/>
                <w:webHidden/>
              </w:rPr>
              <w:t>18</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0993" w:history="1">
            <w:r w:rsidR="001F4365" w:rsidRPr="00302C24">
              <w:rPr>
                <w:rStyle w:val="Collegamentoipertestuale"/>
                <w:noProof/>
              </w:rPr>
              <w:t>Distinta annotazione nel Riepilogo IVA</w:t>
            </w:r>
            <w:r w:rsidR="001F4365">
              <w:rPr>
                <w:noProof/>
                <w:webHidden/>
              </w:rPr>
              <w:tab/>
            </w:r>
            <w:r>
              <w:rPr>
                <w:noProof/>
                <w:webHidden/>
              </w:rPr>
              <w:fldChar w:fldCharType="begin"/>
            </w:r>
            <w:r w:rsidR="001F4365">
              <w:rPr>
                <w:noProof/>
                <w:webHidden/>
              </w:rPr>
              <w:instrText xml:space="preserve"> PAGEREF _Toc524900993 \h </w:instrText>
            </w:r>
            <w:r>
              <w:rPr>
                <w:noProof/>
                <w:webHidden/>
              </w:rPr>
            </w:r>
            <w:r>
              <w:rPr>
                <w:noProof/>
                <w:webHidden/>
              </w:rPr>
              <w:fldChar w:fldCharType="separate"/>
            </w:r>
            <w:r w:rsidR="00033291">
              <w:rPr>
                <w:noProof/>
                <w:webHidden/>
              </w:rPr>
              <w:t>19</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94" w:history="1">
            <w:r w:rsidR="001F4365" w:rsidRPr="00302C24">
              <w:rPr>
                <w:rStyle w:val="Collegamentoipertestuale"/>
                <w:noProof/>
              </w:rPr>
              <w:t>Righe descrittive</w:t>
            </w:r>
            <w:r w:rsidR="001F4365">
              <w:rPr>
                <w:noProof/>
                <w:webHidden/>
              </w:rPr>
              <w:tab/>
            </w:r>
            <w:r>
              <w:rPr>
                <w:noProof/>
                <w:webHidden/>
              </w:rPr>
              <w:fldChar w:fldCharType="begin"/>
            </w:r>
            <w:r w:rsidR="001F4365">
              <w:rPr>
                <w:noProof/>
                <w:webHidden/>
              </w:rPr>
              <w:instrText xml:space="preserve"> PAGEREF _Toc524900994 \h </w:instrText>
            </w:r>
            <w:r>
              <w:rPr>
                <w:noProof/>
                <w:webHidden/>
              </w:rPr>
            </w:r>
            <w:r>
              <w:rPr>
                <w:noProof/>
                <w:webHidden/>
              </w:rPr>
              <w:fldChar w:fldCharType="separate"/>
            </w:r>
            <w:r w:rsidR="00033291">
              <w:rPr>
                <w:noProof/>
                <w:webHidden/>
              </w:rPr>
              <w:t>19</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0995" w:history="1">
            <w:r w:rsidR="001F4365" w:rsidRPr="00302C24">
              <w:rPr>
                <w:rStyle w:val="Collegamentoipertestuale"/>
                <w:noProof/>
              </w:rPr>
              <w:t>Informazioni documento</w:t>
            </w:r>
            <w:r w:rsidR="001F4365">
              <w:rPr>
                <w:noProof/>
                <w:webHidden/>
              </w:rPr>
              <w:tab/>
            </w:r>
            <w:r>
              <w:rPr>
                <w:noProof/>
                <w:webHidden/>
              </w:rPr>
              <w:fldChar w:fldCharType="begin"/>
            </w:r>
            <w:r w:rsidR="001F4365">
              <w:rPr>
                <w:noProof/>
                <w:webHidden/>
              </w:rPr>
              <w:instrText xml:space="preserve"> PAGEREF _Toc524900995 \h </w:instrText>
            </w:r>
            <w:r>
              <w:rPr>
                <w:noProof/>
                <w:webHidden/>
              </w:rPr>
            </w:r>
            <w:r>
              <w:rPr>
                <w:noProof/>
                <w:webHidden/>
              </w:rPr>
              <w:fldChar w:fldCharType="separate"/>
            </w:r>
            <w:r w:rsidR="00033291">
              <w:rPr>
                <w:noProof/>
                <w:webHidden/>
              </w:rPr>
              <w:t>20</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96" w:history="1">
            <w:r w:rsidR="001F4365" w:rsidRPr="00302C24">
              <w:rPr>
                <w:rStyle w:val="Collegamentoipertestuale"/>
                <w:noProof/>
              </w:rPr>
              <w:t>Tipo Codice Articolo</w:t>
            </w:r>
            <w:r w:rsidR="001F4365">
              <w:rPr>
                <w:noProof/>
                <w:webHidden/>
              </w:rPr>
              <w:tab/>
            </w:r>
            <w:r>
              <w:rPr>
                <w:noProof/>
                <w:webHidden/>
              </w:rPr>
              <w:fldChar w:fldCharType="begin"/>
            </w:r>
            <w:r w:rsidR="001F4365">
              <w:rPr>
                <w:noProof/>
                <w:webHidden/>
              </w:rPr>
              <w:instrText xml:space="preserve"> PAGEREF _Toc524900996 \h </w:instrText>
            </w:r>
            <w:r>
              <w:rPr>
                <w:noProof/>
                <w:webHidden/>
              </w:rPr>
            </w:r>
            <w:r>
              <w:rPr>
                <w:noProof/>
                <w:webHidden/>
              </w:rPr>
              <w:fldChar w:fldCharType="separate"/>
            </w:r>
            <w:r w:rsidR="00033291">
              <w:rPr>
                <w:noProof/>
                <w:webHidden/>
              </w:rPr>
              <w:t>21</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97" w:history="1">
            <w:r w:rsidR="001F4365" w:rsidRPr="00302C24">
              <w:rPr>
                <w:rStyle w:val="Collegamentoipertestuale"/>
                <w:noProof/>
              </w:rPr>
              <w:t>Unità di misura</w:t>
            </w:r>
            <w:r w:rsidR="001F4365">
              <w:rPr>
                <w:noProof/>
                <w:webHidden/>
              </w:rPr>
              <w:tab/>
            </w:r>
            <w:r>
              <w:rPr>
                <w:noProof/>
                <w:webHidden/>
              </w:rPr>
              <w:fldChar w:fldCharType="begin"/>
            </w:r>
            <w:r w:rsidR="001F4365">
              <w:rPr>
                <w:noProof/>
                <w:webHidden/>
              </w:rPr>
              <w:instrText xml:space="preserve"> PAGEREF _Toc524900997 \h </w:instrText>
            </w:r>
            <w:r>
              <w:rPr>
                <w:noProof/>
                <w:webHidden/>
              </w:rPr>
            </w:r>
            <w:r>
              <w:rPr>
                <w:noProof/>
                <w:webHidden/>
              </w:rPr>
              <w:fldChar w:fldCharType="separate"/>
            </w:r>
            <w:r w:rsidR="00033291">
              <w:rPr>
                <w:noProof/>
                <w:webHidden/>
              </w:rPr>
              <w:t>21</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98" w:history="1">
            <w:r w:rsidR="001F4365" w:rsidRPr="00302C24">
              <w:rPr>
                <w:rStyle w:val="Collegamentoipertestuale"/>
                <w:noProof/>
                <w:highlight w:val="yellow"/>
              </w:rPr>
              <w:t>Quantità e Unità di misura Secondaria</w:t>
            </w:r>
            <w:r w:rsidR="001F4365">
              <w:rPr>
                <w:noProof/>
                <w:webHidden/>
              </w:rPr>
              <w:tab/>
            </w:r>
            <w:r>
              <w:rPr>
                <w:noProof/>
                <w:webHidden/>
              </w:rPr>
              <w:fldChar w:fldCharType="begin"/>
            </w:r>
            <w:r w:rsidR="001F4365">
              <w:rPr>
                <w:noProof/>
                <w:webHidden/>
              </w:rPr>
              <w:instrText xml:space="preserve"> PAGEREF _Toc524900998 \h </w:instrText>
            </w:r>
            <w:r>
              <w:rPr>
                <w:noProof/>
                <w:webHidden/>
              </w:rPr>
            </w:r>
            <w:r>
              <w:rPr>
                <w:noProof/>
                <w:webHidden/>
              </w:rPr>
              <w:fldChar w:fldCharType="separate"/>
            </w:r>
            <w:r w:rsidR="00033291">
              <w:rPr>
                <w:noProof/>
                <w:webHidden/>
              </w:rPr>
              <w:t>22</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0999" w:history="1">
            <w:r w:rsidR="001F4365" w:rsidRPr="00302C24">
              <w:rPr>
                <w:rStyle w:val="Collegamentoipertestuale"/>
                <w:noProof/>
                <w:highlight w:val="yellow"/>
              </w:rPr>
              <w:t>Prezzo Unitario al Lordo dell’IVA</w:t>
            </w:r>
            <w:r w:rsidR="001F4365">
              <w:rPr>
                <w:noProof/>
                <w:webHidden/>
              </w:rPr>
              <w:tab/>
            </w:r>
            <w:r>
              <w:rPr>
                <w:noProof/>
                <w:webHidden/>
              </w:rPr>
              <w:fldChar w:fldCharType="begin"/>
            </w:r>
            <w:r w:rsidR="001F4365">
              <w:rPr>
                <w:noProof/>
                <w:webHidden/>
              </w:rPr>
              <w:instrText xml:space="preserve"> PAGEREF _Toc524900999 \h </w:instrText>
            </w:r>
            <w:r>
              <w:rPr>
                <w:noProof/>
                <w:webHidden/>
              </w:rPr>
            </w:r>
            <w:r>
              <w:rPr>
                <w:noProof/>
                <w:webHidden/>
              </w:rPr>
              <w:fldChar w:fldCharType="separate"/>
            </w:r>
            <w:r w:rsidR="00033291">
              <w:rPr>
                <w:noProof/>
                <w:webHidden/>
              </w:rPr>
              <w:t>22</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00" w:history="1">
            <w:r w:rsidR="001F4365" w:rsidRPr="00302C24">
              <w:rPr>
                <w:rStyle w:val="Collegamentoipertestuale"/>
                <w:noProof/>
              </w:rPr>
              <w:t>Codici IVA</w:t>
            </w:r>
            <w:r w:rsidR="001F4365">
              <w:rPr>
                <w:noProof/>
                <w:webHidden/>
              </w:rPr>
              <w:tab/>
            </w:r>
            <w:r>
              <w:rPr>
                <w:noProof/>
                <w:webHidden/>
              </w:rPr>
              <w:fldChar w:fldCharType="begin"/>
            </w:r>
            <w:r w:rsidR="001F4365">
              <w:rPr>
                <w:noProof/>
                <w:webHidden/>
              </w:rPr>
              <w:instrText xml:space="preserve"> PAGEREF _Toc524901000 \h </w:instrText>
            </w:r>
            <w:r>
              <w:rPr>
                <w:noProof/>
                <w:webHidden/>
              </w:rPr>
            </w:r>
            <w:r>
              <w:rPr>
                <w:noProof/>
                <w:webHidden/>
              </w:rPr>
              <w:fldChar w:fldCharType="separate"/>
            </w:r>
            <w:r w:rsidR="00033291">
              <w:rPr>
                <w:noProof/>
                <w:webHidden/>
              </w:rPr>
              <w:t>23</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01" w:history="1">
            <w:r w:rsidR="001F4365" w:rsidRPr="00302C24">
              <w:rPr>
                <w:rStyle w:val="Collegamentoipertestuale"/>
                <w:noProof/>
              </w:rPr>
              <w:t>Cassa previdenziale</w:t>
            </w:r>
            <w:r w:rsidR="001F4365">
              <w:rPr>
                <w:noProof/>
                <w:webHidden/>
              </w:rPr>
              <w:tab/>
            </w:r>
            <w:r>
              <w:rPr>
                <w:noProof/>
                <w:webHidden/>
              </w:rPr>
              <w:fldChar w:fldCharType="begin"/>
            </w:r>
            <w:r w:rsidR="001F4365">
              <w:rPr>
                <w:noProof/>
                <w:webHidden/>
              </w:rPr>
              <w:instrText xml:space="preserve"> PAGEREF _Toc524901001 \h </w:instrText>
            </w:r>
            <w:r>
              <w:rPr>
                <w:noProof/>
                <w:webHidden/>
              </w:rPr>
            </w:r>
            <w:r>
              <w:rPr>
                <w:noProof/>
                <w:webHidden/>
              </w:rPr>
              <w:fldChar w:fldCharType="separate"/>
            </w:r>
            <w:r w:rsidR="00033291">
              <w:rPr>
                <w:noProof/>
                <w:webHidden/>
              </w:rPr>
              <w:t>24</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02" w:history="1">
            <w:r w:rsidR="001F4365" w:rsidRPr="00302C24">
              <w:rPr>
                <w:rStyle w:val="Collegamentoipertestuale"/>
                <w:noProof/>
              </w:rPr>
              <w:t>Spese Accessorie</w:t>
            </w:r>
            <w:r w:rsidR="001F4365">
              <w:rPr>
                <w:noProof/>
                <w:webHidden/>
              </w:rPr>
              <w:tab/>
            </w:r>
            <w:r>
              <w:rPr>
                <w:noProof/>
                <w:webHidden/>
              </w:rPr>
              <w:fldChar w:fldCharType="begin"/>
            </w:r>
            <w:r w:rsidR="001F4365">
              <w:rPr>
                <w:noProof/>
                <w:webHidden/>
              </w:rPr>
              <w:instrText xml:space="preserve"> PAGEREF _Toc524901002 \h </w:instrText>
            </w:r>
            <w:r>
              <w:rPr>
                <w:noProof/>
                <w:webHidden/>
              </w:rPr>
            </w:r>
            <w:r>
              <w:rPr>
                <w:noProof/>
                <w:webHidden/>
              </w:rPr>
              <w:fldChar w:fldCharType="separate"/>
            </w:r>
            <w:r w:rsidR="00033291">
              <w:rPr>
                <w:noProof/>
                <w:webHidden/>
              </w:rPr>
              <w:t>25</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03" w:history="1">
            <w:r w:rsidR="001F4365" w:rsidRPr="00302C24">
              <w:rPr>
                <w:rStyle w:val="Collegamentoipertestuale"/>
                <w:noProof/>
              </w:rPr>
              <w:t>Omaggi e Sconti merce</w:t>
            </w:r>
            <w:r w:rsidR="001F4365">
              <w:rPr>
                <w:noProof/>
                <w:webHidden/>
              </w:rPr>
              <w:tab/>
            </w:r>
            <w:r>
              <w:rPr>
                <w:noProof/>
                <w:webHidden/>
              </w:rPr>
              <w:fldChar w:fldCharType="begin"/>
            </w:r>
            <w:r w:rsidR="001F4365">
              <w:rPr>
                <w:noProof/>
                <w:webHidden/>
              </w:rPr>
              <w:instrText xml:space="preserve"> PAGEREF _Toc524901003 \h </w:instrText>
            </w:r>
            <w:r>
              <w:rPr>
                <w:noProof/>
                <w:webHidden/>
              </w:rPr>
            </w:r>
            <w:r>
              <w:rPr>
                <w:noProof/>
                <w:webHidden/>
              </w:rPr>
              <w:fldChar w:fldCharType="separate"/>
            </w:r>
            <w:r w:rsidR="00033291">
              <w:rPr>
                <w:noProof/>
                <w:webHidden/>
              </w:rPr>
              <w:t>27</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04" w:history="1">
            <w:r w:rsidR="001F4365" w:rsidRPr="00302C24">
              <w:rPr>
                <w:rStyle w:val="Collegamentoipertestuale"/>
                <w:noProof/>
              </w:rPr>
              <w:t>Considerazione su omaggi</w:t>
            </w:r>
            <w:r w:rsidR="001F4365">
              <w:rPr>
                <w:noProof/>
                <w:webHidden/>
              </w:rPr>
              <w:tab/>
            </w:r>
            <w:r>
              <w:rPr>
                <w:noProof/>
                <w:webHidden/>
              </w:rPr>
              <w:fldChar w:fldCharType="begin"/>
            </w:r>
            <w:r w:rsidR="001F4365">
              <w:rPr>
                <w:noProof/>
                <w:webHidden/>
              </w:rPr>
              <w:instrText xml:space="preserve"> PAGEREF _Toc524901004 \h </w:instrText>
            </w:r>
            <w:r>
              <w:rPr>
                <w:noProof/>
                <w:webHidden/>
              </w:rPr>
            </w:r>
            <w:r>
              <w:rPr>
                <w:noProof/>
                <w:webHidden/>
              </w:rPr>
              <w:fldChar w:fldCharType="separate"/>
            </w:r>
            <w:r w:rsidR="00033291">
              <w:rPr>
                <w:noProof/>
                <w:webHidden/>
              </w:rPr>
              <w:t>28</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05" w:history="1">
            <w:r w:rsidR="001F4365" w:rsidRPr="00302C24">
              <w:rPr>
                <w:rStyle w:val="Collegamentoipertestuale"/>
                <w:noProof/>
              </w:rPr>
              <w:t>Condizioni Commerciali</w:t>
            </w:r>
            <w:r w:rsidR="001F4365">
              <w:rPr>
                <w:noProof/>
                <w:webHidden/>
              </w:rPr>
              <w:tab/>
            </w:r>
            <w:r>
              <w:rPr>
                <w:noProof/>
                <w:webHidden/>
              </w:rPr>
              <w:fldChar w:fldCharType="begin"/>
            </w:r>
            <w:r w:rsidR="001F4365">
              <w:rPr>
                <w:noProof/>
                <w:webHidden/>
              </w:rPr>
              <w:instrText xml:space="preserve"> PAGEREF _Toc524901005 \h </w:instrText>
            </w:r>
            <w:r>
              <w:rPr>
                <w:noProof/>
                <w:webHidden/>
              </w:rPr>
            </w:r>
            <w:r>
              <w:rPr>
                <w:noProof/>
                <w:webHidden/>
              </w:rPr>
              <w:fldChar w:fldCharType="separate"/>
            </w:r>
            <w:r w:rsidR="00033291">
              <w:rPr>
                <w:noProof/>
                <w:webHidden/>
              </w:rPr>
              <w:t>28</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06" w:history="1">
            <w:r w:rsidR="001F4365" w:rsidRPr="00302C24">
              <w:rPr>
                <w:rStyle w:val="Collegamentoipertestuale"/>
                <w:noProof/>
              </w:rPr>
              <w:t>Tipologia Sconti / Maggiorazioni</w:t>
            </w:r>
            <w:r w:rsidR="001F4365">
              <w:rPr>
                <w:noProof/>
                <w:webHidden/>
              </w:rPr>
              <w:tab/>
            </w:r>
            <w:r>
              <w:rPr>
                <w:noProof/>
                <w:webHidden/>
              </w:rPr>
              <w:fldChar w:fldCharType="begin"/>
            </w:r>
            <w:r w:rsidR="001F4365">
              <w:rPr>
                <w:noProof/>
                <w:webHidden/>
              </w:rPr>
              <w:instrText xml:space="preserve"> PAGEREF _Toc524901006 \h </w:instrText>
            </w:r>
            <w:r>
              <w:rPr>
                <w:noProof/>
                <w:webHidden/>
              </w:rPr>
            </w:r>
            <w:r>
              <w:rPr>
                <w:noProof/>
                <w:webHidden/>
              </w:rPr>
              <w:fldChar w:fldCharType="separate"/>
            </w:r>
            <w:r w:rsidR="00033291">
              <w:rPr>
                <w:noProof/>
                <w:webHidden/>
              </w:rPr>
              <w:t>28</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07" w:history="1">
            <w:r w:rsidR="001F4365" w:rsidRPr="00302C24">
              <w:rPr>
                <w:rStyle w:val="Collegamentoipertestuale"/>
                <w:noProof/>
              </w:rPr>
              <w:t>Premi</w:t>
            </w:r>
            <w:r w:rsidR="001F4365">
              <w:rPr>
                <w:noProof/>
                <w:webHidden/>
              </w:rPr>
              <w:tab/>
            </w:r>
            <w:r>
              <w:rPr>
                <w:noProof/>
                <w:webHidden/>
              </w:rPr>
              <w:fldChar w:fldCharType="begin"/>
            </w:r>
            <w:r w:rsidR="001F4365">
              <w:rPr>
                <w:noProof/>
                <w:webHidden/>
              </w:rPr>
              <w:instrText xml:space="preserve"> PAGEREF _Toc524901007 \h </w:instrText>
            </w:r>
            <w:r>
              <w:rPr>
                <w:noProof/>
                <w:webHidden/>
              </w:rPr>
            </w:r>
            <w:r>
              <w:rPr>
                <w:noProof/>
                <w:webHidden/>
              </w:rPr>
              <w:fldChar w:fldCharType="separate"/>
            </w:r>
            <w:r w:rsidR="00033291">
              <w:rPr>
                <w:noProof/>
                <w:webHidden/>
              </w:rPr>
              <w:t>31</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08" w:history="1">
            <w:r w:rsidR="001F4365" w:rsidRPr="00302C24">
              <w:rPr>
                <w:rStyle w:val="Collegamentoipertestuale"/>
                <w:noProof/>
              </w:rPr>
              <w:t>Promozioni</w:t>
            </w:r>
            <w:r w:rsidR="001F4365">
              <w:rPr>
                <w:noProof/>
                <w:webHidden/>
              </w:rPr>
              <w:tab/>
            </w:r>
            <w:r>
              <w:rPr>
                <w:noProof/>
                <w:webHidden/>
              </w:rPr>
              <w:fldChar w:fldCharType="begin"/>
            </w:r>
            <w:r w:rsidR="001F4365">
              <w:rPr>
                <w:noProof/>
                <w:webHidden/>
              </w:rPr>
              <w:instrText xml:space="preserve"> PAGEREF _Toc524901008 \h </w:instrText>
            </w:r>
            <w:r>
              <w:rPr>
                <w:noProof/>
                <w:webHidden/>
              </w:rPr>
            </w:r>
            <w:r>
              <w:rPr>
                <w:noProof/>
                <w:webHidden/>
              </w:rPr>
              <w:fldChar w:fldCharType="separate"/>
            </w:r>
            <w:r w:rsidR="00033291">
              <w:rPr>
                <w:noProof/>
                <w:webHidden/>
              </w:rPr>
              <w:t>32</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09" w:history="1">
            <w:r w:rsidR="001F4365" w:rsidRPr="00302C24">
              <w:rPr>
                <w:rStyle w:val="Collegamentoipertestuale"/>
                <w:noProof/>
              </w:rPr>
              <w:t>KIT (set di righe documenti logicamente e commercialmente tra loro collegate)</w:t>
            </w:r>
            <w:r w:rsidR="001F4365">
              <w:rPr>
                <w:noProof/>
                <w:webHidden/>
              </w:rPr>
              <w:tab/>
            </w:r>
            <w:r>
              <w:rPr>
                <w:noProof/>
                <w:webHidden/>
              </w:rPr>
              <w:fldChar w:fldCharType="begin"/>
            </w:r>
            <w:r w:rsidR="001F4365">
              <w:rPr>
                <w:noProof/>
                <w:webHidden/>
              </w:rPr>
              <w:instrText xml:space="preserve"> PAGEREF _Toc524901009 \h </w:instrText>
            </w:r>
            <w:r>
              <w:rPr>
                <w:noProof/>
                <w:webHidden/>
              </w:rPr>
            </w:r>
            <w:r>
              <w:rPr>
                <w:noProof/>
                <w:webHidden/>
              </w:rPr>
              <w:fldChar w:fldCharType="separate"/>
            </w:r>
            <w:r w:rsidR="00033291">
              <w:rPr>
                <w:noProof/>
                <w:webHidden/>
              </w:rPr>
              <w:t>33</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0" w:history="1">
            <w:r w:rsidR="001F4365" w:rsidRPr="00302C24">
              <w:rPr>
                <w:rStyle w:val="Collegamentoipertestuale"/>
                <w:noProof/>
              </w:rPr>
              <w:t>Lotti e Data Scadenza</w:t>
            </w:r>
            <w:r w:rsidR="001F4365">
              <w:rPr>
                <w:noProof/>
                <w:webHidden/>
              </w:rPr>
              <w:tab/>
            </w:r>
            <w:r>
              <w:rPr>
                <w:noProof/>
                <w:webHidden/>
              </w:rPr>
              <w:fldChar w:fldCharType="begin"/>
            </w:r>
            <w:r w:rsidR="001F4365">
              <w:rPr>
                <w:noProof/>
                <w:webHidden/>
              </w:rPr>
              <w:instrText xml:space="preserve"> PAGEREF _Toc524901010 \h </w:instrText>
            </w:r>
            <w:r>
              <w:rPr>
                <w:noProof/>
                <w:webHidden/>
              </w:rPr>
            </w:r>
            <w:r>
              <w:rPr>
                <w:noProof/>
                <w:webHidden/>
              </w:rPr>
              <w:fldChar w:fldCharType="separate"/>
            </w:r>
            <w:r w:rsidR="00033291">
              <w:rPr>
                <w:noProof/>
                <w:webHidden/>
              </w:rPr>
              <w:t>34</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1" w:history="1">
            <w:r w:rsidR="001F4365" w:rsidRPr="00302C24">
              <w:rPr>
                <w:rStyle w:val="Collegamentoipertestuale"/>
                <w:noProof/>
              </w:rPr>
              <w:t>Commesse</w:t>
            </w:r>
            <w:r w:rsidR="001F4365">
              <w:rPr>
                <w:noProof/>
                <w:webHidden/>
              </w:rPr>
              <w:tab/>
            </w:r>
            <w:r>
              <w:rPr>
                <w:noProof/>
                <w:webHidden/>
              </w:rPr>
              <w:fldChar w:fldCharType="begin"/>
            </w:r>
            <w:r w:rsidR="001F4365">
              <w:rPr>
                <w:noProof/>
                <w:webHidden/>
              </w:rPr>
              <w:instrText xml:space="preserve"> PAGEREF _Toc524901011 \h </w:instrText>
            </w:r>
            <w:r>
              <w:rPr>
                <w:noProof/>
                <w:webHidden/>
              </w:rPr>
            </w:r>
            <w:r>
              <w:rPr>
                <w:noProof/>
                <w:webHidden/>
              </w:rPr>
              <w:fldChar w:fldCharType="separate"/>
            </w:r>
            <w:r w:rsidR="00033291">
              <w:rPr>
                <w:noProof/>
                <w:webHidden/>
              </w:rPr>
              <w:t>35</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2" w:history="1">
            <w:r w:rsidR="001F4365" w:rsidRPr="00302C24">
              <w:rPr>
                <w:rStyle w:val="Collegamentoipertestuale"/>
                <w:noProof/>
              </w:rPr>
              <w:t>Matricole</w:t>
            </w:r>
            <w:r w:rsidR="001F4365">
              <w:rPr>
                <w:noProof/>
                <w:webHidden/>
              </w:rPr>
              <w:tab/>
            </w:r>
            <w:r>
              <w:rPr>
                <w:noProof/>
                <w:webHidden/>
              </w:rPr>
              <w:fldChar w:fldCharType="begin"/>
            </w:r>
            <w:r w:rsidR="001F4365">
              <w:rPr>
                <w:noProof/>
                <w:webHidden/>
              </w:rPr>
              <w:instrText xml:space="preserve"> PAGEREF _Toc524901012 \h </w:instrText>
            </w:r>
            <w:r>
              <w:rPr>
                <w:noProof/>
                <w:webHidden/>
              </w:rPr>
            </w:r>
            <w:r>
              <w:rPr>
                <w:noProof/>
                <w:webHidden/>
              </w:rPr>
              <w:fldChar w:fldCharType="separate"/>
            </w:r>
            <w:r w:rsidR="00033291">
              <w:rPr>
                <w:noProof/>
                <w:webHidden/>
              </w:rPr>
              <w:t>36</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3" w:history="1">
            <w:r w:rsidR="001F4365" w:rsidRPr="00302C24">
              <w:rPr>
                <w:rStyle w:val="Collegamentoipertestuale"/>
                <w:noProof/>
              </w:rPr>
              <w:t>Tipologia Spesa Sanitaria</w:t>
            </w:r>
            <w:r w:rsidR="001F4365">
              <w:rPr>
                <w:noProof/>
                <w:webHidden/>
              </w:rPr>
              <w:tab/>
            </w:r>
            <w:r>
              <w:rPr>
                <w:noProof/>
                <w:webHidden/>
              </w:rPr>
              <w:fldChar w:fldCharType="begin"/>
            </w:r>
            <w:r w:rsidR="001F4365">
              <w:rPr>
                <w:noProof/>
                <w:webHidden/>
              </w:rPr>
              <w:instrText xml:space="preserve"> PAGEREF _Toc524901013 \h </w:instrText>
            </w:r>
            <w:r>
              <w:rPr>
                <w:noProof/>
                <w:webHidden/>
              </w:rPr>
            </w:r>
            <w:r>
              <w:rPr>
                <w:noProof/>
                <w:webHidden/>
              </w:rPr>
              <w:fldChar w:fldCharType="separate"/>
            </w:r>
            <w:r w:rsidR="00033291">
              <w:rPr>
                <w:noProof/>
                <w:webHidden/>
              </w:rPr>
              <w:t>37</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4" w:history="1">
            <w:r w:rsidR="001F4365" w:rsidRPr="00302C24">
              <w:rPr>
                <w:rStyle w:val="Collegamentoipertestuale"/>
                <w:noProof/>
              </w:rPr>
              <w:t>Conto contabile e Centro di costo dell’emittente</w:t>
            </w:r>
            <w:r w:rsidR="001F4365">
              <w:rPr>
                <w:noProof/>
                <w:webHidden/>
              </w:rPr>
              <w:tab/>
            </w:r>
            <w:r>
              <w:rPr>
                <w:noProof/>
                <w:webHidden/>
              </w:rPr>
              <w:fldChar w:fldCharType="begin"/>
            </w:r>
            <w:r w:rsidR="001F4365">
              <w:rPr>
                <w:noProof/>
                <w:webHidden/>
              </w:rPr>
              <w:instrText xml:space="preserve"> PAGEREF _Toc524901014 \h </w:instrText>
            </w:r>
            <w:r>
              <w:rPr>
                <w:noProof/>
                <w:webHidden/>
              </w:rPr>
            </w:r>
            <w:r>
              <w:rPr>
                <w:noProof/>
                <w:webHidden/>
              </w:rPr>
              <w:fldChar w:fldCharType="separate"/>
            </w:r>
            <w:r w:rsidR="00033291">
              <w:rPr>
                <w:noProof/>
                <w:webHidden/>
              </w:rPr>
              <w:t>38</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5" w:history="1">
            <w:r w:rsidR="001F4365" w:rsidRPr="00302C24">
              <w:rPr>
                <w:rStyle w:val="Collegamentoipertestuale"/>
                <w:noProof/>
              </w:rPr>
              <w:t>Riferimento riga</w:t>
            </w:r>
            <w:r w:rsidR="001F4365">
              <w:rPr>
                <w:noProof/>
                <w:webHidden/>
              </w:rPr>
              <w:tab/>
            </w:r>
            <w:r>
              <w:rPr>
                <w:noProof/>
                <w:webHidden/>
              </w:rPr>
              <w:fldChar w:fldCharType="begin"/>
            </w:r>
            <w:r w:rsidR="001F4365">
              <w:rPr>
                <w:noProof/>
                <w:webHidden/>
              </w:rPr>
              <w:instrText xml:space="preserve"> PAGEREF _Toc524901015 \h </w:instrText>
            </w:r>
            <w:r>
              <w:rPr>
                <w:noProof/>
                <w:webHidden/>
              </w:rPr>
            </w:r>
            <w:r>
              <w:rPr>
                <w:noProof/>
                <w:webHidden/>
              </w:rPr>
              <w:fldChar w:fldCharType="separate"/>
            </w:r>
            <w:r w:rsidR="00033291">
              <w:rPr>
                <w:noProof/>
                <w:webHidden/>
              </w:rPr>
              <w:t>39</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6" w:history="1">
            <w:r w:rsidR="001F4365" w:rsidRPr="00302C24">
              <w:rPr>
                <w:rStyle w:val="Collegamentoipertestuale"/>
                <w:noProof/>
              </w:rPr>
              <w:t>Tipo Pagamento</w:t>
            </w:r>
            <w:r w:rsidR="001F4365">
              <w:rPr>
                <w:noProof/>
                <w:webHidden/>
              </w:rPr>
              <w:tab/>
            </w:r>
            <w:r>
              <w:rPr>
                <w:noProof/>
                <w:webHidden/>
              </w:rPr>
              <w:fldChar w:fldCharType="begin"/>
            </w:r>
            <w:r w:rsidR="001F4365">
              <w:rPr>
                <w:noProof/>
                <w:webHidden/>
              </w:rPr>
              <w:instrText xml:space="preserve"> PAGEREF _Toc524901016 \h </w:instrText>
            </w:r>
            <w:r>
              <w:rPr>
                <w:noProof/>
                <w:webHidden/>
              </w:rPr>
            </w:r>
            <w:r>
              <w:rPr>
                <w:noProof/>
                <w:webHidden/>
              </w:rPr>
              <w:fldChar w:fldCharType="separate"/>
            </w:r>
            <w:r w:rsidR="00033291">
              <w:rPr>
                <w:noProof/>
                <w:webHidden/>
              </w:rPr>
              <w:t>41</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7" w:history="1">
            <w:r w:rsidR="001F4365" w:rsidRPr="00302C24">
              <w:rPr>
                <w:rStyle w:val="Collegamentoipertestuale"/>
                <w:noProof/>
              </w:rPr>
              <w:t>Allegati</w:t>
            </w:r>
            <w:r w:rsidR="001F4365">
              <w:rPr>
                <w:noProof/>
                <w:webHidden/>
              </w:rPr>
              <w:tab/>
            </w:r>
            <w:r>
              <w:rPr>
                <w:noProof/>
                <w:webHidden/>
              </w:rPr>
              <w:fldChar w:fldCharType="begin"/>
            </w:r>
            <w:r w:rsidR="001F4365">
              <w:rPr>
                <w:noProof/>
                <w:webHidden/>
              </w:rPr>
              <w:instrText xml:space="preserve"> PAGEREF _Toc524901017 \h </w:instrText>
            </w:r>
            <w:r>
              <w:rPr>
                <w:noProof/>
                <w:webHidden/>
              </w:rPr>
            </w:r>
            <w:r>
              <w:rPr>
                <w:noProof/>
                <w:webHidden/>
              </w:rPr>
              <w:fldChar w:fldCharType="separate"/>
            </w:r>
            <w:r w:rsidR="00033291">
              <w:rPr>
                <w:noProof/>
                <w:webHidden/>
              </w:rPr>
              <w:t>42</w:t>
            </w:r>
            <w:r>
              <w:rPr>
                <w:noProof/>
                <w:webHidden/>
              </w:rPr>
              <w:fldChar w:fldCharType="end"/>
            </w:r>
          </w:hyperlink>
        </w:p>
        <w:p w:rsidR="001F4365" w:rsidRDefault="00A33B69">
          <w:pPr>
            <w:pStyle w:val="Sommario1"/>
            <w:tabs>
              <w:tab w:val="right" w:leader="dot" w:pos="9628"/>
            </w:tabs>
            <w:rPr>
              <w:rFonts w:eastAsiaTheme="minorEastAsia"/>
              <w:noProof/>
              <w:lang w:eastAsia="it-IT"/>
            </w:rPr>
          </w:pPr>
          <w:hyperlink w:anchor="_Toc524901018" w:history="1">
            <w:r w:rsidR="001F4365" w:rsidRPr="00302C24">
              <w:rPr>
                <w:rStyle w:val="Collegamentoipertestuale"/>
                <w:noProof/>
              </w:rPr>
              <w:t>APPENDICE A – esempi utilizzo Riferimento riga</w:t>
            </w:r>
            <w:r w:rsidR="001F4365">
              <w:rPr>
                <w:noProof/>
                <w:webHidden/>
              </w:rPr>
              <w:tab/>
            </w:r>
            <w:r>
              <w:rPr>
                <w:noProof/>
                <w:webHidden/>
              </w:rPr>
              <w:fldChar w:fldCharType="begin"/>
            </w:r>
            <w:r w:rsidR="001F4365">
              <w:rPr>
                <w:noProof/>
                <w:webHidden/>
              </w:rPr>
              <w:instrText xml:space="preserve"> PAGEREF _Toc524901018 \h </w:instrText>
            </w:r>
            <w:r>
              <w:rPr>
                <w:noProof/>
                <w:webHidden/>
              </w:rPr>
            </w:r>
            <w:r>
              <w:rPr>
                <w:noProof/>
                <w:webHidden/>
              </w:rPr>
              <w:fldChar w:fldCharType="separate"/>
            </w:r>
            <w:r w:rsidR="00033291">
              <w:rPr>
                <w:noProof/>
                <w:webHidden/>
              </w:rPr>
              <w:t>44</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19" w:history="1">
            <w:r w:rsidR="001F4365" w:rsidRPr="00302C24">
              <w:rPr>
                <w:rStyle w:val="Collegamentoipertestuale"/>
                <w:rFonts w:eastAsia="Times New Roman"/>
                <w:noProof/>
              </w:rPr>
              <w:t>Kit</w:t>
            </w:r>
            <w:r w:rsidR="001F4365">
              <w:rPr>
                <w:noProof/>
                <w:webHidden/>
              </w:rPr>
              <w:tab/>
            </w:r>
            <w:r>
              <w:rPr>
                <w:noProof/>
                <w:webHidden/>
              </w:rPr>
              <w:fldChar w:fldCharType="begin"/>
            </w:r>
            <w:r w:rsidR="001F4365">
              <w:rPr>
                <w:noProof/>
                <w:webHidden/>
              </w:rPr>
              <w:instrText xml:space="preserve"> PAGEREF _Toc524901019 \h </w:instrText>
            </w:r>
            <w:r>
              <w:rPr>
                <w:noProof/>
                <w:webHidden/>
              </w:rPr>
            </w:r>
            <w:r>
              <w:rPr>
                <w:noProof/>
                <w:webHidden/>
              </w:rPr>
              <w:fldChar w:fldCharType="separate"/>
            </w:r>
            <w:r w:rsidR="00033291">
              <w:rPr>
                <w:noProof/>
                <w:webHidden/>
              </w:rPr>
              <w:t>44</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20" w:history="1">
            <w:r w:rsidR="001F4365" w:rsidRPr="00302C24">
              <w:rPr>
                <w:rStyle w:val="Collegamentoipertestuale"/>
                <w:noProof/>
              </w:rPr>
              <w:t>Tipo kit = 1 - Articolo composto</w:t>
            </w:r>
            <w:r w:rsidR="001F4365">
              <w:rPr>
                <w:noProof/>
                <w:webHidden/>
              </w:rPr>
              <w:tab/>
            </w:r>
            <w:r>
              <w:rPr>
                <w:noProof/>
                <w:webHidden/>
              </w:rPr>
              <w:fldChar w:fldCharType="begin"/>
            </w:r>
            <w:r w:rsidR="001F4365">
              <w:rPr>
                <w:noProof/>
                <w:webHidden/>
              </w:rPr>
              <w:instrText xml:space="preserve"> PAGEREF _Toc524901020 \h </w:instrText>
            </w:r>
            <w:r>
              <w:rPr>
                <w:noProof/>
                <w:webHidden/>
              </w:rPr>
            </w:r>
            <w:r>
              <w:rPr>
                <w:noProof/>
                <w:webHidden/>
              </w:rPr>
              <w:fldChar w:fldCharType="separate"/>
            </w:r>
            <w:r w:rsidR="00033291">
              <w:rPr>
                <w:noProof/>
                <w:webHidden/>
              </w:rPr>
              <w:t>44</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21" w:history="1">
            <w:r w:rsidR="001F4365" w:rsidRPr="00302C24">
              <w:rPr>
                <w:rStyle w:val="Collegamentoipertestuale"/>
                <w:noProof/>
              </w:rPr>
              <w:t>Tipo kit = 2 - Articolo finito (variabile)</w:t>
            </w:r>
            <w:r w:rsidR="001F4365">
              <w:rPr>
                <w:noProof/>
                <w:webHidden/>
              </w:rPr>
              <w:tab/>
            </w:r>
            <w:r>
              <w:rPr>
                <w:noProof/>
                <w:webHidden/>
              </w:rPr>
              <w:fldChar w:fldCharType="begin"/>
            </w:r>
            <w:r w:rsidR="001F4365">
              <w:rPr>
                <w:noProof/>
                <w:webHidden/>
              </w:rPr>
              <w:instrText xml:space="preserve"> PAGEREF _Toc524901021 \h </w:instrText>
            </w:r>
            <w:r>
              <w:rPr>
                <w:noProof/>
                <w:webHidden/>
              </w:rPr>
            </w:r>
            <w:r>
              <w:rPr>
                <w:noProof/>
                <w:webHidden/>
              </w:rPr>
              <w:fldChar w:fldCharType="separate"/>
            </w:r>
            <w:r w:rsidR="00033291">
              <w:rPr>
                <w:noProof/>
                <w:webHidden/>
              </w:rPr>
              <w:t>46</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22" w:history="1">
            <w:r w:rsidR="001F4365" w:rsidRPr="00302C24">
              <w:rPr>
                <w:rStyle w:val="Collegamentoipertestuale"/>
                <w:noProof/>
              </w:rPr>
              <w:t>Tipo kit = 3 - Articolo composto (variabile)</w:t>
            </w:r>
            <w:r w:rsidR="001F4365">
              <w:rPr>
                <w:noProof/>
                <w:webHidden/>
              </w:rPr>
              <w:tab/>
            </w:r>
            <w:r>
              <w:rPr>
                <w:noProof/>
                <w:webHidden/>
              </w:rPr>
              <w:fldChar w:fldCharType="begin"/>
            </w:r>
            <w:r w:rsidR="001F4365">
              <w:rPr>
                <w:noProof/>
                <w:webHidden/>
              </w:rPr>
              <w:instrText xml:space="preserve"> PAGEREF _Toc524901022 \h </w:instrText>
            </w:r>
            <w:r>
              <w:rPr>
                <w:noProof/>
                <w:webHidden/>
              </w:rPr>
            </w:r>
            <w:r>
              <w:rPr>
                <w:noProof/>
                <w:webHidden/>
              </w:rPr>
              <w:fldChar w:fldCharType="separate"/>
            </w:r>
            <w:r w:rsidR="00033291">
              <w:rPr>
                <w:noProof/>
                <w:webHidden/>
              </w:rPr>
              <w:t>48</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23" w:history="1">
            <w:r w:rsidR="001F4365" w:rsidRPr="00302C24">
              <w:rPr>
                <w:rStyle w:val="Collegamentoipertestuale"/>
                <w:rFonts w:eastAsia="Times New Roman"/>
                <w:noProof/>
              </w:rPr>
              <w:t xml:space="preserve">Righe sconto (e </w:t>
            </w:r>
            <w:r w:rsidR="001F4365" w:rsidRPr="00302C24">
              <w:rPr>
                <w:rStyle w:val="Collegamentoipertestuale"/>
                <w:noProof/>
              </w:rPr>
              <w:t>Tipologia Sconti / Maggiorazioni)</w:t>
            </w:r>
            <w:r w:rsidR="001F4365">
              <w:rPr>
                <w:noProof/>
                <w:webHidden/>
              </w:rPr>
              <w:tab/>
            </w:r>
            <w:r>
              <w:rPr>
                <w:noProof/>
                <w:webHidden/>
              </w:rPr>
              <w:fldChar w:fldCharType="begin"/>
            </w:r>
            <w:r w:rsidR="001F4365">
              <w:rPr>
                <w:noProof/>
                <w:webHidden/>
              </w:rPr>
              <w:instrText xml:space="preserve"> PAGEREF _Toc524901023 \h </w:instrText>
            </w:r>
            <w:r>
              <w:rPr>
                <w:noProof/>
                <w:webHidden/>
              </w:rPr>
            </w:r>
            <w:r>
              <w:rPr>
                <w:noProof/>
                <w:webHidden/>
              </w:rPr>
              <w:fldChar w:fldCharType="separate"/>
            </w:r>
            <w:r w:rsidR="00033291">
              <w:rPr>
                <w:noProof/>
                <w:webHidden/>
              </w:rPr>
              <w:t>51</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24" w:history="1">
            <w:r w:rsidR="001F4365" w:rsidRPr="00302C24">
              <w:rPr>
                <w:rStyle w:val="Collegamentoipertestuale"/>
                <w:noProof/>
              </w:rPr>
              <w:t xml:space="preserve">Sconti di testata/piede </w:t>
            </w:r>
            <w:r w:rsidR="001F4365" w:rsidRPr="00302C24">
              <w:rPr>
                <w:rStyle w:val="Collegamentoipertestuale"/>
                <w:rFonts w:eastAsia="Times New Roman"/>
                <w:noProof/>
              </w:rPr>
              <w:t>riportati come righe di sconto a valore livello di corpo</w:t>
            </w:r>
            <w:r w:rsidR="001F4365">
              <w:rPr>
                <w:noProof/>
                <w:webHidden/>
              </w:rPr>
              <w:tab/>
            </w:r>
            <w:r>
              <w:rPr>
                <w:noProof/>
                <w:webHidden/>
              </w:rPr>
              <w:fldChar w:fldCharType="begin"/>
            </w:r>
            <w:r w:rsidR="001F4365">
              <w:rPr>
                <w:noProof/>
                <w:webHidden/>
              </w:rPr>
              <w:instrText xml:space="preserve"> PAGEREF _Toc524901024 \h </w:instrText>
            </w:r>
            <w:r>
              <w:rPr>
                <w:noProof/>
                <w:webHidden/>
              </w:rPr>
            </w:r>
            <w:r>
              <w:rPr>
                <w:noProof/>
                <w:webHidden/>
              </w:rPr>
              <w:fldChar w:fldCharType="separate"/>
            </w:r>
            <w:r w:rsidR="00033291">
              <w:rPr>
                <w:noProof/>
                <w:webHidden/>
              </w:rPr>
              <w:t>51</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25" w:history="1">
            <w:r w:rsidR="001F4365" w:rsidRPr="00302C24">
              <w:rPr>
                <w:rStyle w:val="Collegamentoipertestuale"/>
                <w:noProof/>
              </w:rPr>
              <w:t xml:space="preserve">Sconti di testata/piede </w:t>
            </w:r>
            <w:r w:rsidR="001F4365" w:rsidRPr="00302C24">
              <w:rPr>
                <w:rStyle w:val="Collegamentoipertestuale"/>
                <w:rFonts w:eastAsia="Times New Roman"/>
                <w:noProof/>
              </w:rPr>
              <w:t xml:space="preserve">riportati </w:t>
            </w:r>
            <w:r w:rsidR="001F4365" w:rsidRPr="00302C24">
              <w:rPr>
                <w:rStyle w:val="Collegamentoipertestuale"/>
                <w:noProof/>
              </w:rPr>
              <w:t>a livello di riga</w:t>
            </w:r>
            <w:r w:rsidR="001F4365">
              <w:rPr>
                <w:noProof/>
                <w:webHidden/>
              </w:rPr>
              <w:tab/>
            </w:r>
            <w:r>
              <w:rPr>
                <w:noProof/>
                <w:webHidden/>
              </w:rPr>
              <w:fldChar w:fldCharType="begin"/>
            </w:r>
            <w:r w:rsidR="001F4365">
              <w:rPr>
                <w:noProof/>
                <w:webHidden/>
              </w:rPr>
              <w:instrText xml:space="preserve"> PAGEREF _Toc524901025 \h </w:instrText>
            </w:r>
            <w:r>
              <w:rPr>
                <w:noProof/>
                <w:webHidden/>
              </w:rPr>
            </w:r>
            <w:r>
              <w:rPr>
                <w:noProof/>
                <w:webHidden/>
              </w:rPr>
              <w:fldChar w:fldCharType="separate"/>
            </w:r>
            <w:r w:rsidR="00033291">
              <w:rPr>
                <w:noProof/>
                <w:webHidden/>
              </w:rPr>
              <w:t>53</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26" w:history="1">
            <w:r w:rsidR="001F4365" w:rsidRPr="00302C24">
              <w:rPr>
                <w:rStyle w:val="Collegamentoipertestuale"/>
                <w:rFonts w:eastAsia="Times New Roman"/>
                <w:noProof/>
              </w:rPr>
              <w:t>Spese accessorie e Spese ripartite</w:t>
            </w:r>
            <w:r w:rsidR="001F4365">
              <w:rPr>
                <w:noProof/>
                <w:webHidden/>
              </w:rPr>
              <w:tab/>
            </w:r>
            <w:r>
              <w:rPr>
                <w:noProof/>
                <w:webHidden/>
              </w:rPr>
              <w:fldChar w:fldCharType="begin"/>
            </w:r>
            <w:r w:rsidR="001F4365">
              <w:rPr>
                <w:noProof/>
                <w:webHidden/>
              </w:rPr>
              <w:instrText xml:space="preserve"> PAGEREF _Toc524901026 \h </w:instrText>
            </w:r>
            <w:r>
              <w:rPr>
                <w:noProof/>
                <w:webHidden/>
              </w:rPr>
            </w:r>
            <w:r>
              <w:rPr>
                <w:noProof/>
                <w:webHidden/>
              </w:rPr>
              <w:fldChar w:fldCharType="separate"/>
            </w:r>
            <w:r w:rsidR="00033291">
              <w:rPr>
                <w:noProof/>
                <w:webHidden/>
              </w:rPr>
              <w:t>55</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27" w:history="1">
            <w:r w:rsidR="001F4365" w:rsidRPr="00302C24">
              <w:rPr>
                <w:rStyle w:val="Collegamentoipertestuale"/>
                <w:noProof/>
              </w:rPr>
              <w:t>Spesa accessoria (non ripartita)</w:t>
            </w:r>
            <w:r w:rsidR="001F4365">
              <w:rPr>
                <w:noProof/>
                <w:webHidden/>
              </w:rPr>
              <w:tab/>
            </w:r>
            <w:r>
              <w:rPr>
                <w:noProof/>
                <w:webHidden/>
              </w:rPr>
              <w:fldChar w:fldCharType="begin"/>
            </w:r>
            <w:r w:rsidR="001F4365">
              <w:rPr>
                <w:noProof/>
                <w:webHidden/>
              </w:rPr>
              <w:instrText xml:space="preserve"> PAGEREF _Toc524901027 \h </w:instrText>
            </w:r>
            <w:r>
              <w:rPr>
                <w:noProof/>
                <w:webHidden/>
              </w:rPr>
            </w:r>
            <w:r>
              <w:rPr>
                <w:noProof/>
                <w:webHidden/>
              </w:rPr>
              <w:fldChar w:fldCharType="separate"/>
            </w:r>
            <w:r w:rsidR="00033291">
              <w:rPr>
                <w:noProof/>
                <w:webHidden/>
              </w:rPr>
              <w:t>55</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28" w:history="1">
            <w:r w:rsidR="001F4365" w:rsidRPr="00302C24">
              <w:rPr>
                <w:rStyle w:val="Collegamentoipertestuale"/>
                <w:noProof/>
              </w:rPr>
              <w:t>Spesa accessoria ripartita</w:t>
            </w:r>
            <w:r w:rsidR="001F4365">
              <w:rPr>
                <w:noProof/>
                <w:webHidden/>
              </w:rPr>
              <w:tab/>
            </w:r>
            <w:r>
              <w:rPr>
                <w:noProof/>
                <w:webHidden/>
              </w:rPr>
              <w:fldChar w:fldCharType="begin"/>
            </w:r>
            <w:r w:rsidR="001F4365">
              <w:rPr>
                <w:noProof/>
                <w:webHidden/>
              </w:rPr>
              <w:instrText xml:space="preserve"> PAGEREF _Toc524901028 \h </w:instrText>
            </w:r>
            <w:r>
              <w:rPr>
                <w:noProof/>
                <w:webHidden/>
              </w:rPr>
            </w:r>
            <w:r>
              <w:rPr>
                <w:noProof/>
                <w:webHidden/>
              </w:rPr>
              <w:fldChar w:fldCharType="separate"/>
            </w:r>
            <w:r w:rsidR="00033291">
              <w:rPr>
                <w:noProof/>
                <w:webHidden/>
              </w:rPr>
              <w:t>57</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29" w:history="1">
            <w:r w:rsidR="001F4365" w:rsidRPr="00302C24">
              <w:rPr>
                <w:rStyle w:val="Collegamentoipertestuale"/>
                <w:rFonts w:eastAsia="Times New Roman"/>
                <w:noProof/>
              </w:rPr>
              <w:t>Storno omaggio</w:t>
            </w:r>
            <w:r w:rsidR="001F4365">
              <w:rPr>
                <w:noProof/>
                <w:webHidden/>
              </w:rPr>
              <w:tab/>
            </w:r>
            <w:r>
              <w:rPr>
                <w:noProof/>
                <w:webHidden/>
              </w:rPr>
              <w:fldChar w:fldCharType="begin"/>
            </w:r>
            <w:r w:rsidR="001F4365">
              <w:rPr>
                <w:noProof/>
                <w:webHidden/>
              </w:rPr>
              <w:instrText xml:space="preserve"> PAGEREF _Toc524901029 \h </w:instrText>
            </w:r>
            <w:r>
              <w:rPr>
                <w:noProof/>
                <w:webHidden/>
              </w:rPr>
            </w:r>
            <w:r>
              <w:rPr>
                <w:noProof/>
                <w:webHidden/>
              </w:rPr>
              <w:fldChar w:fldCharType="separate"/>
            </w:r>
            <w:r w:rsidR="00033291">
              <w:rPr>
                <w:noProof/>
                <w:webHidden/>
              </w:rPr>
              <w:t>59</w:t>
            </w:r>
            <w:r>
              <w:rPr>
                <w:noProof/>
                <w:webHidden/>
              </w:rPr>
              <w:fldChar w:fldCharType="end"/>
            </w:r>
          </w:hyperlink>
        </w:p>
        <w:p w:rsidR="001F4365" w:rsidRDefault="00A33B69">
          <w:pPr>
            <w:pStyle w:val="Sommario3"/>
            <w:tabs>
              <w:tab w:val="right" w:leader="dot" w:pos="9628"/>
            </w:tabs>
            <w:rPr>
              <w:rFonts w:eastAsiaTheme="minorEastAsia"/>
              <w:noProof/>
              <w:lang w:eastAsia="it-IT"/>
            </w:rPr>
          </w:pPr>
          <w:hyperlink w:anchor="_Toc524901030" w:history="1">
            <w:r w:rsidR="001F4365" w:rsidRPr="00302C24">
              <w:rPr>
                <w:rStyle w:val="Collegamentoipertestuale"/>
                <w:noProof/>
              </w:rPr>
              <w:t>Omaggio con rivalsa</w:t>
            </w:r>
            <w:r w:rsidR="001F4365">
              <w:rPr>
                <w:noProof/>
                <w:webHidden/>
              </w:rPr>
              <w:tab/>
            </w:r>
            <w:r>
              <w:rPr>
                <w:noProof/>
                <w:webHidden/>
              </w:rPr>
              <w:fldChar w:fldCharType="begin"/>
            </w:r>
            <w:r w:rsidR="001F4365">
              <w:rPr>
                <w:noProof/>
                <w:webHidden/>
              </w:rPr>
              <w:instrText xml:space="preserve"> PAGEREF _Toc524901030 \h </w:instrText>
            </w:r>
            <w:r>
              <w:rPr>
                <w:noProof/>
                <w:webHidden/>
              </w:rPr>
            </w:r>
            <w:r>
              <w:rPr>
                <w:noProof/>
                <w:webHidden/>
              </w:rPr>
              <w:fldChar w:fldCharType="separate"/>
            </w:r>
            <w:r w:rsidR="00033291">
              <w:rPr>
                <w:noProof/>
                <w:webHidden/>
              </w:rPr>
              <w:t>59</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31" w:history="1">
            <w:r w:rsidR="001F4365" w:rsidRPr="00302C24">
              <w:rPr>
                <w:rStyle w:val="Collegamentoipertestuale"/>
                <w:rFonts w:eastAsia="Times New Roman"/>
                <w:noProof/>
              </w:rPr>
              <w:t>Conai / RAEE</w:t>
            </w:r>
            <w:r w:rsidR="001F4365">
              <w:rPr>
                <w:noProof/>
                <w:webHidden/>
              </w:rPr>
              <w:tab/>
            </w:r>
            <w:r>
              <w:rPr>
                <w:noProof/>
                <w:webHidden/>
              </w:rPr>
              <w:fldChar w:fldCharType="begin"/>
            </w:r>
            <w:r w:rsidR="001F4365">
              <w:rPr>
                <w:noProof/>
                <w:webHidden/>
              </w:rPr>
              <w:instrText xml:space="preserve"> PAGEREF _Toc524901031 \h </w:instrText>
            </w:r>
            <w:r>
              <w:rPr>
                <w:noProof/>
                <w:webHidden/>
              </w:rPr>
            </w:r>
            <w:r>
              <w:rPr>
                <w:noProof/>
                <w:webHidden/>
              </w:rPr>
              <w:fldChar w:fldCharType="separate"/>
            </w:r>
            <w:r w:rsidR="00033291">
              <w:rPr>
                <w:noProof/>
                <w:webHidden/>
              </w:rPr>
              <w:t>60</w:t>
            </w:r>
            <w:r>
              <w:rPr>
                <w:noProof/>
                <w:webHidden/>
              </w:rPr>
              <w:fldChar w:fldCharType="end"/>
            </w:r>
          </w:hyperlink>
        </w:p>
        <w:p w:rsidR="001F4365" w:rsidRDefault="00A33B69">
          <w:pPr>
            <w:pStyle w:val="Sommario2"/>
            <w:tabs>
              <w:tab w:val="right" w:leader="dot" w:pos="9628"/>
            </w:tabs>
            <w:rPr>
              <w:rFonts w:eastAsiaTheme="minorEastAsia"/>
              <w:noProof/>
              <w:lang w:eastAsia="it-IT"/>
            </w:rPr>
          </w:pPr>
          <w:hyperlink w:anchor="_Toc524901032" w:history="1">
            <w:r w:rsidR="001F4365" w:rsidRPr="00302C24">
              <w:rPr>
                <w:rStyle w:val="Collegamentoipertestuale"/>
                <w:rFonts w:eastAsia="Times New Roman"/>
                <w:noProof/>
              </w:rPr>
              <w:t>Fashion</w:t>
            </w:r>
            <w:r w:rsidR="001F4365">
              <w:rPr>
                <w:noProof/>
                <w:webHidden/>
              </w:rPr>
              <w:tab/>
            </w:r>
            <w:r>
              <w:rPr>
                <w:noProof/>
                <w:webHidden/>
              </w:rPr>
              <w:fldChar w:fldCharType="begin"/>
            </w:r>
            <w:r w:rsidR="001F4365">
              <w:rPr>
                <w:noProof/>
                <w:webHidden/>
              </w:rPr>
              <w:instrText xml:space="preserve"> PAGEREF _Toc524901032 \h </w:instrText>
            </w:r>
            <w:r>
              <w:rPr>
                <w:noProof/>
                <w:webHidden/>
              </w:rPr>
            </w:r>
            <w:r>
              <w:rPr>
                <w:noProof/>
                <w:webHidden/>
              </w:rPr>
              <w:fldChar w:fldCharType="separate"/>
            </w:r>
            <w:r w:rsidR="00033291">
              <w:rPr>
                <w:noProof/>
                <w:webHidden/>
              </w:rPr>
              <w:t>63</w:t>
            </w:r>
            <w:r>
              <w:rPr>
                <w:noProof/>
                <w:webHidden/>
              </w:rPr>
              <w:fldChar w:fldCharType="end"/>
            </w:r>
          </w:hyperlink>
        </w:p>
        <w:p w:rsidR="00076593" w:rsidRDefault="00A33B69">
          <w:r>
            <w:rPr>
              <w:b/>
              <w:bCs/>
            </w:rPr>
            <w:fldChar w:fldCharType="end"/>
          </w:r>
        </w:p>
      </w:sdtContent>
    </w:sdt>
    <w:p w:rsidR="00ED456A" w:rsidRPr="00586CC1" w:rsidRDefault="00ED456A" w:rsidP="009C42FF">
      <w:r w:rsidRPr="00586CC1">
        <w:br w:type="page"/>
      </w:r>
    </w:p>
    <w:p w:rsidR="004A574F" w:rsidRPr="00C8486A" w:rsidRDefault="004A574F" w:rsidP="004A574F">
      <w:pPr>
        <w:pStyle w:val="Titolo"/>
        <w:rPr>
          <w:sz w:val="44"/>
        </w:rPr>
      </w:pPr>
      <w:bookmarkStart w:id="3" w:name="_Toc464565970"/>
      <w:r w:rsidRPr="00C8486A">
        <w:rPr>
          <w:sz w:val="44"/>
        </w:rPr>
        <w:lastRenderedPageBreak/>
        <w:t>INTRODUZIONE</w:t>
      </w:r>
    </w:p>
    <w:p w:rsidR="004741C8" w:rsidRPr="00C62F15" w:rsidRDefault="004741C8" w:rsidP="00C62F15">
      <w:pPr>
        <w:pStyle w:val="Titolo2"/>
      </w:pPr>
      <w:bookmarkStart w:id="4" w:name="_Toc524900965"/>
      <w:r w:rsidRPr="00C62F15">
        <w:t>Scopo del documento</w:t>
      </w:r>
      <w:bookmarkEnd w:id="3"/>
      <w:bookmarkEnd w:id="4"/>
    </w:p>
    <w:p w:rsidR="004741C8" w:rsidRDefault="004741C8" w:rsidP="004741C8">
      <w:r>
        <w:t xml:space="preserve">Il documento definisce le specifiche tecniche della </w:t>
      </w:r>
      <w:r w:rsidRPr="00076593">
        <w:rPr>
          <w:b/>
        </w:rPr>
        <w:t>release 1.</w:t>
      </w:r>
      <w:r>
        <w:rPr>
          <w:b/>
        </w:rPr>
        <w:t>0</w:t>
      </w:r>
      <w:r>
        <w:t xml:space="preserve"> dello </w:t>
      </w:r>
      <w:r w:rsidRPr="00F16432">
        <w:t xml:space="preserve">Standard Assosoftware </w:t>
      </w:r>
      <w:r>
        <w:t xml:space="preserve">di codifica della </w:t>
      </w:r>
      <w:r w:rsidRPr="00F16432">
        <w:t>FE</w:t>
      </w:r>
      <w:r>
        <w:t xml:space="preserve"> che “arricchisce” il tracciato standard XML della fattura elettronica SDI aggiungendo informazioni utili alla automatizzazione del processo di importazione sui gestionali delle fatture stesse.</w:t>
      </w:r>
    </w:p>
    <w:p w:rsidR="00CC674E" w:rsidRPr="00582ED5" w:rsidRDefault="00CC674E" w:rsidP="00CC674E">
      <w:pPr>
        <w:pStyle w:val="Titolo2"/>
      </w:pPr>
      <w:bookmarkStart w:id="5" w:name="_Toc524900966"/>
      <w:r w:rsidRPr="00582ED5">
        <w:t>Uno standard unico da AssoSoftware per la fattura elettronica</w:t>
      </w:r>
      <w:bookmarkEnd w:id="5"/>
      <w:r w:rsidRPr="00582ED5">
        <w:t xml:space="preserve">  </w:t>
      </w:r>
    </w:p>
    <w:p w:rsidR="00CC674E" w:rsidRPr="00CC674E" w:rsidRDefault="00CC674E" w:rsidP="00CC674E">
      <w:r w:rsidRPr="00CC674E">
        <w:t xml:space="preserve">Nei processi amministrativi e gestionali, digitalizzare le informazioni e trasmetterle in un formato elaborabile apre nuove possibilità al trattamento dei dati. Tutto dipende dalla capacità di interpretare correttamente il significato di quanto è contenuto nei documenti a partire dalla fattura elettronica. Se un fornitore invia a un cliente una fattura elettronica in cui è presente un prodotto codificato secondo uno standard non dichiarato, sarà impossibile per il cliente elaborare correttamente le informazioni collegate a quel prodotto e abbinarle alla propria codifica interna. Idem per quanto riguarda i codici Iva o di consegna. </w:t>
      </w:r>
    </w:p>
    <w:p w:rsidR="00CC674E" w:rsidRPr="00CC674E" w:rsidRDefault="00CC674E" w:rsidP="00CC674E">
      <w:r w:rsidRPr="00CC674E">
        <w:t>Non basta, quindi, un tracciato unico per il trasporto delle informazioni per automatizzarne l’elaborazione, servono anche delle convenzioni di codifica condivise tra tutti i soggetti che trattano le informazioni. Da queste premesse è nato il tavolo di lavoro di Assosoftware per la creazione di uno standard con codifiche condivise tra tutte le software house, da inserire all’interno del tracciato B2B della fatturazione elettronica.</w:t>
      </w:r>
    </w:p>
    <w:p w:rsidR="00CC674E" w:rsidRPr="00CC674E" w:rsidRDefault="00CC674E" w:rsidP="00CC674E">
      <w:r w:rsidRPr="00CC674E">
        <w:t xml:space="preserve">L’idea di fondo è quella di definire una serie di informazioni aggiuntive, rispetto a quelle già presenti nel tracciato fattura B2B dell’agenzia delle Entrate, da inserire nel corpo della fattura quale “arricchimento” del contenuto base. Queste informazioni faranno riferimento a tabelle condivise tra tutte le software house per garantire la perfetta integrazione dei dati all’interno dei sistemi gestionali. Così potrà essere automatizzata la registrazione della fattura di acquisto ai fini gestionali, contabili e Iva. È il primo passo verso uno standard anche per gli altri documenti del ciclo dell’ordine, per rendere totalmente integrato l’interscambio di informazioni tra le aziende. </w:t>
      </w:r>
    </w:p>
    <w:p w:rsidR="00CC674E" w:rsidRPr="00CC674E" w:rsidRDefault="00CC674E" w:rsidP="00CC674E">
      <w:r w:rsidRPr="00CC674E">
        <w:t xml:space="preserve">Il gruppo di lavoro </w:t>
      </w:r>
      <w:r w:rsidR="00711A84">
        <w:t xml:space="preserve">che elabora e mantiene lo Standard è </w:t>
      </w:r>
      <w:r w:rsidRPr="00CC674E">
        <w:t xml:space="preserve">coordinato da AssoSoftware </w:t>
      </w:r>
      <w:r w:rsidR="00711A84">
        <w:t>e si avvale della collaborazione di tutte le aziende associate</w:t>
      </w:r>
      <w:r w:rsidRPr="00CC674E">
        <w:t>. L’adozione dello Standard da parte delle software house è subordinata all’adesione a</w:t>
      </w:r>
      <w:r w:rsidR="00711A84">
        <w:t>d</w:t>
      </w:r>
      <w:r w:rsidRPr="00CC674E">
        <w:t xml:space="preserve"> un Protocollo di intesa che è già stato sottoscritto dai principali produttori di soluzioni gestionali che possono quindi offrirne i benefici </w:t>
      </w:r>
      <w:r w:rsidR="00353E45">
        <w:t xml:space="preserve">a tutte le </w:t>
      </w:r>
      <w:r w:rsidRPr="00CC674E">
        <w:t xml:space="preserve"> imprese loro clienti.</w:t>
      </w:r>
    </w:p>
    <w:p w:rsidR="00CC674E" w:rsidRDefault="00CC674E" w:rsidP="00CC674E">
      <w:r w:rsidRPr="00CC674E">
        <w:t>Lo standard AssoSoftware è quindi una risorsa messa disposizione di tutti i produttori di software gestionali, siano essi associati o no, ma anche dei loro clienti e degli intermediari, per dare un ulteriore impulso al processo digitalizzazione del ciclo passivo.</w:t>
      </w:r>
    </w:p>
    <w:p w:rsidR="00E45C8F" w:rsidRDefault="00E45C8F" w:rsidP="00CC674E">
      <w:r>
        <w:t>Lo Standard si compone dei seguenti documenti:</w:t>
      </w:r>
    </w:p>
    <w:p w:rsidR="00E45C8F" w:rsidRDefault="00E45C8F" w:rsidP="004E4EF1">
      <w:pPr>
        <w:pStyle w:val="Paragrafoelenco"/>
        <w:numPr>
          <w:ilvl w:val="0"/>
          <w:numId w:val="16"/>
        </w:numPr>
      </w:pPr>
      <w:r>
        <w:t>Specifiche Tecniche (documento descrittivo che illustra le singole informazioni aggiunte e codificate, con esempi di compilazione)</w:t>
      </w:r>
    </w:p>
    <w:p w:rsidR="00E45C8F" w:rsidRDefault="00E45C8F" w:rsidP="004E4EF1">
      <w:pPr>
        <w:pStyle w:val="Paragrafoelenco"/>
        <w:numPr>
          <w:ilvl w:val="0"/>
          <w:numId w:val="16"/>
        </w:numPr>
      </w:pPr>
      <w:r>
        <w:t>Campi tracciato (foglio excel con l’elenco delle informazioni aggiunte e la loro codifica)</w:t>
      </w:r>
    </w:p>
    <w:p w:rsidR="00E45C8F" w:rsidRPr="00CC674E" w:rsidRDefault="00E45C8F" w:rsidP="004E4EF1">
      <w:pPr>
        <w:pStyle w:val="Paragrafoelenco"/>
        <w:numPr>
          <w:ilvl w:val="0"/>
          <w:numId w:val="16"/>
        </w:numPr>
      </w:pPr>
      <w:r>
        <w:t>Codifiche (cartella excel con le alcune tabelle richiamate nelle Specifiche Tecniche)</w:t>
      </w:r>
    </w:p>
    <w:p w:rsidR="00C62F15" w:rsidRDefault="00C62F15">
      <w:pPr>
        <w:rPr>
          <w:rFonts w:asciiTheme="majorHAnsi" w:eastAsiaTheme="majorEastAsia" w:hAnsiTheme="majorHAnsi" w:cstheme="majorBidi"/>
          <w:b/>
          <w:bCs/>
          <w:color w:val="365F91" w:themeColor="accent1" w:themeShade="BF"/>
          <w:sz w:val="28"/>
          <w:szCs w:val="28"/>
        </w:rPr>
      </w:pPr>
      <w:r>
        <w:br w:type="page"/>
      </w:r>
    </w:p>
    <w:p w:rsidR="00B87232" w:rsidRPr="00C8486A" w:rsidRDefault="00B87232" w:rsidP="00B87232">
      <w:pPr>
        <w:pStyle w:val="Titolo"/>
        <w:rPr>
          <w:sz w:val="44"/>
        </w:rPr>
      </w:pPr>
      <w:r w:rsidRPr="00C8486A">
        <w:rPr>
          <w:sz w:val="44"/>
        </w:rPr>
        <w:lastRenderedPageBreak/>
        <w:t>NOTE GENERALI PER LA COMPILAZIONE</w:t>
      </w:r>
    </w:p>
    <w:p w:rsidR="00586CC1" w:rsidRPr="009A62B6" w:rsidRDefault="00586CC1" w:rsidP="009A62B6">
      <w:pPr>
        <w:pStyle w:val="Titolo1"/>
      </w:pPr>
      <w:bookmarkStart w:id="6" w:name="_Toc524900967"/>
      <w:r w:rsidRPr="009A62B6">
        <w:t xml:space="preserve">Informazioni </w:t>
      </w:r>
      <w:r w:rsidR="00644FA2">
        <w:t>generali</w:t>
      </w:r>
      <w:bookmarkEnd w:id="6"/>
    </w:p>
    <w:p w:rsidR="00735248" w:rsidRPr="00046571" w:rsidRDefault="00F16432" w:rsidP="00735248">
      <w:pPr>
        <w:pStyle w:val="Titolo2"/>
      </w:pPr>
      <w:bookmarkStart w:id="7" w:name="_Toc464565995"/>
      <w:bookmarkStart w:id="8" w:name="_Toc524900968"/>
      <w:r w:rsidRPr="00046571">
        <w:t xml:space="preserve">Nome file </w:t>
      </w:r>
      <w:r w:rsidR="00735248" w:rsidRPr="00046571">
        <w:t>fattura</w:t>
      </w:r>
      <w:bookmarkEnd w:id="7"/>
      <w:bookmarkEnd w:id="8"/>
    </w:p>
    <w:p w:rsidR="00735248" w:rsidRPr="00046571" w:rsidRDefault="00735248" w:rsidP="00735248">
      <w:r w:rsidRPr="00046571">
        <w:t xml:space="preserve">Per il nome file da assegnare alla fattura si devono </w:t>
      </w:r>
      <w:r w:rsidR="00F16432" w:rsidRPr="00046571">
        <w:t xml:space="preserve">ovviamente </w:t>
      </w:r>
      <w:r w:rsidRPr="00046571">
        <w:t>adottare le stesse regole della fatturaPA; nel nome mettere la estensione .XML</w:t>
      </w:r>
    </w:p>
    <w:p w:rsidR="00735248" w:rsidRPr="00046571" w:rsidRDefault="00735248" w:rsidP="00735248">
      <w:pPr>
        <w:rPr>
          <w:b/>
        </w:rPr>
      </w:pPr>
    </w:p>
    <w:p w:rsidR="00644FA2" w:rsidRPr="00046571" w:rsidRDefault="00644FA2" w:rsidP="009A62B6">
      <w:pPr>
        <w:pStyle w:val="Titolo2"/>
      </w:pPr>
      <w:bookmarkStart w:id="9" w:name="_Toc524900969"/>
      <w:r w:rsidRPr="00046571">
        <w:t>Tracciato SdI di riferimento</w:t>
      </w:r>
      <w:bookmarkEnd w:id="9"/>
    </w:p>
    <w:p w:rsidR="00644FA2" w:rsidRPr="00046571" w:rsidRDefault="00CB03A7" w:rsidP="00644FA2">
      <w:r w:rsidRPr="00046571">
        <w:t>La versione 1.</w:t>
      </w:r>
      <w:r w:rsidR="00F16432" w:rsidRPr="00046571">
        <w:t>0</w:t>
      </w:r>
      <w:r w:rsidRPr="00046571">
        <w:t xml:space="preserve"> del</w:t>
      </w:r>
      <w:r w:rsidR="00F16432" w:rsidRPr="00046571">
        <w:t>lo Standard Assosoftware FE</w:t>
      </w:r>
      <w:r w:rsidRPr="00046571">
        <w:t xml:space="preserve"> al file xml FatturaPA a partire dalla </w:t>
      </w:r>
      <w:r w:rsidRPr="00046571">
        <w:rPr>
          <w:b/>
        </w:rPr>
        <w:t>versione 1.2</w:t>
      </w:r>
    </w:p>
    <w:p w:rsidR="00EB718E" w:rsidRPr="00046571" w:rsidRDefault="00EB718E" w:rsidP="00644FA2"/>
    <w:p w:rsidR="00EB718E" w:rsidRPr="00046571" w:rsidRDefault="00EB718E" w:rsidP="00EB718E">
      <w:pPr>
        <w:pStyle w:val="Titolo2"/>
      </w:pPr>
      <w:bookmarkStart w:id="10" w:name="_Toc524900970"/>
      <w:r w:rsidRPr="00046571">
        <w:t>&lt;FormatoTrasmissione&gt;</w:t>
      </w:r>
      <w:bookmarkEnd w:id="10"/>
    </w:p>
    <w:p w:rsidR="00F16432" w:rsidRPr="00046571" w:rsidRDefault="00F16432" w:rsidP="00EB718E">
      <w:r w:rsidRPr="00046571">
        <w:t>Lo Standard Assosoftware FE si applica sia alle fatture B2B che alle fatture PA.</w:t>
      </w:r>
    </w:p>
    <w:p w:rsidR="00EB718E" w:rsidRDefault="00EB718E" w:rsidP="00EB718E">
      <w:pPr>
        <w:rPr>
          <w:b/>
        </w:rPr>
      </w:pPr>
      <w:r w:rsidRPr="00046571">
        <w:t xml:space="preserve">Il tag </w:t>
      </w:r>
      <w:r w:rsidRPr="00046571">
        <w:rPr>
          <w:b/>
        </w:rPr>
        <w:t>1.1.3 &lt;FormatoTrasmissione&gt;</w:t>
      </w:r>
      <w:r w:rsidRPr="00046571">
        <w:t xml:space="preserve"> va valorizzato con il valore </w:t>
      </w:r>
      <w:r w:rsidRPr="00046571">
        <w:rPr>
          <w:b/>
        </w:rPr>
        <w:t>FPR12</w:t>
      </w:r>
      <w:r w:rsidR="00F16432" w:rsidRPr="00046571">
        <w:t xml:space="preserve"> o </w:t>
      </w:r>
      <w:r w:rsidR="00F16432" w:rsidRPr="00046571">
        <w:rPr>
          <w:b/>
        </w:rPr>
        <w:t>FPA12</w:t>
      </w:r>
      <w:r w:rsidR="00F16432" w:rsidRPr="00046571">
        <w:t>, a seconda se fattura a privati (B2B) o a PA.</w:t>
      </w:r>
    </w:p>
    <w:p w:rsidR="00EB718E" w:rsidRDefault="00EB718E" w:rsidP="00EB718E"/>
    <w:p w:rsidR="00E75A53" w:rsidRDefault="00E75A53" w:rsidP="00EB718E"/>
    <w:p w:rsidR="00E75A53" w:rsidRDefault="00E75A53" w:rsidP="00E75A53">
      <w:pPr>
        <w:pStyle w:val="Titolo1"/>
      </w:pPr>
      <w:bookmarkStart w:id="11" w:name="_Toc524900971"/>
      <w:r w:rsidRPr="002170AB">
        <w:t>Note per la compilazione</w:t>
      </w:r>
      <w:bookmarkEnd w:id="11"/>
    </w:p>
    <w:p w:rsidR="00E75A53" w:rsidRDefault="00E75A53" w:rsidP="00E75A53">
      <w:pPr>
        <w:pStyle w:val="Titolo2"/>
      </w:pPr>
      <w:bookmarkStart w:id="12" w:name="_Toc464565986"/>
      <w:bookmarkStart w:id="13" w:name="_Toc524900972"/>
      <w:bookmarkStart w:id="14" w:name="_Toc464565973"/>
      <w:r w:rsidRPr="00867A29">
        <w:t>Compilazione campi non obbligatori</w:t>
      </w:r>
      <w:bookmarkEnd w:id="12"/>
      <w:bookmarkEnd w:id="13"/>
    </w:p>
    <w:p w:rsidR="00E75A53" w:rsidRPr="006438A4" w:rsidRDefault="00E75A53" w:rsidP="00E75A53">
      <w:pPr>
        <w:rPr>
          <w:u w:val="single"/>
        </w:rPr>
      </w:pPr>
      <w:r w:rsidRPr="006438A4">
        <w:rPr>
          <w:u w:val="single"/>
        </w:rPr>
        <w:t xml:space="preserve">Premessa: tutti gli applicativi devono gestire la importazione delle fatture purché </w:t>
      </w:r>
      <w:r>
        <w:rPr>
          <w:u w:val="single"/>
        </w:rPr>
        <w:t>queste rispetti</w:t>
      </w:r>
      <w:r w:rsidRPr="006438A4">
        <w:rPr>
          <w:u w:val="single"/>
        </w:rPr>
        <w:t>n</w:t>
      </w:r>
      <w:r>
        <w:rPr>
          <w:u w:val="single"/>
        </w:rPr>
        <w:t>o</w:t>
      </w:r>
      <w:r w:rsidRPr="006438A4">
        <w:rPr>
          <w:u w:val="single"/>
        </w:rPr>
        <w:t xml:space="preserve"> i requisiti minimi dello standard SdI (quindi senza “arricchi</w:t>
      </w:r>
      <w:r>
        <w:rPr>
          <w:u w:val="single"/>
        </w:rPr>
        <w:t>mento</w:t>
      </w:r>
      <w:r w:rsidRPr="006438A4">
        <w:rPr>
          <w:u w:val="single"/>
        </w:rPr>
        <w:t xml:space="preserve">” e con </w:t>
      </w:r>
      <w:r>
        <w:rPr>
          <w:u w:val="single"/>
        </w:rPr>
        <w:t xml:space="preserve">i </w:t>
      </w:r>
      <w:r w:rsidRPr="006438A4">
        <w:rPr>
          <w:u w:val="single"/>
        </w:rPr>
        <w:t>sol</w:t>
      </w:r>
      <w:r>
        <w:rPr>
          <w:u w:val="single"/>
        </w:rPr>
        <w:t xml:space="preserve">i </w:t>
      </w:r>
      <w:r w:rsidRPr="006438A4">
        <w:rPr>
          <w:u w:val="single"/>
        </w:rPr>
        <w:t>campi obbligatori valorizzati).</w:t>
      </w:r>
    </w:p>
    <w:p w:rsidR="00E75A53" w:rsidRDefault="00E75A53" w:rsidP="00E75A53">
      <w:r>
        <w:t xml:space="preserve">Fatta questa premessa, sul tracciato SdI ci sono diversi campi che non sono obbligatori, ma la cui compilazione è “significativa” perché consente un significativo aumento di </w:t>
      </w:r>
      <w:r w:rsidRPr="006438A4">
        <w:rPr>
          <w:b/>
        </w:rPr>
        <w:t>automatizzazione in fase di importazione delle fatture, che è il valore aggiunto più importante per il cliente</w:t>
      </w:r>
      <w:r>
        <w:t>. E’ infatti evidente che molti automatismi possono attivarsi solo se sono presenti le relative informazioni (ad. esempio: ricerca dell’articolo in presenza del codice articolo su XML; associazione a ordini e DDT se presenti le informazioni su XML, …).</w:t>
      </w:r>
    </w:p>
    <w:p w:rsidR="00E75A53" w:rsidRDefault="00E75A53" w:rsidP="00E75A53">
      <w:r>
        <w:t xml:space="preserve">Per questo motivo si consiglia di </w:t>
      </w:r>
      <w:r w:rsidRPr="006438A4">
        <w:rPr>
          <w:b/>
          <w:u w:val="single"/>
        </w:rPr>
        <w:t>valorizzare sempre</w:t>
      </w:r>
      <w:r>
        <w:t xml:space="preserve"> i seguenti i campi (ovviamente non saranno valorizzati nei casi in cui non sono presenti):</w:t>
      </w:r>
    </w:p>
    <w:p w:rsidR="00E75A53" w:rsidRDefault="00E75A53" w:rsidP="004E4EF1">
      <w:pPr>
        <w:pStyle w:val="Paragrafoelenco"/>
        <w:numPr>
          <w:ilvl w:val="0"/>
          <w:numId w:val="9"/>
        </w:numPr>
        <w:spacing w:after="200" w:line="276" w:lineRule="auto"/>
        <w:contextualSpacing/>
      </w:pPr>
      <w:r w:rsidRPr="00C31120">
        <w:rPr>
          <w:b/>
        </w:rPr>
        <w:t>Codice articolo</w:t>
      </w:r>
      <w:r>
        <w:t xml:space="preserve">: </w:t>
      </w:r>
      <w:r w:rsidRPr="00C31120">
        <w:t>2.2.1.3 &lt;CodiceArticolo&gt;</w:t>
      </w:r>
    </w:p>
    <w:p w:rsidR="00E75A53" w:rsidRDefault="00E75A53" w:rsidP="004E4EF1">
      <w:pPr>
        <w:pStyle w:val="Paragrafoelenco"/>
        <w:numPr>
          <w:ilvl w:val="1"/>
          <w:numId w:val="9"/>
        </w:numPr>
        <w:spacing w:after="200" w:line="276" w:lineRule="auto"/>
        <w:contextualSpacing/>
      </w:pPr>
      <w:r w:rsidRPr="006438A4">
        <w:t xml:space="preserve">2.2.1.3.1 &lt;CodiceTipo&gt;: </w:t>
      </w:r>
      <w:r>
        <w:t xml:space="preserve">come linea guida, non vincolante, </w:t>
      </w:r>
      <w:r w:rsidRPr="006438A4">
        <w:t>si veda il capitolo “Tipo Codice Articolo”</w:t>
      </w:r>
    </w:p>
    <w:p w:rsidR="00E75A53" w:rsidRPr="006438A4" w:rsidRDefault="00E75A53" w:rsidP="004E4EF1">
      <w:pPr>
        <w:pStyle w:val="Paragrafoelenco"/>
        <w:numPr>
          <w:ilvl w:val="1"/>
          <w:numId w:val="9"/>
        </w:numPr>
        <w:spacing w:after="200" w:line="276" w:lineRule="auto"/>
        <w:contextualSpacing/>
      </w:pPr>
      <w:r w:rsidRPr="006438A4">
        <w:lastRenderedPageBreak/>
        <w:t xml:space="preserve">2.2.1.3.2 &lt;CodiceValore&gt;: </w:t>
      </w:r>
      <w:r>
        <w:t>inserire almeno il Codice articolo usato sul gestionale</w:t>
      </w:r>
    </w:p>
    <w:p w:rsidR="00E75A53" w:rsidRDefault="00E75A53" w:rsidP="004E4EF1">
      <w:pPr>
        <w:pStyle w:val="Paragrafoelenco"/>
        <w:numPr>
          <w:ilvl w:val="0"/>
          <w:numId w:val="9"/>
        </w:numPr>
        <w:spacing w:after="200" w:line="276" w:lineRule="auto"/>
        <w:contextualSpacing/>
      </w:pPr>
      <w:r w:rsidRPr="00C31120">
        <w:rPr>
          <w:b/>
        </w:rPr>
        <w:t>Unità di misura</w:t>
      </w:r>
      <w:r>
        <w:t xml:space="preserve">: </w:t>
      </w:r>
      <w:r w:rsidRPr="00C31120">
        <w:t>2.2.1.6 &lt;UnitaMisura&gt;</w:t>
      </w:r>
    </w:p>
    <w:p w:rsidR="00E75A53" w:rsidRDefault="00E75A53" w:rsidP="004E4EF1">
      <w:pPr>
        <w:pStyle w:val="Paragrafoelenco"/>
        <w:numPr>
          <w:ilvl w:val="0"/>
          <w:numId w:val="9"/>
        </w:numPr>
        <w:spacing w:after="200" w:line="276" w:lineRule="auto"/>
        <w:contextualSpacing/>
      </w:pPr>
      <w:r w:rsidRPr="00831785">
        <w:rPr>
          <w:b/>
        </w:rPr>
        <w:t>Riferimento allo/agli ordine/i</w:t>
      </w:r>
      <w:r>
        <w:t xml:space="preserve">: </w:t>
      </w:r>
      <w:r w:rsidRPr="00831785">
        <w:t>2.1.2 &lt;DatiOrdineAcquisto&gt;</w:t>
      </w:r>
    </w:p>
    <w:p w:rsidR="00E75A53" w:rsidRPr="009D2D90" w:rsidRDefault="00E75A53" w:rsidP="004E4EF1">
      <w:pPr>
        <w:pStyle w:val="Paragrafoelenco"/>
        <w:numPr>
          <w:ilvl w:val="1"/>
          <w:numId w:val="9"/>
        </w:numPr>
        <w:spacing w:after="200" w:line="276" w:lineRule="auto"/>
        <w:contextualSpacing/>
      </w:pPr>
      <w:r w:rsidRPr="00831785">
        <w:t>Relativamente al campo 2.1.2.1 &lt;RiferimentoNumeroLinea&gt;</w:t>
      </w:r>
      <w:r>
        <w:t xml:space="preserve"> la d</w:t>
      </w:r>
      <w:r w:rsidRPr="004107DB">
        <w:t>escrizione funzionale</w:t>
      </w:r>
      <w:r>
        <w:t xml:space="preserve"> del tracciato SdI indica: “</w:t>
      </w:r>
      <w:r w:rsidRPr="004107DB">
        <w:t>linea di dettaglio della fattura a cui si fa riferimento (se il riferimento è all'intera fattura, non viene valorizzato)</w:t>
      </w:r>
      <w:r>
        <w:t xml:space="preserve">”; ciononostante, siccome in fattura possono essere presenti sia righe provenienti da ordine che righe senza ordine, </w:t>
      </w:r>
      <w:r w:rsidRPr="00D77195">
        <w:rPr>
          <w:u w:val="single"/>
        </w:rPr>
        <w:t>si consiglia di indicare il riferimento dell’ordine per ciascuna riga fattura</w:t>
      </w:r>
      <w:r>
        <w:t xml:space="preserve">; se un blocco </w:t>
      </w:r>
      <w:r w:rsidRPr="00831785">
        <w:t>2.1.2 &lt;DatiOrdineAcquisto&gt;</w:t>
      </w:r>
      <w:r>
        <w:t xml:space="preserve"> ha </w:t>
      </w:r>
      <w:r w:rsidRPr="00831785">
        <w:t>RiferimentoNumeroLinea</w:t>
      </w:r>
      <w:r>
        <w:t xml:space="preserve"> non valorizzato, si applica a </w:t>
      </w:r>
      <w:r w:rsidRPr="00D77195">
        <w:rPr>
          <w:u w:val="single"/>
        </w:rPr>
        <w:t>tutte</w:t>
      </w:r>
      <w:r>
        <w:t xml:space="preserve"> le righe fattura che non hanno un ordine associato esplicitamente. Nel caso in cui alcune righe fattura provengano da ordine e altre no, occorre </w:t>
      </w:r>
      <w:r w:rsidRPr="009D2D90">
        <w:t>indicare il riferimento dell’ordine per ciascuna riga fattura che proviene da ordine e lasci</w:t>
      </w:r>
      <w:r>
        <w:t xml:space="preserve">are senza riferimento le altre, senza inserire nessun blocco </w:t>
      </w:r>
      <w:r w:rsidRPr="00831785">
        <w:t>2.1.2 &lt;DatiOrdineAcquisto&gt;</w:t>
      </w:r>
      <w:r>
        <w:t xml:space="preserve"> con il </w:t>
      </w:r>
      <w:r w:rsidRPr="00831785">
        <w:t>RiferimentoNumeroLinea</w:t>
      </w:r>
      <w:r>
        <w:t xml:space="preserve"> non valorizzato.</w:t>
      </w:r>
    </w:p>
    <w:p w:rsidR="00E75A53" w:rsidRPr="004B3ED9" w:rsidRDefault="00E75A53" w:rsidP="004E4EF1">
      <w:pPr>
        <w:pStyle w:val="Paragrafoelenco"/>
        <w:numPr>
          <w:ilvl w:val="1"/>
          <w:numId w:val="9"/>
        </w:numPr>
        <w:spacing w:after="200" w:line="276" w:lineRule="auto"/>
        <w:contextualSpacing/>
      </w:pPr>
      <w:r w:rsidRPr="00831785">
        <w:t xml:space="preserve">Relativamente al campo </w:t>
      </w:r>
      <w:r w:rsidRPr="007D7765">
        <w:t>2.1.2.2   &lt;IdDocumento&gt;</w:t>
      </w:r>
      <w:r>
        <w:t xml:space="preserve">, se sul gestionale il numero documento è definito con campi distinti Numero e Serie, riportare: </w:t>
      </w:r>
      <w:r w:rsidRPr="007D7765">
        <w:rPr>
          <w:b/>
        </w:rPr>
        <w:t>Numero + “/” + Serie</w:t>
      </w:r>
    </w:p>
    <w:p w:rsidR="004B3ED9" w:rsidRDefault="004B3ED9" w:rsidP="004B3ED9">
      <w:pPr>
        <w:spacing w:after="0"/>
        <w:ind w:left="1418"/>
      </w:pPr>
      <w:r>
        <w:t>Esempio: documento numero 126, serie A</w:t>
      </w:r>
    </w:p>
    <w:p w:rsidR="004B3ED9" w:rsidRPr="004C6970" w:rsidRDefault="004B3ED9" w:rsidP="004B3ED9">
      <w:pPr>
        <w:spacing w:line="240" w:lineRule="auto"/>
        <w:ind w:left="1418"/>
        <w:rPr>
          <w:color w:val="990000"/>
          <w:sz w:val="20"/>
          <w:szCs w:val="20"/>
        </w:rPr>
      </w:pPr>
      <w:r w:rsidRPr="004C6970">
        <w:rPr>
          <w:rStyle w:val="block"/>
          <w:color w:val="0000FF"/>
          <w:sz w:val="20"/>
          <w:szCs w:val="20"/>
        </w:rPr>
        <w:t>&lt;</w:t>
      </w:r>
      <w:r w:rsidRPr="004B3ED9">
        <w:rPr>
          <w:rStyle w:val="block"/>
          <w:color w:val="990000"/>
          <w:sz w:val="20"/>
          <w:szCs w:val="20"/>
        </w:rPr>
        <w:t>IdDocumento</w:t>
      </w:r>
      <w:r w:rsidRPr="004C6970">
        <w:rPr>
          <w:rStyle w:val="block"/>
          <w:color w:val="0000FF"/>
          <w:sz w:val="20"/>
          <w:szCs w:val="20"/>
        </w:rPr>
        <w:t>&gt;</w:t>
      </w:r>
      <w:r>
        <w:rPr>
          <w:rFonts w:eastAsia="Times New Roman"/>
          <w:b/>
          <w:sz w:val="20"/>
          <w:szCs w:val="20"/>
        </w:rPr>
        <w:t>126/A</w:t>
      </w:r>
      <w:r w:rsidRPr="004C6970">
        <w:rPr>
          <w:rStyle w:val="block"/>
          <w:color w:val="0000FF"/>
          <w:sz w:val="20"/>
          <w:szCs w:val="20"/>
        </w:rPr>
        <w:t>&lt;/</w:t>
      </w:r>
      <w:r w:rsidRPr="004B3ED9">
        <w:rPr>
          <w:rStyle w:val="block"/>
          <w:color w:val="990000"/>
          <w:sz w:val="20"/>
          <w:szCs w:val="20"/>
        </w:rPr>
        <w:t xml:space="preserve"> </w:t>
      </w:r>
      <w:r w:rsidRPr="004C6970">
        <w:rPr>
          <w:rStyle w:val="block"/>
          <w:color w:val="990000"/>
          <w:sz w:val="20"/>
          <w:szCs w:val="20"/>
        </w:rPr>
        <w:t>AltriDatiGestionali</w:t>
      </w:r>
      <w:r w:rsidRPr="004C6970">
        <w:rPr>
          <w:rStyle w:val="block"/>
          <w:color w:val="0000FF"/>
          <w:sz w:val="20"/>
          <w:szCs w:val="20"/>
        </w:rPr>
        <w:t xml:space="preserve"> &gt;</w:t>
      </w:r>
    </w:p>
    <w:p w:rsidR="00E75A53" w:rsidRPr="00831785" w:rsidRDefault="00E75A53" w:rsidP="004E4EF1">
      <w:pPr>
        <w:pStyle w:val="Paragrafoelenco"/>
        <w:numPr>
          <w:ilvl w:val="1"/>
          <w:numId w:val="9"/>
        </w:numPr>
        <w:spacing w:after="200" w:line="276" w:lineRule="auto"/>
        <w:contextualSpacing/>
      </w:pPr>
      <w:r>
        <w:t xml:space="preserve">Relativamente al campo </w:t>
      </w:r>
      <w:r w:rsidRPr="00D77195">
        <w:t>2.1.2.4 &lt;NumItem&gt;</w:t>
      </w:r>
      <w:r>
        <w:t xml:space="preserve">, non essendo assicurato il rispetto del numero progressivo di riga fra cliente e fornitore, non si ritiene utile valorizzare questo campo </w:t>
      </w:r>
    </w:p>
    <w:p w:rsidR="00E75A53" w:rsidRDefault="00E75A53" w:rsidP="004E4EF1">
      <w:pPr>
        <w:pStyle w:val="Paragrafoelenco"/>
        <w:keepNext/>
        <w:numPr>
          <w:ilvl w:val="0"/>
          <w:numId w:val="9"/>
        </w:numPr>
        <w:spacing w:after="200" w:line="276" w:lineRule="auto"/>
        <w:ind w:left="714" w:hanging="357"/>
        <w:contextualSpacing/>
      </w:pPr>
      <w:r w:rsidRPr="00831785">
        <w:rPr>
          <w:b/>
        </w:rPr>
        <w:t>Riferimento allo/</w:t>
      </w:r>
      <w:r>
        <w:rPr>
          <w:b/>
        </w:rPr>
        <w:t>i</w:t>
      </w:r>
      <w:r w:rsidRPr="00831785">
        <w:rPr>
          <w:b/>
        </w:rPr>
        <w:t xml:space="preserve"> </w:t>
      </w:r>
      <w:r>
        <w:rPr>
          <w:b/>
        </w:rPr>
        <w:t>DDT</w:t>
      </w:r>
      <w:r>
        <w:t xml:space="preserve">: </w:t>
      </w:r>
      <w:r w:rsidRPr="001143A3">
        <w:t>2.1.8 &lt;DatiDDT&gt;</w:t>
      </w:r>
    </w:p>
    <w:p w:rsidR="00E75A53" w:rsidRDefault="00E75A53" w:rsidP="004E4EF1">
      <w:pPr>
        <w:pStyle w:val="Paragrafoelenco"/>
        <w:numPr>
          <w:ilvl w:val="1"/>
          <w:numId w:val="9"/>
        </w:numPr>
        <w:spacing w:after="200" w:line="276" w:lineRule="auto"/>
        <w:contextualSpacing/>
      </w:pPr>
      <w:r w:rsidRPr="00831785">
        <w:t xml:space="preserve">Relativamente al campo </w:t>
      </w:r>
      <w:r w:rsidRPr="007D7765">
        <w:t>2.1.8.1   &lt;NumeroDDT&gt;</w:t>
      </w:r>
      <w:r>
        <w:t xml:space="preserve">, se sul gestionale il numero documento è definito con campi distinti Numero e Serie, riportare: </w:t>
      </w:r>
      <w:r w:rsidRPr="007D7765">
        <w:rPr>
          <w:b/>
        </w:rPr>
        <w:t>Numero + “/” + Serie</w:t>
      </w:r>
    </w:p>
    <w:p w:rsidR="00E75A53" w:rsidRDefault="00E75A53" w:rsidP="004E4EF1">
      <w:pPr>
        <w:pStyle w:val="Paragrafoelenco"/>
        <w:numPr>
          <w:ilvl w:val="1"/>
          <w:numId w:val="9"/>
        </w:numPr>
        <w:spacing w:after="200" w:line="276" w:lineRule="auto"/>
        <w:contextualSpacing/>
      </w:pPr>
      <w:r w:rsidRPr="00831785">
        <w:t xml:space="preserve">Relativamente al campo </w:t>
      </w:r>
      <w:r w:rsidRPr="001143A3">
        <w:t>2.1.8.3 &lt;RiferimentoNumeroLinea&gt;</w:t>
      </w:r>
      <w:r>
        <w:t xml:space="preserve"> la d</w:t>
      </w:r>
      <w:r w:rsidRPr="004107DB">
        <w:t>escrizione funzionale</w:t>
      </w:r>
      <w:r>
        <w:t xml:space="preserve"> del tracciato SdI indica: “</w:t>
      </w:r>
      <w:r w:rsidRPr="001143A3">
        <w:t>linea di dettaglio della fattura cui si riferisce il DDT (non viene valorizzato se il riferimento è all'intera fattura)</w:t>
      </w:r>
      <w:r>
        <w:t xml:space="preserve">”; siccome si dà per scontato che una fattura differita NON include righe non provenienti da DDT, </w:t>
      </w:r>
      <w:r w:rsidRPr="00D77195">
        <w:rPr>
          <w:u w:val="single"/>
        </w:rPr>
        <w:t>si consiglia di ind</w:t>
      </w:r>
      <w:r w:rsidR="00690185">
        <w:rPr>
          <w:u w:val="single"/>
        </w:rPr>
        <w:t xml:space="preserve">icare il riferimento del DDT </w:t>
      </w:r>
      <w:r w:rsidRPr="00D77195">
        <w:rPr>
          <w:u w:val="single"/>
        </w:rPr>
        <w:t xml:space="preserve"> per ciascuna riga fattura</w:t>
      </w:r>
      <w:r>
        <w:t xml:space="preserve">; se un blocco </w:t>
      </w:r>
      <w:r w:rsidRPr="001143A3">
        <w:t>2.1.8 &lt;DatiDDT&gt;</w:t>
      </w:r>
      <w:r>
        <w:t xml:space="preserve"> ha </w:t>
      </w:r>
      <w:r w:rsidRPr="00831785">
        <w:t>RiferimentoNumeroLinea</w:t>
      </w:r>
      <w:r>
        <w:t xml:space="preserve"> non valorizzato, si applica a </w:t>
      </w:r>
      <w:r w:rsidRPr="00D77195">
        <w:rPr>
          <w:u w:val="single"/>
        </w:rPr>
        <w:t>tutte</w:t>
      </w:r>
      <w:r>
        <w:t xml:space="preserve"> le righe fattura che non hanno un DDT associato esplicitamente</w:t>
      </w:r>
    </w:p>
    <w:p w:rsidR="00E75A53" w:rsidRDefault="00E75A53" w:rsidP="004E4EF1">
      <w:pPr>
        <w:pStyle w:val="Paragrafoelenco"/>
        <w:numPr>
          <w:ilvl w:val="1"/>
          <w:numId w:val="9"/>
        </w:numPr>
        <w:spacing w:after="200" w:line="276" w:lineRule="auto"/>
        <w:contextualSpacing/>
      </w:pPr>
      <w:r>
        <w:t>Sebbene alcuni ERP sino in grado di gestire la fatturazione parziale di DDT (solo alcune righe e/o parti di qta di riga), si consiglia di gestire solo la casistica di DDT completamente fatturati in una fattura (una fattura può contenere più DDT ma un DDT viene fatturato sempre e solo totalmente in una unica fattura), in modo da garantire la importazione per tutti gli applicativi.</w:t>
      </w:r>
    </w:p>
    <w:p w:rsidR="00E75A53" w:rsidRPr="00F467FE" w:rsidRDefault="00E75A53" w:rsidP="00E75A53">
      <w:pPr>
        <w:contextualSpacing/>
        <w:rPr>
          <w:highlight w:val="green"/>
        </w:rPr>
      </w:pPr>
    </w:p>
    <w:p w:rsidR="00E75A53" w:rsidRPr="00340983" w:rsidRDefault="00E75A53" w:rsidP="00E75A53">
      <w:pPr>
        <w:pStyle w:val="Titolo2"/>
        <w:rPr>
          <w:color w:val="auto"/>
        </w:rPr>
      </w:pPr>
      <w:bookmarkStart w:id="15" w:name="_Toc524900973"/>
      <w:r>
        <w:t>Sconti di riga e Prezzo totale di riga</w:t>
      </w:r>
      <w:bookmarkEnd w:id="14"/>
      <w:bookmarkEnd w:id="15"/>
    </w:p>
    <w:p w:rsidR="00E75A53" w:rsidRDefault="00E75A53" w:rsidP="00E75A53">
      <w:r>
        <w:t>L’introduzione dei nuovi controlli SdI ha permesso di chiarire univocamente che:</w:t>
      </w:r>
    </w:p>
    <w:p w:rsidR="00E75A53" w:rsidRDefault="00E75A53" w:rsidP="004E4EF1">
      <w:pPr>
        <w:pStyle w:val="Paragrafoelenco"/>
        <w:numPr>
          <w:ilvl w:val="0"/>
          <w:numId w:val="9"/>
        </w:numPr>
        <w:spacing w:after="200" w:line="276" w:lineRule="auto"/>
        <w:contextualSpacing/>
      </w:pPr>
      <w:r>
        <w:t xml:space="preserve">Gli sconti/maggiorazioni del blocco </w:t>
      </w:r>
      <w:r w:rsidRPr="006E2388">
        <w:rPr>
          <w:b/>
        </w:rPr>
        <w:t>2.2.1.10 &lt;ScontoMaggiorazione&gt;</w:t>
      </w:r>
      <w:r>
        <w:rPr>
          <w:b/>
        </w:rPr>
        <w:t xml:space="preserve"> </w:t>
      </w:r>
      <w:r w:rsidRPr="008D475E">
        <w:rPr>
          <w:u w:val="single"/>
        </w:rPr>
        <w:t>si intendono applicati al prezzo unitario</w:t>
      </w:r>
    </w:p>
    <w:p w:rsidR="00E75A53" w:rsidRDefault="00E75A53" w:rsidP="004E4EF1">
      <w:pPr>
        <w:pStyle w:val="Paragrafoelenco"/>
        <w:numPr>
          <w:ilvl w:val="0"/>
          <w:numId w:val="9"/>
        </w:numPr>
        <w:spacing w:after="200" w:line="276" w:lineRule="auto"/>
        <w:contextualSpacing/>
      </w:pPr>
      <w:r>
        <w:t>Gli sconti sono ovviamente ‘a cascata’</w:t>
      </w:r>
    </w:p>
    <w:p w:rsidR="00E75A53" w:rsidRDefault="00E75A53" w:rsidP="004E4EF1">
      <w:pPr>
        <w:pStyle w:val="Paragrafoelenco"/>
        <w:numPr>
          <w:ilvl w:val="0"/>
          <w:numId w:val="9"/>
        </w:numPr>
        <w:spacing w:after="200" w:line="276" w:lineRule="auto"/>
        <w:contextualSpacing/>
      </w:pPr>
      <w:r>
        <w:lastRenderedPageBreak/>
        <w:t xml:space="preserve">In caso di presenza contemporanea di </w:t>
      </w:r>
      <w:r w:rsidRPr="008D475E">
        <w:rPr>
          <w:b/>
        </w:rPr>
        <w:t>importo</w:t>
      </w:r>
      <w:r>
        <w:t xml:space="preserve"> e </w:t>
      </w:r>
      <w:r w:rsidRPr="008D475E">
        <w:rPr>
          <w:b/>
        </w:rPr>
        <w:t>percentuale</w:t>
      </w:r>
      <w:r>
        <w:t>, ai fini del calcolo si considera il primo</w:t>
      </w:r>
    </w:p>
    <w:p w:rsidR="00E75A53" w:rsidRDefault="00E75A53" w:rsidP="004E4EF1">
      <w:pPr>
        <w:pStyle w:val="Paragrafoelenco"/>
        <w:numPr>
          <w:ilvl w:val="0"/>
          <w:numId w:val="9"/>
        </w:numPr>
        <w:spacing w:after="200" w:line="276" w:lineRule="auto"/>
        <w:contextualSpacing/>
      </w:pPr>
      <w:r>
        <w:t xml:space="preserve">Il tag </w:t>
      </w:r>
      <w:r w:rsidRPr="003C13CF">
        <w:rPr>
          <w:b/>
        </w:rPr>
        <w:t>2.2.1.11 &lt;PrezzoTotale&gt;</w:t>
      </w:r>
      <w:r w:rsidRPr="003C13CF">
        <w:t xml:space="preserve"> è </w:t>
      </w:r>
      <w:r w:rsidRPr="003C13CF">
        <w:rPr>
          <w:u w:val="single"/>
        </w:rPr>
        <w:t>al netto degli sconti</w:t>
      </w:r>
      <w:r w:rsidRPr="003C13CF">
        <w:t xml:space="preserve"> e deve rispettare il controllo </w:t>
      </w:r>
      <w:r w:rsidRPr="003C13CF">
        <w:rPr>
          <w:i/>
        </w:rPr>
        <w:t>00423 - Il valore del campo PrezzoTotale non risulta calcolato secondo le regole definite nelle specifiche tecniche</w:t>
      </w:r>
    </w:p>
    <w:p w:rsidR="00E75A53" w:rsidRDefault="00E75A53" w:rsidP="00E75A53">
      <w:pPr>
        <w:contextualSpacing/>
      </w:pPr>
    </w:p>
    <w:p w:rsidR="00E75A53" w:rsidRDefault="00E75A53" w:rsidP="00E75A53">
      <w:pPr>
        <w:pStyle w:val="Titolo2"/>
      </w:pPr>
      <w:bookmarkStart w:id="16" w:name="_Toc464565981"/>
      <w:bookmarkStart w:id="17" w:name="_Toc524900974"/>
      <w:r w:rsidRPr="00A817BB">
        <w:rPr>
          <w:highlight w:val="yellow"/>
        </w:rPr>
        <w:t>Righe con prezzo ivato</w:t>
      </w:r>
      <w:bookmarkEnd w:id="16"/>
      <w:bookmarkEnd w:id="17"/>
    </w:p>
    <w:p w:rsidR="00E75A53" w:rsidRDefault="00E75A53" w:rsidP="00E75A53">
      <w:pPr>
        <w:pStyle w:val="Nessunaspaziatura"/>
        <w:spacing w:after="200" w:line="276" w:lineRule="auto"/>
      </w:pPr>
      <w:r>
        <w:t>Il tracciato FatturaPA, e conseguentemente anche il tracciato “arricchito”, prevede e gestisce solo importi “IVA esclusa”.</w:t>
      </w:r>
    </w:p>
    <w:p w:rsidR="00E75A53" w:rsidRDefault="00E75A53" w:rsidP="00E75A53">
      <w:pPr>
        <w:pStyle w:val="Nessunaspaziatura"/>
        <w:spacing w:after="200" w:line="276" w:lineRule="auto"/>
      </w:pPr>
      <w:r>
        <w:t xml:space="preserve">Occorre pertanto riportare il prezzo unitario, prezzo totale, ecc.  </w:t>
      </w:r>
      <w:r w:rsidRPr="005043B2">
        <w:rPr>
          <w:u w:val="single"/>
        </w:rPr>
        <w:t>al netto dell’IVA</w:t>
      </w:r>
      <w:r w:rsidRPr="005043B2">
        <w:t>.</w:t>
      </w:r>
    </w:p>
    <w:p w:rsidR="00170C60" w:rsidRDefault="00170C60" w:rsidP="00E75A53">
      <w:pPr>
        <w:pStyle w:val="Nessunaspaziatura"/>
        <w:spacing w:after="200" w:line="276" w:lineRule="auto"/>
      </w:pPr>
      <w:r w:rsidRPr="00170C60">
        <w:rPr>
          <w:highlight w:val="yellow"/>
        </w:rPr>
        <w:t>Ai soli fini di un’eventuale riconciliazione con Ordini e DDT o per evidenziare al Cliente il Prezzo Originario è possibile aggiungere alla riga l’informazione aggiuntiva “</w:t>
      </w:r>
      <w:r w:rsidR="00AC1750">
        <w:rPr>
          <w:b/>
          <w:highlight w:val="yellow"/>
        </w:rPr>
        <w:t>AswPrLordo</w:t>
      </w:r>
      <w:r w:rsidRPr="00170C60">
        <w:rPr>
          <w:highlight w:val="yellow"/>
        </w:rPr>
        <w:t>” nella quale inserire il prezzo unitario al lordo dell’IVA.</w:t>
      </w:r>
      <w:r w:rsidR="00AC1750">
        <w:rPr>
          <w:highlight w:val="yellow"/>
        </w:rPr>
        <w:t xml:space="preserve"> </w:t>
      </w:r>
      <w:r w:rsidR="00AC1750" w:rsidRPr="00BB4DDE">
        <w:rPr>
          <w:highlight w:val="yellow"/>
        </w:rPr>
        <w:t>Si veda il capitolo “Prezzo Unitario al Lordo dell’IVA”.</w:t>
      </w:r>
    </w:p>
    <w:p w:rsidR="00E75A53" w:rsidRDefault="00E75A53" w:rsidP="00E75A53"/>
    <w:p w:rsidR="00E75A53" w:rsidRDefault="00E75A53" w:rsidP="00E75A53">
      <w:pPr>
        <w:pStyle w:val="Titolo2"/>
      </w:pPr>
      <w:bookmarkStart w:id="18" w:name="_Toc464565982"/>
      <w:bookmarkStart w:id="19" w:name="_Toc524900975"/>
      <w:r w:rsidRPr="00A817BB">
        <w:rPr>
          <w:highlight w:val="yellow"/>
        </w:rPr>
        <w:t>Scorporo a fine fattura (fiscalizzazione fattura, ricevute fiscali)</w:t>
      </w:r>
      <w:bookmarkEnd w:id="18"/>
      <w:bookmarkEnd w:id="19"/>
    </w:p>
    <w:p w:rsidR="00E75A53" w:rsidRPr="00B64C39" w:rsidRDefault="00E75A53" w:rsidP="00E75A53">
      <w:pPr>
        <w:pStyle w:val="Nessunaspaziatura"/>
        <w:spacing w:after="200" w:line="276" w:lineRule="auto"/>
        <w:rPr>
          <w:strike/>
          <w:highlight w:val="magenta"/>
        </w:rPr>
      </w:pPr>
      <w:r>
        <w:t>Le fatture con scorporo a fine fattura, che quindi hanno gli importi al lordo dell’IVA non possono essere trasmesse tramite SdI</w:t>
      </w:r>
      <w:r w:rsidR="00BB4DDE">
        <w:t>.</w:t>
      </w:r>
    </w:p>
    <w:p w:rsidR="00B64C39" w:rsidRPr="00BB4DDE" w:rsidRDefault="00B64C39" w:rsidP="008D5538">
      <w:pPr>
        <w:rPr>
          <w:highlight w:val="yellow"/>
        </w:rPr>
      </w:pPr>
      <w:r w:rsidRPr="00BB4DDE">
        <w:rPr>
          <w:highlight w:val="yellow"/>
        </w:rPr>
        <w:t>Volendo inviare queste fatture, occorre riportare sul tracciato XM</w:t>
      </w:r>
      <w:r w:rsidR="00BB4DDE">
        <w:rPr>
          <w:highlight w:val="yellow"/>
        </w:rPr>
        <w:t>L tutti i valori al netto dell’I</w:t>
      </w:r>
      <w:r w:rsidRPr="00BB4DDE">
        <w:rPr>
          <w:highlight w:val="yellow"/>
        </w:rPr>
        <w:t>VA (vedi capitolo precedente). Per mantenere invariato il totale fattura e il castelletto IVA del documento originale, procedere come segue:</w:t>
      </w:r>
    </w:p>
    <w:p w:rsidR="00B64C39" w:rsidRPr="00BB4DDE" w:rsidRDefault="00647485" w:rsidP="00B64C39">
      <w:pPr>
        <w:pStyle w:val="Paragrafoelenco"/>
        <w:numPr>
          <w:ilvl w:val="0"/>
          <w:numId w:val="9"/>
        </w:numPr>
        <w:rPr>
          <w:highlight w:val="yellow"/>
        </w:rPr>
      </w:pPr>
      <w:r w:rsidRPr="00BB4DDE">
        <w:rPr>
          <w:highlight w:val="yellow"/>
        </w:rPr>
        <w:t xml:space="preserve">riportare </w:t>
      </w:r>
      <w:r w:rsidR="00B64C39" w:rsidRPr="00BB4DDE">
        <w:rPr>
          <w:highlight w:val="yellow"/>
        </w:rPr>
        <w:t>il prezzo unitario (</w:t>
      </w:r>
      <w:r w:rsidR="00B64C39" w:rsidRPr="00BB4DDE">
        <w:rPr>
          <w:b/>
          <w:highlight w:val="yellow"/>
        </w:rPr>
        <w:t>2.2.1.9 &lt;PrezzoUnitario&gt;</w:t>
      </w:r>
      <w:r w:rsidR="00B64C39" w:rsidRPr="00BB4DDE">
        <w:rPr>
          <w:highlight w:val="yellow"/>
        </w:rPr>
        <w:t>) al netto</w:t>
      </w:r>
    </w:p>
    <w:p w:rsidR="00B64C39" w:rsidRPr="00BB4DDE" w:rsidRDefault="00647485" w:rsidP="00B64C39">
      <w:pPr>
        <w:pStyle w:val="Paragrafoelenco"/>
        <w:numPr>
          <w:ilvl w:val="0"/>
          <w:numId w:val="9"/>
        </w:numPr>
        <w:rPr>
          <w:highlight w:val="yellow"/>
        </w:rPr>
      </w:pPr>
      <w:r w:rsidRPr="00BB4DDE">
        <w:rPr>
          <w:highlight w:val="yellow"/>
        </w:rPr>
        <w:t xml:space="preserve">partendo </w:t>
      </w:r>
      <w:r w:rsidR="00B64C39" w:rsidRPr="00BB4DDE">
        <w:rPr>
          <w:highlight w:val="yellow"/>
        </w:rPr>
        <w:t xml:space="preserve">da questo valore ricalcolare e riportare il </w:t>
      </w:r>
      <w:r w:rsidR="00B64C39" w:rsidRPr="00BB4DDE">
        <w:rPr>
          <w:b/>
          <w:highlight w:val="yellow"/>
        </w:rPr>
        <w:t>2.2.1.11 &lt;PrezzoTotale&gt;</w:t>
      </w:r>
      <w:r w:rsidR="00B64C39" w:rsidRPr="00BB4DDE">
        <w:rPr>
          <w:highlight w:val="yellow"/>
        </w:rPr>
        <w:t xml:space="preserve"> sempre al netto di IVA</w:t>
      </w:r>
    </w:p>
    <w:p w:rsidR="00B64C39" w:rsidRPr="00BB4DDE" w:rsidRDefault="00647485" w:rsidP="00B64C39">
      <w:pPr>
        <w:pStyle w:val="Paragrafoelenco"/>
        <w:numPr>
          <w:ilvl w:val="0"/>
          <w:numId w:val="9"/>
        </w:numPr>
        <w:rPr>
          <w:highlight w:val="yellow"/>
        </w:rPr>
      </w:pPr>
      <w:r w:rsidRPr="00BB4DDE">
        <w:rPr>
          <w:highlight w:val="yellow"/>
        </w:rPr>
        <w:t xml:space="preserve">compilare </w:t>
      </w:r>
      <w:r w:rsidR="00B64C39" w:rsidRPr="00BB4DDE">
        <w:rPr>
          <w:highlight w:val="yellow"/>
        </w:rPr>
        <w:t xml:space="preserve">la sezione </w:t>
      </w:r>
      <w:r w:rsidR="00B64C39" w:rsidRPr="00BB4DDE">
        <w:rPr>
          <w:b/>
          <w:highlight w:val="yellow"/>
        </w:rPr>
        <w:t>2.2.2 &lt;DatiRiepilogo&gt;</w:t>
      </w:r>
      <w:r w:rsidR="00B64C39" w:rsidRPr="00BB4DDE">
        <w:rPr>
          <w:highlight w:val="yellow"/>
        </w:rPr>
        <w:t xml:space="preserve"> (castelletto IVA) con i valori presenti nella fattura originale (dove sono stati ottenuti per scorporo sul totale e non sulle singole righe)</w:t>
      </w:r>
    </w:p>
    <w:p w:rsidR="00B64C39" w:rsidRPr="00BB4DDE" w:rsidRDefault="00647485" w:rsidP="00B64C39">
      <w:pPr>
        <w:pStyle w:val="Paragrafoelenco"/>
        <w:numPr>
          <w:ilvl w:val="0"/>
          <w:numId w:val="9"/>
        </w:numPr>
        <w:rPr>
          <w:highlight w:val="yellow"/>
        </w:rPr>
      </w:pPr>
      <w:r w:rsidRPr="00BB4DDE">
        <w:rPr>
          <w:highlight w:val="yellow"/>
        </w:rPr>
        <w:t xml:space="preserve">questo </w:t>
      </w:r>
      <w:r w:rsidR="00B64C39" w:rsidRPr="00BB4DDE">
        <w:rPr>
          <w:highlight w:val="yellow"/>
        </w:rPr>
        <w:t xml:space="preserve">può comportare che la somma delle righe calcolate al netto, come sopra indicato, non coincida con il valore </w:t>
      </w:r>
      <w:r w:rsidR="00B64C39" w:rsidRPr="00BB4DDE">
        <w:rPr>
          <w:b/>
          <w:highlight w:val="yellow"/>
        </w:rPr>
        <w:t>2.2.2.5 &lt;ImponibileImporto&gt;</w:t>
      </w:r>
      <w:r w:rsidR="00B64C39" w:rsidRPr="00BB4DDE">
        <w:rPr>
          <w:highlight w:val="yellow"/>
        </w:rPr>
        <w:t xml:space="preserve">; riportare la eventuale differenza nel campo </w:t>
      </w:r>
      <w:r w:rsidR="00B64C39" w:rsidRPr="00BB4DDE">
        <w:rPr>
          <w:b/>
          <w:highlight w:val="yellow"/>
        </w:rPr>
        <w:t>2.2.2.4 &lt;Arrotondamento&gt;</w:t>
      </w:r>
      <w:r w:rsidR="00B64C39" w:rsidRPr="00BB4DDE">
        <w:rPr>
          <w:highlight w:val="yellow"/>
        </w:rPr>
        <w:t xml:space="preserve"> relativo a ciascuna aliquota IVA</w:t>
      </w:r>
    </w:p>
    <w:p w:rsidR="00A52773" w:rsidRPr="00BB4DDE" w:rsidRDefault="00647485" w:rsidP="00B64C39">
      <w:pPr>
        <w:pStyle w:val="Paragrafoelenco"/>
        <w:numPr>
          <w:ilvl w:val="0"/>
          <w:numId w:val="9"/>
        </w:numPr>
        <w:rPr>
          <w:highlight w:val="yellow"/>
        </w:rPr>
      </w:pPr>
      <w:r w:rsidRPr="00BB4DDE">
        <w:rPr>
          <w:highlight w:val="yellow"/>
        </w:rPr>
        <w:t xml:space="preserve">per identificare immediatamente che il documento in origine era con scorporo a fine fattura, </w:t>
      </w:r>
      <w:r w:rsidR="00A52773" w:rsidRPr="00BB4DDE">
        <w:rPr>
          <w:highlight w:val="yellow"/>
        </w:rPr>
        <w:t>riportate fra le Informazioni a livello di documento la Caratteristi</w:t>
      </w:r>
      <w:r w:rsidR="004B2C5F" w:rsidRPr="00BB4DDE">
        <w:rPr>
          <w:highlight w:val="yellow"/>
        </w:rPr>
        <w:t>c</w:t>
      </w:r>
      <w:r w:rsidR="00A52773" w:rsidRPr="00BB4DDE">
        <w:rPr>
          <w:highlight w:val="yellow"/>
        </w:rPr>
        <w:t xml:space="preserve">a </w:t>
      </w:r>
      <w:r w:rsidR="00A52773" w:rsidRPr="00BB4DDE">
        <w:rPr>
          <w:b/>
          <w:highlight w:val="yellow"/>
        </w:rPr>
        <w:t xml:space="preserve">CD13 - </w:t>
      </w:r>
      <w:bookmarkStart w:id="20" w:name="_Hlk524900888"/>
      <w:r w:rsidR="00A52773" w:rsidRPr="00BB4DDE">
        <w:rPr>
          <w:b/>
          <w:highlight w:val="yellow"/>
        </w:rPr>
        <w:t>Scorporo a fine fattura</w:t>
      </w:r>
      <w:bookmarkEnd w:id="20"/>
    </w:p>
    <w:p w:rsidR="00A52773" w:rsidRPr="00BB4DDE" w:rsidRDefault="00A52773" w:rsidP="00A52773">
      <w:pPr>
        <w:rPr>
          <w:highlight w:val="yellow"/>
        </w:rPr>
      </w:pPr>
    </w:p>
    <w:p w:rsidR="00A52773" w:rsidRPr="00BB4DDE" w:rsidRDefault="00A52773" w:rsidP="00A52773">
      <w:pPr>
        <w:spacing w:after="0" w:line="240" w:lineRule="auto"/>
        <w:ind w:left="708"/>
        <w:rPr>
          <w:rStyle w:val="block"/>
          <w:color w:val="0000FF"/>
          <w:sz w:val="20"/>
          <w:szCs w:val="20"/>
          <w:highlight w:val="yellow"/>
        </w:rPr>
      </w:pPr>
      <w:r w:rsidRPr="00BB4DDE">
        <w:rPr>
          <w:rStyle w:val="block"/>
          <w:color w:val="0000FF"/>
          <w:sz w:val="20"/>
          <w:szCs w:val="20"/>
          <w:highlight w:val="yellow"/>
        </w:rPr>
        <w:t>&lt;</w:t>
      </w:r>
      <w:r w:rsidRPr="00BB4DDE">
        <w:rPr>
          <w:rStyle w:val="block"/>
          <w:color w:val="990000"/>
          <w:sz w:val="20"/>
          <w:szCs w:val="20"/>
          <w:highlight w:val="yellow"/>
        </w:rPr>
        <w:t>AltriDatiGestionali</w:t>
      </w:r>
      <w:r w:rsidRPr="00BB4DDE">
        <w:rPr>
          <w:rStyle w:val="block"/>
          <w:color w:val="0000FF"/>
          <w:sz w:val="20"/>
          <w:szCs w:val="20"/>
          <w:highlight w:val="yellow"/>
        </w:rPr>
        <w:t>&gt;</w:t>
      </w:r>
    </w:p>
    <w:p w:rsidR="00A52773" w:rsidRPr="00BB4DDE" w:rsidRDefault="00A52773" w:rsidP="00A52773">
      <w:pPr>
        <w:spacing w:after="0" w:line="240" w:lineRule="auto"/>
        <w:ind w:left="708" w:firstLine="426"/>
        <w:rPr>
          <w:color w:val="0000FF"/>
          <w:sz w:val="20"/>
          <w:szCs w:val="20"/>
          <w:highlight w:val="yellow"/>
        </w:rPr>
      </w:pPr>
      <w:r w:rsidRPr="00BB4DDE">
        <w:rPr>
          <w:rStyle w:val="block"/>
          <w:color w:val="0000FF"/>
          <w:sz w:val="20"/>
          <w:szCs w:val="20"/>
          <w:highlight w:val="yellow"/>
        </w:rPr>
        <w:t>&lt;</w:t>
      </w:r>
      <w:r w:rsidRPr="00BB4DDE">
        <w:rPr>
          <w:color w:val="990000"/>
          <w:sz w:val="20"/>
          <w:szCs w:val="20"/>
          <w:highlight w:val="yellow"/>
        </w:rPr>
        <w:t>TipoDato</w:t>
      </w:r>
      <w:r w:rsidRPr="00BB4DDE">
        <w:rPr>
          <w:rStyle w:val="block"/>
          <w:color w:val="0000FF"/>
          <w:sz w:val="20"/>
          <w:szCs w:val="20"/>
          <w:highlight w:val="yellow"/>
        </w:rPr>
        <w:t>&gt;</w:t>
      </w:r>
      <w:r w:rsidRPr="00BB4DDE">
        <w:rPr>
          <w:rFonts w:eastAsia="Times New Roman"/>
          <w:b/>
          <w:sz w:val="20"/>
          <w:szCs w:val="20"/>
          <w:highlight w:val="yellow"/>
        </w:rPr>
        <w:t>AswCarDoc</w:t>
      </w:r>
      <w:r w:rsidRPr="00BB4DDE">
        <w:rPr>
          <w:color w:val="0000FF"/>
          <w:sz w:val="20"/>
          <w:szCs w:val="20"/>
          <w:highlight w:val="yellow"/>
        </w:rPr>
        <w:t>&lt;/</w:t>
      </w:r>
      <w:r w:rsidRPr="00BB4DDE">
        <w:rPr>
          <w:color w:val="990000"/>
          <w:sz w:val="20"/>
          <w:szCs w:val="20"/>
          <w:highlight w:val="yellow"/>
        </w:rPr>
        <w:t>TipoDato</w:t>
      </w:r>
      <w:r w:rsidRPr="00BB4DDE">
        <w:rPr>
          <w:color w:val="0000FF"/>
          <w:sz w:val="20"/>
          <w:szCs w:val="20"/>
          <w:highlight w:val="yellow"/>
        </w:rPr>
        <w:t>&gt;</w:t>
      </w:r>
    </w:p>
    <w:p w:rsidR="00A52773" w:rsidRPr="00BB4DDE" w:rsidRDefault="00A52773" w:rsidP="00A52773">
      <w:pPr>
        <w:spacing w:after="0" w:line="240" w:lineRule="auto"/>
        <w:ind w:left="708" w:firstLine="426"/>
        <w:rPr>
          <w:color w:val="0000FF"/>
          <w:sz w:val="20"/>
          <w:szCs w:val="20"/>
          <w:highlight w:val="yellow"/>
        </w:rPr>
      </w:pPr>
      <w:r w:rsidRPr="00BB4DDE">
        <w:rPr>
          <w:rStyle w:val="block"/>
          <w:color w:val="0000FF"/>
          <w:sz w:val="20"/>
          <w:szCs w:val="20"/>
          <w:highlight w:val="yellow"/>
        </w:rPr>
        <w:t>&lt;</w:t>
      </w:r>
      <w:r w:rsidRPr="00BB4DDE">
        <w:rPr>
          <w:color w:val="990000"/>
          <w:sz w:val="20"/>
          <w:szCs w:val="20"/>
          <w:highlight w:val="yellow"/>
        </w:rPr>
        <w:t>RiferimentoTesto</w:t>
      </w:r>
      <w:r w:rsidRPr="00BB4DDE">
        <w:rPr>
          <w:rStyle w:val="block"/>
          <w:color w:val="0000FF"/>
          <w:sz w:val="20"/>
          <w:szCs w:val="20"/>
          <w:highlight w:val="yellow"/>
        </w:rPr>
        <w:t>&gt;</w:t>
      </w:r>
      <w:r w:rsidRPr="00BB4DDE">
        <w:rPr>
          <w:rFonts w:cs="Consolas"/>
          <w:b/>
          <w:sz w:val="20"/>
          <w:szCs w:val="20"/>
          <w:highlight w:val="yellow"/>
        </w:rPr>
        <w:t>Scorporo a fine fattura #CD13#</w:t>
      </w:r>
      <w:r w:rsidRPr="00BB4DDE">
        <w:rPr>
          <w:color w:val="0000FF"/>
          <w:sz w:val="20"/>
          <w:szCs w:val="20"/>
          <w:highlight w:val="yellow"/>
        </w:rPr>
        <w:t>&lt;/</w:t>
      </w:r>
      <w:r w:rsidRPr="00BB4DDE">
        <w:rPr>
          <w:color w:val="990000"/>
          <w:sz w:val="20"/>
          <w:szCs w:val="20"/>
          <w:highlight w:val="yellow"/>
        </w:rPr>
        <w:t>RiferimentoTesto</w:t>
      </w:r>
      <w:r w:rsidRPr="00BB4DDE">
        <w:rPr>
          <w:color w:val="0000FF"/>
          <w:sz w:val="20"/>
          <w:szCs w:val="20"/>
          <w:highlight w:val="yellow"/>
        </w:rPr>
        <w:t>&gt;</w:t>
      </w:r>
    </w:p>
    <w:p w:rsidR="00A52773" w:rsidRPr="00BB4DDE" w:rsidRDefault="00A52773" w:rsidP="00A52773">
      <w:pPr>
        <w:ind w:left="708"/>
        <w:rPr>
          <w:highlight w:val="yellow"/>
        </w:rPr>
      </w:pPr>
      <w:r w:rsidRPr="00BB4DDE">
        <w:rPr>
          <w:rStyle w:val="block"/>
          <w:color w:val="0000FF"/>
          <w:sz w:val="20"/>
          <w:szCs w:val="20"/>
          <w:highlight w:val="yellow"/>
        </w:rPr>
        <w:t>&lt;/</w:t>
      </w:r>
      <w:r w:rsidRPr="00BB4DDE">
        <w:rPr>
          <w:rStyle w:val="block"/>
          <w:color w:val="990000"/>
          <w:sz w:val="20"/>
          <w:szCs w:val="20"/>
          <w:highlight w:val="yellow"/>
        </w:rPr>
        <w:t>AltriDatiGestionali</w:t>
      </w:r>
      <w:r w:rsidRPr="00BB4DDE">
        <w:rPr>
          <w:rStyle w:val="block"/>
          <w:color w:val="0000FF"/>
          <w:sz w:val="20"/>
          <w:szCs w:val="20"/>
          <w:highlight w:val="yellow"/>
        </w:rPr>
        <w:t>&gt;</w:t>
      </w:r>
    </w:p>
    <w:p w:rsidR="00E75A53" w:rsidRPr="006716A7" w:rsidRDefault="00E75A53" w:rsidP="00E75A53">
      <w:pPr>
        <w:rPr>
          <w:highlight w:val="magenta"/>
        </w:rPr>
      </w:pPr>
    </w:p>
    <w:p w:rsidR="00B64C39" w:rsidRPr="00BB4DDE" w:rsidRDefault="00B64C39" w:rsidP="00E75A53">
      <w:pPr>
        <w:rPr>
          <w:highlight w:val="yellow"/>
        </w:rPr>
      </w:pPr>
      <w:r w:rsidRPr="00BB4DDE">
        <w:rPr>
          <w:highlight w:val="yellow"/>
        </w:rPr>
        <w:t xml:space="preserve">Nota: si ricorda </w:t>
      </w:r>
      <w:r w:rsidR="001A00A9" w:rsidRPr="00BB4DDE">
        <w:rPr>
          <w:highlight w:val="yellow"/>
        </w:rPr>
        <w:t>che nei documenti con scorporo a fine fattura, per ottenere il totale documento può essere necessario forzare dei valori che non rispettano il calcolo dell’IVA</w:t>
      </w:r>
      <w:r w:rsidR="006716A7" w:rsidRPr="00BB4DDE">
        <w:rPr>
          <w:highlight w:val="yellow"/>
        </w:rPr>
        <w:t>.</w:t>
      </w:r>
    </w:p>
    <w:p w:rsidR="00254520" w:rsidRPr="00BB4DDE" w:rsidRDefault="00254520" w:rsidP="00254520">
      <w:pPr>
        <w:pStyle w:val="Testonormale"/>
        <w:rPr>
          <w:highlight w:val="yellow"/>
        </w:rPr>
      </w:pPr>
      <w:r w:rsidRPr="00BB4DDE">
        <w:rPr>
          <w:highlight w:val="yellow"/>
        </w:rPr>
        <w:t>Un esempio pratico:</w:t>
      </w:r>
    </w:p>
    <w:p w:rsidR="00254520" w:rsidRPr="00BB4DDE" w:rsidRDefault="001A00A9" w:rsidP="00254520">
      <w:pPr>
        <w:pStyle w:val="Testonormale"/>
        <w:rPr>
          <w:highlight w:val="yellow"/>
        </w:rPr>
      </w:pPr>
      <w:r w:rsidRPr="00BB4DDE">
        <w:rPr>
          <w:highlight w:val="yellow"/>
        </w:rPr>
        <w:t>P</w:t>
      </w:r>
      <w:r w:rsidR="00254520" w:rsidRPr="00BB4DDE">
        <w:rPr>
          <w:highlight w:val="yellow"/>
        </w:rPr>
        <w:t>rezzo 960,00</w:t>
      </w:r>
      <w:r w:rsidRPr="00BB4DDE">
        <w:rPr>
          <w:highlight w:val="yellow"/>
        </w:rPr>
        <w:t xml:space="preserve"> </w:t>
      </w:r>
      <w:r w:rsidR="00254520" w:rsidRPr="00BB4DDE">
        <w:rPr>
          <w:highlight w:val="yellow"/>
        </w:rPr>
        <w:t>€ ed em</w:t>
      </w:r>
      <w:r w:rsidRPr="00BB4DDE">
        <w:rPr>
          <w:highlight w:val="yellow"/>
        </w:rPr>
        <w:t xml:space="preserve">issione di </w:t>
      </w:r>
      <w:r w:rsidR="00254520" w:rsidRPr="00BB4DDE">
        <w:rPr>
          <w:highlight w:val="yellow"/>
        </w:rPr>
        <w:t>scontrino fiscale per tale importo.</w:t>
      </w:r>
    </w:p>
    <w:p w:rsidR="001A00A9" w:rsidRPr="00BB4DDE" w:rsidRDefault="00254520" w:rsidP="00254520">
      <w:pPr>
        <w:pStyle w:val="Testonormale"/>
        <w:rPr>
          <w:highlight w:val="yellow"/>
        </w:rPr>
      </w:pPr>
      <w:r w:rsidRPr="00BB4DDE">
        <w:rPr>
          <w:highlight w:val="yellow"/>
        </w:rPr>
        <w:lastRenderedPageBreak/>
        <w:t xml:space="preserve">Nell'emissione della fattura, </w:t>
      </w:r>
      <w:r w:rsidR="001A00A9" w:rsidRPr="00BB4DDE">
        <w:rPr>
          <w:highlight w:val="yellow"/>
        </w:rPr>
        <w:t xml:space="preserve">scorporando, si </w:t>
      </w:r>
      <w:r w:rsidRPr="00BB4DDE">
        <w:rPr>
          <w:highlight w:val="yellow"/>
        </w:rPr>
        <w:t>ott</w:t>
      </w:r>
      <w:r w:rsidR="001A00A9" w:rsidRPr="00BB4DDE">
        <w:rPr>
          <w:highlight w:val="yellow"/>
        </w:rPr>
        <w:t xml:space="preserve">iene </w:t>
      </w:r>
      <w:r w:rsidRPr="00BB4DDE">
        <w:rPr>
          <w:highlight w:val="yellow"/>
        </w:rPr>
        <w:t>quindi (</w:t>
      </w:r>
      <w:r w:rsidR="001A00A9" w:rsidRPr="00BB4DDE">
        <w:rPr>
          <w:highlight w:val="yellow"/>
        </w:rPr>
        <w:t xml:space="preserve">IVA </w:t>
      </w:r>
      <w:r w:rsidRPr="00BB4DDE">
        <w:rPr>
          <w:highlight w:val="yellow"/>
        </w:rPr>
        <w:t>22%) un imponibile di 786,885</w:t>
      </w:r>
    </w:p>
    <w:p w:rsidR="00254520" w:rsidRPr="00BB4DDE" w:rsidRDefault="00254520" w:rsidP="00254520">
      <w:pPr>
        <w:pStyle w:val="Testonormale"/>
        <w:rPr>
          <w:highlight w:val="yellow"/>
        </w:rPr>
      </w:pPr>
      <w:r w:rsidRPr="00BB4DDE">
        <w:rPr>
          <w:highlight w:val="yellow"/>
        </w:rPr>
        <w:t xml:space="preserve">Se </w:t>
      </w:r>
      <w:r w:rsidR="001A00A9" w:rsidRPr="00BB4DDE">
        <w:rPr>
          <w:highlight w:val="yellow"/>
        </w:rPr>
        <w:t>si</w:t>
      </w:r>
      <w:r w:rsidRPr="00BB4DDE">
        <w:rPr>
          <w:highlight w:val="yellow"/>
        </w:rPr>
        <w:t xml:space="preserve"> calcola il valore totale della fattura partendo dalla base imponibile </w:t>
      </w:r>
      <w:r w:rsidR="006716A7" w:rsidRPr="00BB4DDE">
        <w:rPr>
          <w:highlight w:val="yellow"/>
        </w:rPr>
        <w:t xml:space="preserve">si </w:t>
      </w:r>
      <w:r w:rsidRPr="00BB4DDE">
        <w:rPr>
          <w:highlight w:val="yellow"/>
        </w:rPr>
        <w:t>otterre</w:t>
      </w:r>
      <w:r w:rsidR="006716A7" w:rsidRPr="00BB4DDE">
        <w:rPr>
          <w:highlight w:val="yellow"/>
        </w:rPr>
        <w:t>bbe</w:t>
      </w:r>
      <w:r w:rsidRPr="00BB4DDE">
        <w:rPr>
          <w:highlight w:val="yellow"/>
        </w:rPr>
        <w:t>:</w:t>
      </w:r>
    </w:p>
    <w:p w:rsidR="00254520" w:rsidRPr="00BB4DDE" w:rsidRDefault="00254520" w:rsidP="001A00A9">
      <w:pPr>
        <w:pStyle w:val="Testonormale"/>
        <w:ind w:firstLine="708"/>
        <w:rPr>
          <w:highlight w:val="yellow"/>
        </w:rPr>
      </w:pPr>
      <w:r w:rsidRPr="00BB4DDE">
        <w:rPr>
          <w:highlight w:val="yellow"/>
        </w:rPr>
        <w:t>786,88 + IVA 22% = 959,99</w:t>
      </w:r>
    </w:p>
    <w:p w:rsidR="00254520" w:rsidRPr="00BB4DDE" w:rsidRDefault="00254520" w:rsidP="001A00A9">
      <w:pPr>
        <w:pStyle w:val="Testonormale"/>
        <w:ind w:firstLine="708"/>
        <w:rPr>
          <w:highlight w:val="yellow"/>
        </w:rPr>
      </w:pPr>
      <w:r w:rsidRPr="00BB4DDE">
        <w:rPr>
          <w:highlight w:val="yellow"/>
        </w:rPr>
        <w:t>786,89 + IVA 22% = 960,01</w:t>
      </w:r>
    </w:p>
    <w:p w:rsidR="00254520" w:rsidRPr="00BB4DDE" w:rsidRDefault="006716A7" w:rsidP="00254520">
      <w:pPr>
        <w:pStyle w:val="Testonormale"/>
        <w:rPr>
          <w:highlight w:val="yellow"/>
        </w:rPr>
      </w:pPr>
      <w:r w:rsidRPr="00BB4DDE">
        <w:rPr>
          <w:highlight w:val="yellow"/>
        </w:rPr>
        <w:t>do</w:t>
      </w:r>
      <w:r w:rsidR="00254520" w:rsidRPr="00BB4DDE">
        <w:rPr>
          <w:highlight w:val="yellow"/>
        </w:rPr>
        <w:t>ve nessuno dei due valori coincide con il valore incassato e riportato nello scontrino fiscale.</w:t>
      </w:r>
    </w:p>
    <w:p w:rsidR="001A00A9" w:rsidRPr="00BB4DDE" w:rsidRDefault="001A00A9" w:rsidP="00254520">
      <w:pPr>
        <w:pStyle w:val="Testonormale"/>
        <w:rPr>
          <w:highlight w:val="yellow"/>
        </w:rPr>
      </w:pPr>
    </w:p>
    <w:p w:rsidR="00254520" w:rsidRPr="00BB4DDE" w:rsidRDefault="001A00A9" w:rsidP="00254520">
      <w:pPr>
        <w:pStyle w:val="Testonormale"/>
        <w:rPr>
          <w:highlight w:val="yellow"/>
        </w:rPr>
      </w:pPr>
      <w:r w:rsidRPr="00BB4DDE">
        <w:rPr>
          <w:highlight w:val="yellow"/>
        </w:rPr>
        <w:t xml:space="preserve">Ma si </w:t>
      </w:r>
      <w:r w:rsidR="00254520" w:rsidRPr="00BB4DDE">
        <w:rPr>
          <w:highlight w:val="yellow"/>
        </w:rPr>
        <w:t>segnal</w:t>
      </w:r>
      <w:r w:rsidRPr="00BB4DDE">
        <w:rPr>
          <w:highlight w:val="yellow"/>
        </w:rPr>
        <w:t xml:space="preserve">a </w:t>
      </w:r>
      <w:r w:rsidR="00254520" w:rsidRPr="00BB4DDE">
        <w:rPr>
          <w:highlight w:val="yellow"/>
        </w:rPr>
        <w:t xml:space="preserve">che il controllo </w:t>
      </w:r>
      <w:r w:rsidRPr="00BB4DDE">
        <w:rPr>
          <w:highlight w:val="yellow"/>
        </w:rPr>
        <w:t xml:space="preserve">SdI </w:t>
      </w:r>
      <w:r w:rsidR="00254520" w:rsidRPr="00BB4DDE">
        <w:rPr>
          <w:highlight w:val="yellow"/>
        </w:rPr>
        <w:t>accetta anche questi valori</w:t>
      </w:r>
      <w:r w:rsidR="006716A7" w:rsidRPr="00BB4DDE">
        <w:rPr>
          <w:highlight w:val="yellow"/>
        </w:rPr>
        <w:t>:</w:t>
      </w:r>
    </w:p>
    <w:p w:rsidR="00254520" w:rsidRPr="00BB4DDE" w:rsidRDefault="00254520" w:rsidP="006716A7">
      <w:pPr>
        <w:pStyle w:val="Testonormale"/>
        <w:ind w:firstLine="708"/>
        <w:rPr>
          <w:highlight w:val="yellow"/>
        </w:rPr>
      </w:pPr>
      <w:r w:rsidRPr="00BB4DDE">
        <w:rPr>
          <w:highlight w:val="yellow"/>
        </w:rPr>
        <w:t>786,88 + 173,12 = 960</w:t>
      </w:r>
      <w:r w:rsidR="006716A7" w:rsidRPr="00BB4DDE">
        <w:rPr>
          <w:highlight w:val="yellow"/>
        </w:rPr>
        <w:t>,00</w:t>
      </w:r>
    </w:p>
    <w:p w:rsidR="00254520" w:rsidRPr="00BB4DDE" w:rsidRDefault="00254520" w:rsidP="006716A7">
      <w:pPr>
        <w:pStyle w:val="Testonormale"/>
        <w:ind w:firstLine="708"/>
        <w:rPr>
          <w:highlight w:val="yellow"/>
        </w:rPr>
      </w:pPr>
      <w:r w:rsidRPr="00BB4DDE">
        <w:rPr>
          <w:highlight w:val="yellow"/>
        </w:rPr>
        <w:t>786,89 + 173,11 = 960</w:t>
      </w:r>
      <w:r w:rsidR="006716A7" w:rsidRPr="00BB4DDE">
        <w:rPr>
          <w:highlight w:val="yellow"/>
        </w:rPr>
        <w:t>,00</w:t>
      </w:r>
    </w:p>
    <w:p w:rsidR="00254520" w:rsidRDefault="006716A7" w:rsidP="00254520">
      <w:pPr>
        <w:pStyle w:val="Testonormale"/>
      </w:pPr>
      <w:r w:rsidRPr="00BB4DDE">
        <w:rPr>
          <w:highlight w:val="yellow"/>
        </w:rPr>
        <w:t xml:space="preserve">Infatti, </w:t>
      </w:r>
      <w:r w:rsidR="00254520" w:rsidRPr="00BB4DDE">
        <w:rPr>
          <w:highlight w:val="yellow"/>
        </w:rPr>
        <w:t>rispetto all'imposta calcolata sull'</w:t>
      </w:r>
      <w:r w:rsidRPr="00BB4DDE">
        <w:rPr>
          <w:highlight w:val="yellow"/>
        </w:rPr>
        <w:t>imponibile</w:t>
      </w:r>
      <w:r w:rsidR="00254520" w:rsidRPr="00BB4DDE">
        <w:rPr>
          <w:highlight w:val="yellow"/>
        </w:rPr>
        <w:t xml:space="preserve"> è </w:t>
      </w:r>
      <w:r w:rsidRPr="00BB4DDE">
        <w:rPr>
          <w:highlight w:val="yellow"/>
        </w:rPr>
        <w:t>concessa</w:t>
      </w:r>
      <w:r w:rsidR="00254520" w:rsidRPr="00BB4DDE">
        <w:rPr>
          <w:highlight w:val="yellow"/>
        </w:rPr>
        <w:t xml:space="preserve"> una tolleranza di +\- 1 centesimo.</w:t>
      </w:r>
    </w:p>
    <w:p w:rsidR="00B64C39" w:rsidRDefault="00B64C39" w:rsidP="00E75A53"/>
    <w:p w:rsidR="00E75A53" w:rsidRDefault="00E75A53" w:rsidP="00E75A53">
      <w:pPr>
        <w:pStyle w:val="Titolo2"/>
      </w:pPr>
      <w:bookmarkStart w:id="21" w:name="_Toc464565983"/>
      <w:bookmarkStart w:id="22" w:name="_Toc524900976"/>
      <w:r>
        <w:t>Decimali campo Quantità e PrezzoUnitario</w:t>
      </w:r>
      <w:bookmarkEnd w:id="21"/>
      <w:bookmarkEnd w:id="22"/>
      <w:r>
        <w:t xml:space="preserve"> </w:t>
      </w:r>
    </w:p>
    <w:p w:rsidR="00E75A53" w:rsidRDefault="00E75A53" w:rsidP="00E75A53">
      <w:pPr>
        <w:pStyle w:val="Nessunaspaziatura"/>
        <w:spacing w:after="200" w:line="276" w:lineRule="auto"/>
      </w:pPr>
      <w:r>
        <w:t>Il valore della quantità (tag 2.2.1.5 &lt;Quantita&gt;) prevede ora 8 decimali (nella prima versione del file XML ne prevedeva solo 2).</w:t>
      </w:r>
    </w:p>
    <w:p w:rsidR="00E75A53" w:rsidRDefault="00E75A53" w:rsidP="00E75A53">
      <w:pPr>
        <w:contextualSpacing/>
      </w:pPr>
      <w:r>
        <w:t>Nei campi Quantità e PrezzoUnitario occorre riportare i valori con il numero di decimali gestiti da ERP (viceversa non viene superato il controllo 00423).</w:t>
      </w:r>
    </w:p>
    <w:p w:rsidR="00E75A53" w:rsidRPr="008F59EF" w:rsidRDefault="00E75A53" w:rsidP="00E75A53">
      <w:pPr>
        <w:contextualSpacing/>
      </w:pPr>
      <w:r>
        <w:t xml:space="preserve">Qualora ERP preveda un numero di decimali minore di 2, occorre comunque riportare i valori con </w:t>
      </w:r>
      <w:r w:rsidRPr="008F59EF">
        <w:rPr>
          <w:b/>
          <w:u w:val="single"/>
        </w:rPr>
        <w:t>minimo 2 decimali</w:t>
      </w:r>
      <w:r>
        <w:t>.</w:t>
      </w:r>
    </w:p>
    <w:p w:rsidR="00E75A53" w:rsidRDefault="00E75A53" w:rsidP="00E75A53"/>
    <w:p w:rsidR="00E75A53" w:rsidRPr="00FD4B2C" w:rsidRDefault="00E75A53" w:rsidP="00E75A53">
      <w:r w:rsidRPr="00FD4B2C">
        <w:rPr>
          <w:b/>
          <w:u w:val="single"/>
        </w:rPr>
        <w:t xml:space="preserve">E’ assolutamente sconsigliato indicare la </w:t>
      </w:r>
      <w:r w:rsidRPr="00FD4B2C">
        <w:rPr>
          <w:b/>
          <w:i/>
          <w:iCs/>
          <w:u w:val="single"/>
        </w:rPr>
        <w:t xml:space="preserve">Quantità </w:t>
      </w:r>
      <w:r w:rsidRPr="00FD4B2C">
        <w:rPr>
          <w:b/>
          <w:u w:val="single"/>
        </w:rPr>
        <w:t>all’interno della fattura con il valore 0.00</w:t>
      </w:r>
      <w:r w:rsidRPr="00FD4B2C">
        <w:t xml:space="preserve"> perché porterebbe ad una determinazione del </w:t>
      </w:r>
      <w:r w:rsidRPr="00FD4B2C">
        <w:rPr>
          <w:i/>
          <w:iCs/>
        </w:rPr>
        <w:t xml:space="preserve">PrezzoTotale </w:t>
      </w:r>
      <w:r w:rsidRPr="00FD4B2C">
        <w:t xml:space="preserve">da parte del sistema di controllo SdI pari a 0.00, con un conseguente scarto del file (salvo il caso in cui il valore del </w:t>
      </w:r>
      <w:r w:rsidRPr="00FD4B2C">
        <w:rPr>
          <w:i/>
          <w:iCs/>
        </w:rPr>
        <w:t xml:space="preserve">PrezzoTotale </w:t>
      </w:r>
      <w:r w:rsidRPr="00FD4B2C">
        <w:t>non sia proprio 0.00).</w:t>
      </w:r>
      <w:r>
        <w:br/>
      </w:r>
      <w:r w:rsidRPr="00FD4B2C">
        <w:t xml:space="preserve">Si consideri che in presenza di un valore nel campo </w:t>
      </w:r>
      <w:r w:rsidRPr="00FD4B2C">
        <w:rPr>
          <w:i/>
          <w:iCs/>
        </w:rPr>
        <w:t xml:space="preserve">Quantita, </w:t>
      </w:r>
      <w:r w:rsidRPr="00FD4B2C">
        <w:t xml:space="preserve">Sdi esegue il seguente controllo </w:t>
      </w:r>
    </w:p>
    <w:p w:rsidR="00E75A53" w:rsidRPr="00FD4B2C" w:rsidRDefault="00E75A53" w:rsidP="00E75A53">
      <w:pPr>
        <w:pStyle w:val="Default"/>
        <w:rPr>
          <w:sz w:val="22"/>
          <w:szCs w:val="22"/>
        </w:rPr>
      </w:pPr>
      <w:r w:rsidRPr="00FD4B2C">
        <w:rPr>
          <w:sz w:val="22"/>
          <w:szCs w:val="22"/>
        </w:rPr>
        <w:t xml:space="preserve">IF ( </w:t>
      </w:r>
      <w:r w:rsidRPr="00FD4B2C">
        <w:rPr>
          <w:rFonts w:ascii="Cambria" w:hAnsi="Cambria"/>
          <w:b/>
          <w:bCs/>
          <w:i/>
          <w:iCs/>
          <w:sz w:val="22"/>
          <w:szCs w:val="22"/>
        </w:rPr>
        <w:t xml:space="preserve">PrezzoTotale </w:t>
      </w:r>
      <w:r w:rsidRPr="00FD4B2C">
        <w:rPr>
          <w:sz w:val="22"/>
          <w:szCs w:val="22"/>
        </w:rPr>
        <w:t xml:space="preserve">!= ( </w:t>
      </w:r>
      <w:r w:rsidRPr="00FD4B2C">
        <w:rPr>
          <w:rFonts w:ascii="Cambria" w:hAnsi="Cambria"/>
          <w:b/>
          <w:bCs/>
          <w:i/>
          <w:iCs/>
          <w:sz w:val="22"/>
          <w:szCs w:val="22"/>
        </w:rPr>
        <w:t xml:space="preserve">PrezzoUnitario </w:t>
      </w:r>
      <w:r w:rsidRPr="00FD4B2C">
        <w:rPr>
          <w:sz w:val="22"/>
          <w:szCs w:val="22"/>
        </w:rPr>
        <w:t xml:space="preserve">± </w:t>
      </w:r>
      <w:r w:rsidRPr="00FD4B2C">
        <w:rPr>
          <w:rFonts w:ascii="Cambria" w:hAnsi="Cambria"/>
          <w:b/>
          <w:bCs/>
          <w:i/>
          <w:iCs/>
          <w:sz w:val="22"/>
          <w:szCs w:val="22"/>
        </w:rPr>
        <w:t xml:space="preserve">MaggiorazioneTot </w:t>
      </w:r>
      <w:r w:rsidRPr="00FD4B2C">
        <w:rPr>
          <w:sz w:val="22"/>
          <w:szCs w:val="22"/>
        </w:rPr>
        <w:t xml:space="preserve">o </w:t>
      </w:r>
      <w:r w:rsidRPr="00FD4B2C">
        <w:rPr>
          <w:rFonts w:ascii="Cambria" w:hAnsi="Cambria"/>
          <w:b/>
          <w:bCs/>
          <w:i/>
          <w:iCs/>
          <w:sz w:val="22"/>
          <w:szCs w:val="22"/>
        </w:rPr>
        <w:t xml:space="preserve">ScontoTot </w:t>
      </w:r>
      <w:r w:rsidRPr="00FD4B2C">
        <w:rPr>
          <w:sz w:val="22"/>
          <w:szCs w:val="22"/>
        </w:rPr>
        <w:t xml:space="preserve">) * </w:t>
      </w:r>
      <w:r w:rsidRPr="00FD4B2C">
        <w:rPr>
          <w:rFonts w:ascii="Cambria" w:hAnsi="Cambria"/>
          <w:b/>
          <w:bCs/>
          <w:i/>
          <w:iCs/>
          <w:sz w:val="22"/>
          <w:szCs w:val="22"/>
        </w:rPr>
        <w:t xml:space="preserve">Quantità </w:t>
      </w:r>
      <w:r w:rsidRPr="00FD4B2C">
        <w:rPr>
          <w:sz w:val="22"/>
          <w:szCs w:val="22"/>
        </w:rPr>
        <w:t xml:space="preserve">) </w:t>
      </w:r>
    </w:p>
    <w:p w:rsidR="00E75A53" w:rsidRPr="00FD4B2C" w:rsidRDefault="00E75A53" w:rsidP="00E75A53">
      <w:pPr>
        <w:pStyle w:val="Default"/>
        <w:rPr>
          <w:sz w:val="22"/>
          <w:szCs w:val="22"/>
        </w:rPr>
      </w:pPr>
      <w:r w:rsidRPr="00FD4B2C">
        <w:rPr>
          <w:b/>
          <w:bCs/>
          <w:i/>
          <w:iCs/>
          <w:sz w:val="22"/>
          <w:szCs w:val="22"/>
        </w:rPr>
        <w:t xml:space="preserve">E R R O R E (00423) </w:t>
      </w:r>
    </w:p>
    <w:p w:rsidR="00E75A53" w:rsidRPr="00FD4B2C" w:rsidRDefault="00E75A53" w:rsidP="00E75A53">
      <w:r w:rsidRPr="00FD4B2C">
        <w:t>END-IF</w:t>
      </w:r>
    </w:p>
    <w:p w:rsidR="00E75A53" w:rsidRPr="00FD4B2C" w:rsidRDefault="00E75A53" w:rsidP="00E75A53">
      <w:r w:rsidRPr="00FD4B2C">
        <w:t>Se il campo Quantita è omesso, SdI esegue il controllo assumendone il valore pari a 1.</w:t>
      </w:r>
    </w:p>
    <w:p w:rsidR="00E75A53" w:rsidRPr="00FD4B2C" w:rsidRDefault="00E75A53" w:rsidP="00917641">
      <w:pPr>
        <w:keepNext/>
      </w:pPr>
      <w:r w:rsidRPr="00FD4B2C">
        <w:t>Si vedano gli esempi sotto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89"/>
        <w:gridCol w:w="4389"/>
      </w:tblGrid>
      <w:tr w:rsidR="00E75A53" w:rsidRPr="00FD4B2C" w:rsidTr="0010792E">
        <w:tc>
          <w:tcPr>
            <w:tcW w:w="4389" w:type="dxa"/>
            <w:shd w:val="clear" w:color="auto" w:fill="auto"/>
            <w:tcMar>
              <w:top w:w="0" w:type="dxa"/>
              <w:left w:w="108" w:type="dxa"/>
              <w:bottom w:w="0" w:type="dxa"/>
              <w:right w:w="108" w:type="dxa"/>
            </w:tcMar>
            <w:hideMark/>
          </w:tcPr>
          <w:p w:rsidR="00E75A53" w:rsidRPr="00FD4B2C" w:rsidRDefault="00E75A53" w:rsidP="00917641">
            <w:pPr>
              <w:pStyle w:val="Nessunaspaziatura"/>
              <w:keepNext/>
              <w:keepLines/>
              <w:spacing w:before="120" w:after="120"/>
              <w:rPr>
                <w:b/>
              </w:rPr>
            </w:pPr>
            <w:r w:rsidRPr="00FD4B2C">
              <w:rPr>
                <w:b/>
                <w:color w:val="FF0000"/>
                <w:sz w:val="24"/>
              </w:rPr>
              <w:t>Formulazione errata</w:t>
            </w:r>
          </w:p>
        </w:tc>
        <w:tc>
          <w:tcPr>
            <w:tcW w:w="4389" w:type="dxa"/>
            <w:tcMar>
              <w:top w:w="0" w:type="dxa"/>
              <w:left w:w="108" w:type="dxa"/>
              <w:bottom w:w="0" w:type="dxa"/>
              <w:right w:w="108" w:type="dxa"/>
            </w:tcMar>
            <w:hideMark/>
          </w:tcPr>
          <w:p w:rsidR="00E75A53" w:rsidRPr="00FD4B2C" w:rsidRDefault="00E75A53" w:rsidP="00917641">
            <w:pPr>
              <w:pStyle w:val="Nessunaspaziatura"/>
              <w:keepNext/>
              <w:keepLines/>
              <w:spacing w:before="120" w:after="120"/>
              <w:rPr>
                <w:b/>
                <w:sz w:val="24"/>
              </w:rPr>
            </w:pPr>
            <w:r w:rsidRPr="00FD4B2C">
              <w:rPr>
                <w:b/>
                <w:sz w:val="24"/>
              </w:rPr>
              <w:t>Formulazione corretta</w:t>
            </w:r>
          </w:p>
        </w:tc>
      </w:tr>
      <w:tr w:rsidR="00E75A53" w:rsidRPr="00FD4B2C" w:rsidTr="0010792E">
        <w:tc>
          <w:tcPr>
            <w:tcW w:w="4389" w:type="dxa"/>
            <w:tcMar>
              <w:top w:w="0" w:type="dxa"/>
              <w:left w:w="108" w:type="dxa"/>
              <w:bottom w:w="0" w:type="dxa"/>
              <w:right w:w="108" w:type="dxa"/>
            </w:tcMar>
            <w:hideMark/>
          </w:tcPr>
          <w:p w:rsidR="00E75A53" w:rsidRPr="00FD4B2C" w:rsidRDefault="00E75A53" w:rsidP="00917641">
            <w:pPr>
              <w:keepNext/>
              <w:keepLines/>
              <w:rPr>
                <w:rFonts w:ascii="Times New Roman" w:hAnsi="Times New Roman" w:cs="Times New Roman"/>
                <w:sz w:val="24"/>
                <w:szCs w:val="24"/>
              </w:rPr>
            </w:pPr>
            <w:r w:rsidRPr="00FD4B2C">
              <w:t>  &lt;DettaglioLinee&gt;</w:t>
            </w:r>
            <w:r w:rsidRPr="00FD4B2C">
              <w:br/>
              <w:t>        &lt;NumeroLinea&gt;1&lt;/NumeroLinea&gt;</w:t>
            </w:r>
            <w:r w:rsidRPr="00FD4B2C">
              <w:br/>
              <w:t>        &lt;Descrizione&gt;Prova&lt;/Descrizione&gt;</w:t>
            </w:r>
            <w:r w:rsidRPr="00FD4B2C">
              <w:br/>
            </w:r>
            <w:r w:rsidRPr="00FD4B2C">
              <w:rPr>
                <w:color w:val="FF0000"/>
              </w:rPr>
              <w:t>        &lt;Quantita&gt;0.00&lt;/Quantita&gt;</w:t>
            </w:r>
            <w:r w:rsidRPr="00FD4B2C">
              <w:br/>
              <w:t>        &lt;PrezzoUnitario&gt;100.00&lt;/PrezzoUnitario&gt;</w:t>
            </w:r>
            <w:r w:rsidRPr="00FD4B2C">
              <w:br/>
              <w:t>        &lt;PrezzoTotale&gt;100.00&lt;/PrezzoTotale&gt;</w:t>
            </w:r>
            <w:r w:rsidRPr="00FD4B2C">
              <w:br/>
              <w:t>        &lt;AliquotaIVA&gt;22.00&lt;/AliquotaIVA&gt;</w:t>
            </w:r>
            <w:r w:rsidRPr="00FD4B2C">
              <w:br/>
              <w:t> &lt;/DettaglioLinee&gt;</w:t>
            </w:r>
          </w:p>
        </w:tc>
        <w:tc>
          <w:tcPr>
            <w:tcW w:w="4389" w:type="dxa"/>
            <w:tcMar>
              <w:top w:w="0" w:type="dxa"/>
              <w:left w:w="108" w:type="dxa"/>
              <w:bottom w:w="0" w:type="dxa"/>
              <w:right w:w="108" w:type="dxa"/>
            </w:tcMar>
          </w:tcPr>
          <w:p w:rsidR="00E75A53" w:rsidRPr="00FD4B2C" w:rsidRDefault="00E75A53" w:rsidP="00917641">
            <w:pPr>
              <w:keepNext/>
              <w:keepLines/>
            </w:pPr>
            <w:r w:rsidRPr="00FD4B2C">
              <w:t>  &lt;DettaglioLinee&gt;</w:t>
            </w:r>
            <w:r w:rsidRPr="00FD4B2C">
              <w:br/>
              <w:t>        &lt;NumeroLinea&gt;1&lt;/NumeroLinea&gt;</w:t>
            </w:r>
            <w:r w:rsidRPr="00FD4B2C">
              <w:br/>
              <w:t>        &lt;Descrizione&gt;Prova&lt;/Descrizione&gt;</w:t>
            </w:r>
            <w:r w:rsidRPr="00FD4B2C">
              <w:br/>
            </w:r>
            <w:r w:rsidRPr="00FD4B2C">
              <w:br/>
              <w:t>        &lt;PrezzoUnitario&gt;100.00&lt;/PrezzoUnitario&gt;</w:t>
            </w:r>
            <w:r w:rsidRPr="00FD4B2C">
              <w:br/>
              <w:t>        &lt;PrezzoTotale&gt;100.00&lt;/PrezzoTotale&gt;</w:t>
            </w:r>
            <w:r w:rsidRPr="00FD4B2C">
              <w:br/>
              <w:t>        &lt;AliquotaIVA&gt;22.00&lt;/AliquotaIVA&gt;</w:t>
            </w:r>
            <w:r w:rsidRPr="00FD4B2C">
              <w:br/>
              <w:t>  &lt;/DettaglioLinee&gt;</w:t>
            </w:r>
          </w:p>
        </w:tc>
      </w:tr>
    </w:tbl>
    <w:p w:rsidR="00E75A53" w:rsidRPr="00FD4B2C" w:rsidRDefault="00E75A53" w:rsidP="00E75A53">
      <w:pPr>
        <w:pStyle w:val="Nessunaspaziatur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89"/>
        <w:gridCol w:w="4389"/>
      </w:tblGrid>
      <w:tr w:rsidR="00E75A53" w:rsidRPr="00FD4B2C" w:rsidTr="0010792E">
        <w:tc>
          <w:tcPr>
            <w:tcW w:w="4389" w:type="dxa"/>
            <w:tcMar>
              <w:top w:w="0" w:type="dxa"/>
              <w:left w:w="108" w:type="dxa"/>
              <w:bottom w:w="0" w:type="dxa"/>
              <w:right w:w="108" w:type="dxa"/>
            </w:tcMar>
            <w:hideMark/>
          </w:tcPr>
          <w:p w:rsidR="00E75A53" w:rsidRPr="00FD4B2C" w:rsidRDefault="00E75A53" w:rsidP="0010792E">
            <w:pPr>
              <w:pStyle w:val="Nessunaspaziatura"/>
              <w:spacing w:before="120" w:after="120"/>
              <w:rPr>
                <w:b/>
                <w:sz w:val="24"/>
              </w:rPr>
            </w:pPr>
            <w:r w:rsidRPr="00FD4B2C">
              <w:rPr>
                <w:b/>
                <w:color w:val="FF0000"/>
                <w:sz w:val="24"/>
              </w:rPr>
              <w:lastRenderedPageBreak/>
              <w:t>Formulazione errata</w:t>
            </w:r>
          </w:p>
        </w:tc>
        <w:tc>
          <w:tcPr>
            <w:tcW w:w="4389" w:type="dxa"/>
            <w:tcMar>
              <w:top w:w="0" w:type="dxa"/>
              <w:left w:w="108" w:type="dxa"/>
              <w:bottom w:w="0" w:type="dxa"/>
              <w:right w:w="108" w:type="dxa"/>
            </w:tcMar>
            <w:hideMark/>
          </w:tcPr>
          <w:p w:rsidR="00E75A53" w:rsidRPr="00FD4B2C" w:rsidRDefault="00E75A53" w:rsidP="0010792E">
            <w:pPr>
              <w:pStyle w:val="Nessunaspaziatura"/>
              <w:spacing w:before="120" w:after="120"/>
              <w:rPr>
                <w:b/>
                <w:sz w:val="24"/>
              </w:rPr>
            </w:pPr>
            <w:r w:rsidRPr="00FD4B2C">
              <w:rPr>
                <w:b/>
                <w:sz w:val="24"/>
              </w:rPr>
              <w:t>Formulazione corretta</w:t>
            </w:r>
          </w:p>
        </w:tc>
      </w:tr>
      <w:tr w:rsidR="00E75A53" w:rsidTr="0010792E">
        <w:tc>
          <w:tcPr>
            <w:tcW w:w="4389" w:type="dxa"/>
            <w:tcMar>
              <w:top w:w="0" w:type="dxa"/>
              <w:left w:w="108" w:type="dxa"/>
              <w:bottom w:w="0" w:type="dxa"/>
              <w:right w:w="108" w:type="dxa"/>
            </w:tcMar>
          </w:tcPr>
          <w:p w:rsidR="00E75A53" w:rsidRPr="00FD4B2C" w:rsidRDefault="00E75A53" w:rsidP="0010792E">
            <w:pPr>
              <w:rPr>
                <w:sz w:val="24"/>
                <w:szCs w:val="24"/>
              </w:rPr>
            </w:pPr>
            <w:r w:rsidRPr="00FD4B2C">
              <w:t> &lt;DettaglioLinee&gt;</w:t>
            </w:r>
            <w:r w:rsidRPr="00FD4B2C">
              <w:br/>
              <w:t>        &lt;NumeroLinea&gt;1&lt;/NumeroLinea&gt;</w:t>
            </w:r>
            <w:r w:rsidRPr="00FD4B2C">
              <w:br/>
              <w:t>        &lt;Descrizione&gt;Prova&lt;/Descrizione&gt;</w:t>
            </w:r>
            <w:r w:rsidRPr="00FD4B2C">
              <w:br/>
            </w:r>
            <w:r w:rsidRPr="00FD4B2C">
              <w:br/>
              <w:t>        &lt;PrezzoUnitario&gt;100.00&lt;/PrezzoUnitario&gt;</w:t>
            </w:r>
            <w:r w:rsidRPr="00FD4B2C">
              <w:br/>
              <w:t xml:space="preserve">        </w:t>
            </w:r>
            <w:r w:rsidRPr="00FD4B2C">
              <w:rPr>
                <w:color w:val="FF0000"/>
              </w:rPr>
              <w:t>&lt;PrezzoTotale&gt;0.00&lt;/PrezzoTotale&gt;</w:t>
            </w:r>
            <w:r w:rsidRPr="00FD4B2C">
              <w:br/>
              <w:t>        &lt;AliquotaIVA&gt;22.00&lt;/AliquotaIVA&gt;</w:t>
            </w:r>
            <w:r w:rsidRPr="00FD4B2C">
              <w:br/>
              <w:t> &lt;/DettaglioLinee&gt;</w:t>
            </w:r>
          </w:p>
        </w:tc>
        <w:tc>
          <w:tcPr>
            <w:tcW w:w="4389" w:type="dxa"/>
            <w:tcMar>
              <w:top w:w="0" w:type="dxa"/>
              <w:left w:w="108" w:type="dxa"/>
              <w:bottom w:w="0" w:type="dxa"/>
              <w:right w:w="108" w:type="dxa"/>
            </w:tcMar>
          </w:tcPr>
          <w:p w:rsidR="00E75A53" w:rsidRPr="00FD4B2C" w:rsidRDefault="00E75A53" w:rsidP="0010792E">
            <w:pPr>
              <w:rPr>
                <w:sz w:val="24"/>
                <w:szCs w:val="24"/>
              </w:rPr>
            </w:pPr>
            <w:r w:rsidRPr="00FD4B2C">
              <w:t> &lt;DettaglioLinee&gt;</w:t>
            </w:r>
            <w:r w:rsidRPr="00FD4B2C">
              <w:br/>
              <w:t>        &lt;NumeroLinea&gt;1&lt;/NumeroLinea&gt;</w:t>
            </w:r>
            <w:r w:rsidRPr="00FD4B2C">
              <w:br/>
              <w:t>        &lt;Descrizione&gt;Prova&lt;/Descrizione&gt;</w:t>
            </w:r>
            <w:r w:rsidRPr="00FD4B2C">
              <w:br/>
              <w:t>        &lt;Quantita&gt;0.00&lt;/Quantita&gt;</w:t>
            </w:r>
            <w:r w:rsidRPr="00FD4B2C">
              <w:br/>
              <w:t>        &lt;PrezzoUnitario&gt;100.00&lt;/PrezzoUnitario&gt;</w:t>
            </w:r>
            <w:r w:rsidRPr="00FD4B2C">
              <w:br/>
              <w:t>        &lt;PrezzoTotale&gt;0.00&lt;/PrezzoTotale&gt;</w:t>
            </w:r>
            <w:r w:rsidRPr="00FD4B2C">
              <w:br/>
              <w:t>        &lt;AliquotaIVA&gt;22.00&lt;/AliquotaIVA&gt;</w:t>
            </w:r>
            <w:r w:rsidRPr="00FD4B2C">
              <w:br/>
              <w:t> &lt;/DettaglioLinee&gt;</w:t>
            </w:r>
          </w:p>
        </w:tc>
      </w:tr>
    </w:tbl>
    <w:p w:rsidR="00E75A53" w:rsidRDefault="00E75A53" w:rsidP="00E75A53"/>
    <w:p w:rsidR="00E75A53" w:rsidRPr="00E80AFC" w:rsidRDefault="00E75A53" w:rsidP="00E75A53">
      <w:pPr>
        <w:pStyle w:val="Titolo2"/>
        <w:rPr>
          <w:color w:val="auto"/>
        </w:rPr>
      </w:pPr>
      <w:bookmarkStart w:id="23" w:name="_Toc464565989"/>
      <w:bookmarkStart w:id="24" w:name="_Toc524900977"/>
      <w:r w:rsidRPr="00E80AFC">
        <w:t>Bolli virtuali addebitati e non</w:t>
      </w:r>
      <w:bookmarkEnd w:id="23"/>
      <w:bookmarkEnd w:id="24"/>
    </w:p>
    <w:p w:rsidR="00E75A53" w:rsidRDefault="00E75A53" w:rsidP="00E75A53">
      <w:r>
        <w:t>Nel caso di fatture con bollo, questo sulle fatture elettroniche è ovviamente virtuale.</w:t>
      </w:r>
    </w:p>
    <w:p w:rsidR="00E75A53" w:rsidRDefault="00E75A53" w:rsidP="00E75A53">
      <w:r>
        <w:t xml:space="preserve">Se presente, nel caso delle fatture alla PA si valorizza la sezione </w:t>
      </w:r>
      <w:r w:rsidRPr="00E80AFC">
        <w:rPr>
          <w:b/>
        </w:rPr>
        <w:t>2.1.1.6 &lt;DatiBollo&gt;</w:t>
      </w:r>
      <w:r>
        <w:t xml:space="preserve">, ma poiché </w:t>
      </w:r>
    </w:p>
    <w:p w:rsidR="00E75A53" w:rsidRDefault="00E75A53" w:rsidP="00E75A53">
      <w:r>
        <w:t>“</w:t>
      </w:r>
      <w:r>
        <w:rPr>
          <w:sz w:val="20"/>
          <w:szCs w:val="20"/>
        </w:rPr>
        <w:t xml:space="preserve">ai sensi dell’art. 8 del DPR n.642/1972 nei rapporti con lo Stato, o con enti parificati per legge allo Stato, agli effetti tributari, l’imposta di bollo è a carico del fornitore e pertanto l’importo corrispondente non deve essere incluso nel campo </w:t>
      </w:r>
      <w:r>
        <w:rPr>
          <w:i/>
          <w:iCs/>
          <w:sz w:val="20"/>
          <w:szCs w:val="20"/>
        </w:rPr>
        <w:t xml:space="preserve">ImponibileImporto </w:t>
      </w:r>
      <w:r>
        <w:rPr>
          <w:sz w:val="20"/>
          <w:szCs w:val="20"/>
        </w:rPr>
        <w:t>(2.2.2.5)</w:t>
      </w:r>
      <w:r>
        <w:t>”</w:t>
      </w:r>
    </w:p>
    <w:p w:rsidR="00E75A53" w:rsidRDefault="00E75A53" w:rsidP="00E75A53">
      <w:r>
        <w:t>non ci si preoccupa delle casistiche, diffuse fra privati, in cui il bollo va o non va addebitato al cliente.</w:t>
      </w:r>
    </w:p>
    <w:p w:rsidR="00E75A53" w:rsidRDefault="00E75A53" w:rsidP="00E75A53">
      <w:r>
        <w:t>Se il bollo NON è addebitato al cliente:</w:t>
      </w:r>
    </w:p>
    <w:p w:rsidR="00E75A53" w:rsidRPr="00E80AFC" w:rsidRDefault="00E75A53" w:rsidP="004E4EF1">
      <w:pPr>
        <w:pStyle w:val="Paragrafoelenco"/>
        <w:numPr>
          <w:ilvl w:val="0"/>
          <w:numId w:val="9"/>
        </w:numPr>
        <w:spacing w:after="200" w:line="276" w:lineRule="auto"/>
        <w:contextualSpacing/>
      </w:pPr>
      <w:r>
        <w:t xml:space="preserve">Compilare la sezione </w:t>
      </w:r>
      <w:r w:rsidRPr="00E80AFC">
        <w:rPr>
          <w:b/>
        </w:rPr>
        <w:t>2.1.1.6 &lt;DatiBollo&gt;</w:t>
      </w:r>
    </w:p>
    <w:p w:rsidR="00E75A53" w:rsidRDefault="00E75A53" w:rsidP="00A3776C">
      <w:pPr>
        <w:keepNext/>
      </w:pPr>
      <w:r>
        <w:t>Se il bollo È ADDEBITATO al cliente:</w:t>
      </w:r>
    </w:p>
    <w:p w:rsidR="00E75A53" w:rsidRPr="00E80AFC" w:rsidRDefault="00E75A53" w:rsidP="004E4EF1">
      <w:pPr>
        <w:pStyle w:val="Paragrafoelenco"/>
        <w:numPr>
          <w:ilvl w:val="0"/>
          <w:numId w:val="9"/>
        </w:numPr>
        <w:spacing w:after="200" w:line="276" w:lineRule="auto"/>
        <w:contextualSpacing/>
      </w:pPr>
      <w:r>
        <w:t xml:space="preserve">Compilare la sezione </w:t>
      </w:r>
      <w:r w:rsidRPr="00E80AFC">
        <w:rPr>
          <w:b/>
        </w:rPr>
        <w:t>2.1.1.6 &lt;DatiBollo&gt;</w:t>
      </w:r>
    </w:p>
    <w:p w:rsidR="00E75A53" w:rsidRDefault="00E75A53" w:rsidP="004E4EF1">
      <w:pPr>
        <w:pStyle w:val="Paragrafoelenco"/>
        <w:numPr>
          <w:ilvl w:val="0"/>
          <w:numId w:val="9"/>
        </w:numPr>
        <w:spacing w:after="200" w:line="276" w:lineRule="auto"/>
        <w:contextualSpacing/>
      </w:pPr>
      <w:r w:rsidRPr="00E80AFC">
        <w:t xml:space="preserve">Riportare l’importo del bollo </w:t>
      </w:r>
      <w:r>
        <w:t>nel documento come riga di spesa accessoria (vedi apposito capitolo sopra)</w:t>
      </w:r>
    </w:p>
    <w:p w:rsidR="00E75A53" w:rsidRPr="00E80AFC" w:rsidRDefault="00E75A53" w:rsidP="004E4EF1">
      <w:pPr>
        <w:pStyle w:val="Paragrafoelenco"/>
        <w:numPr>
          <w:ilvl w:val="0"/>
          <w:numId w:val="9"/>
        </w:numPr>
        <w:spacing w:after="200" w:line="276" w:lineRule="auto"/>
        <w:contextualSpacing/>
      </w:pPr>
      <w:r>
        <w:t xml:space="preserve">Riportare conseguentemente il valore nel blocco </w:t>
      </w:r>
      <w:r w:rsidRPr="00E80AFC">
        <w:rPr>
          <w:b/>
        </w:rPr>
        <w:t>2.2.2 &lt;DatiRiepilogo&gt;</w:t>
      </w:r>
      <w:r>
        <w:t xml:space="preserve"> e quindi sommato nel campo </w:t>
      </w:r>
      <w:r w:rsidRPr="00E80AFC">
        <w:t>ImportoTotaleDocumento</w:t>
      </w:r>
    </w:p>
    <w:p w:rsidR="00E75A53" w:rsidRDefault="00E75A53" w:rsidP="00E75A53"/>
    <w:p w:rsidR="00E75A53" w:rsidRDefault="00E75A53" w:rsidP="00E75A53">
      <w:pPr>
        <w:pStyle w:val="Titolo2"/>
      </w:pPr>
      <w:bookmarkStart w:id="25" w:name="_Toc464565991"/>
      <w:bookmarkStart w:id="26" w:name="_Toc524900978"/>
      <w:r w:rsidRPr="00350BF4">
        <w:t>Quadratura Castelletto IVA – Totale fattura</w:t>
      </w:r>
      <w:bookmarkEnd w:id="25"/>
      <w:bookmarkEnd w:id="26"/>
    </w:p>
    <w:p w:rsidR="00E75A53" w:rsidRDefault="00E75A53" w:rsidP="00E75A53">
      <w:r>
        <w:t xml:space="preserve">Si è appurato che ci sono prodotti che in presenza di alcune casistiche (es. sconti finanziari, omaggi, ecc.) generano una fattura in cui la somma del castelletto IVA (sommatoria </w:t>
      </w:r>
      <w:r w:rsidRPr="00062011">
        <w:t>2.2.2.5 &lt;ImponibileImporto&gt;</w:t>
      </w:r>
      <w:r>
        <w:t xml:space="preserve"> e </w:t>
      </w:r>
      <w:r w:rsidRPr="00062011">
        <w:t>2.2.2.6 &lt;Imposta&gt;</w:t>
      </w:r>
      <w:r>
        <w:t xml:space="preserve">) non è uguale a </w:t>
      </w:r>
      <w:r w:rsidRPr="00E00E41">
        <w:t>ImportoTotaleDocumento</w:t>
      </w:r>
      <w:r>
        <w:t>.</w:t>
      </w:r>
    </w:p>
    <w:p w:rsidR="00E75A53" w:rsidRDefault="00E75A53" w:rsidP="00E75A53">
      <w:r>
        <w:t xml:space="preserve">Questa differenza può essere giustificata dai valori riportati nella sezione </w:t>
      </w:r>
      <w:r w:rsidRPr="00350BF4">
        <w:t>2.1.1.8</w:t>
      </w:r>
      <w:r>
        <w:t> </w:t>
      </w:r>
      <w:r w:rsidRPr="00350BF4">
        <w:t>&lt;ScontoMaggiorazione&gt;</w:t>
      </w:r>
      <w:r>
        <w:t xml:space="preserve"> (che comunque non permette di tipizzarne la natura), ma questo non è sempre garantito.</w:t>
      </w:r>
    </w:p>
    <w:p w:rsidR="00E75A53" w:rsidRDefault="00E75A53" w:rsidP="00E75A53">
      <w:r>
        <w:t>Occorre considerare queste eventualità in fase di importazione fatture</w:t>
      </w:r>
    </w:p>
    <w:p w:rsidR="00E75A53" w:rsidRDefault="00E75A53" w:rsidP="00E75A53"/>
    <w:p w:rsidR="00E75A53" w:rsidRPr="00CA5E0F" w:rsidRDefault="00E75A53" w:rsidP="00E75A53">
      <w:pPr>
        <w:pStyle w:val="Titolo2"/>
      </w:pPr>
      <w:bookmarkStart w:id="27" w:name="_Toc464565992"/>
      <w:bookmarkStart w:id="28" w:name="_Toc524900979"/>
      <w:r w:rsidRPr="00CA5E0F">
        <w:t>Netto a pagare</w:t>
      </w:r>
      <w:bookmarkEnd w:id="27"/>
      <w:bookmarkEnd w:id="28"/>
    </w:p>
    <w:p w:rsidR="00E75A53" w:rsidRDefault="00E75A53" w:rsidP="00E75A53">
      <w:r>
        <w:t>Nel</w:t>
      </w:r>
      <w:r w:rsidRPr="00E41179">
        <w:t xml:space="preserve"> tracciato </w:t>
      </w:r>
      <w:r>
        <w:t>fatturePA XML non è presente il campo “Netto a pagare” né è possibile rappresentare gli importi che si sottraggono al I</w:t>
      </w:r>
      <w:r w:rsidRPr="00E00E41">
        <w:t>mportoTotaleDocumento</w:t>
      </w:r>
      <w:r>
        <w:t xml:space="preserve"> per ottenere il “Netto a pagare”.</w:t>
      </w:r>
    </w:p>
    <w:p w:rsidR="00E75A53" w:rsidRDefault="00E75A53" w:rsidP="00E75A53">
      <w:r>
        <w:t xml:space="preserve">Si definisce quindi che il “Netto a pagare” è dato dalla somma delle scadenze (sommatoria </w:t>
      </w:r>
      <w:r w:rsidRPr="00CA5E0F">
        <w:t>2.4.2.6 &lt;ImportoPagamento&gt;</w:t>
      </w:r>
      <w:r>
        <w:t>).</w:t>
      </w:r>
    </w:p>
    <w:p w:rsidR="00ED1B67" w:rsidRDefault="00ED1B67" w:rsidP="00E75A53"/>
    <w:p w:rsidR="00ED1B67" w:rsidRPr="00777AAD" w:rsidRDefault="002132D0" w:rsidP="00ED1B67">
      <w:pPr>
        <w:pStyle w:val="Titolo2"/>
        <w:rPr>
          <w:highlight w:val="yellow"/>
        </w:rPr>
      </w:pPr>
      <w:bookmarkStart w:id="29" w:name="_Toc524900980"/>
      <w:r w:rsidRPr="00777AAD">
        <w:rPr>
          <w:highlight w:val="yellow"/>
        </w:rPr>
        <w:t>Documenti Provvisori o Pre Fatture</w:t>
      </w:r>
      <w:bookmarkEnd w:id="29"/>
    </w:p>
    <w:p w:rsidR="00ED1B67" w:rsidRPr="00777AAD" w:rsidRDefault="002132D0" w:rsidP="00ED1B67">
      <w:pPr>
        <w:rPr>
          <w:highlight w:val="yellow"/>
        </w:rPr>
      </w:pPr>
      <w:r w:rsidRPr="00777AAD">
        <w:rPr>
          <w:highlight w:val="yellow"/>
        </w:rPr>
        <w:t xml:space="preserve">Nella prassi gestionale determinati processi di fatturazione sono </w:t>
      </w:r>
      <w:r w:rsidR="00777AAD" w:rsidRPr="00777AAD">
        <w:rPr>
          <w:highlight w:val="yellow"/>
        </w:rPr>
        <w:t>gestiti</w:t>
      </w:r>
      <w:r w:rsidRPr="00777AAD">
        <w:rPr>
          <w:highlight w:val="yellow"/>
        </w:rPr>
        <w:t xml:space="preserve"> dal Cessionario/ Committente per conto de</w:t>
      </w:r>
      <w:r w:rsidR="0088517D">
        <w:rPr>
          <w:highlight w:val="yellow"/>
        </w:rPr>
        <w:t>l</w:t>
      </w:r>
      <w:r w:rsidRPr="00777AAD">
        <w:rPr>
          <w:highlight w:val="yellow"/>
        </w:rPr>
        <w:t xml:space="preserve"> Cedente/ Prestatore senza che tuttavia questo sia formalizzato in modo ufficiale e sia delegata appunto al Committente l’emissione della fattura elettronica (vedi fatture predisposte dall’azienda per conto dell’agente o dalla cooperativa per conto dei soci, ecc.).</w:t>
      </w:r>
    </w:p>
    <w:p w:rsidR="002132D0" w:rsidRPr="00FD2410" w:rsidRDefault="002132D0" w:rsidP="00ED1B67">
      <w:pPr>
        <w:rPr>
          <w:highlight w:val="yellow"/>
        </w:rPr>
      </w:pPr>
      <w:r w:rsidRPr="00777AAD">
        <w:rPr>
          <w:highlight w:val="yellow"/>
        </w:rPr>
        <w:t xml:space="preserve">In questi casi il Committente crea la fattura con il proprio gestionale e successivamente la invia al </w:t>
      </w:r>
      <w:r w:rsidR="0088517D" w:rsidRPr="00777AAD">
        <w:rPr>
          <w:highlight w:val="yellow"/>
        </w:rPr>
        <w:t xml:space="preserve">Cedente </w:t>
      </w:r>
      <w:r w:rsidR="0088517D" w:rsidRPr="00FD2410">
        <w:rPr>
          <w:highlight w:val="yellow"/>
        </w:rPr>
        <w:t xml:space="preserve">tramite canali informali (es. mail) </w:t>
      </w:r>
      <w:r w:rsidRPr="00FD2410">
        <w:rPr>
          <w:highlight w:val="yellow"/>
        </w:rPr>
        <w:t>per l’apposizione di data e numero di documento</w:t>
      </w:r>
      <w:r w:rsidR="0088517D" w:rsidRPr="00FD2410">
        <w:rPr>
          <w:highlight w:val="yellow"/>
        </w:rPr>
        <w:t xml:space="preserve"> e reinvio tramite SdI</w:t>
      </w:r>
      <w:r w:rsidRPr="00FD2410">
        <w:rPr>
          <w:highlight w:val="yellow"/>
        </w:rPr>
        <w:t>.</w:t>
      </w:r>
    </w:p>
    <w:p w:rsidR="002132D0" w:rsidRPr="00FD2410" w:rsidRDefault="002132D0" w:rsidP="002132D0">
      <w:pPr>
        <w:rPr>
          <w:rFonts w:eastAsia="Times New Roman" w:cs="Arial"/>
          <w:bCs/>
          <w:highlight w:val="yellow"/>
          <w:lang w:eastAsia="it-IT"/>
        </w:rPr>
      </w:pPr>
      <w:r w:rsidRPr="00FD2410">
        <w:rPr>
          <w:highlight w:val="yellow"/>
        </w:rPr>
        <w:t>Per evitare la ridigitazione del documento</w:t>
      </w:r>
      <w:r w:rsidR="00777AAD" w:rsidRPr="00FD2410">
        <w:rPr>
          <w:highlight w:val="yellow"/>
        </w:rPr>
        <w:t xml:space="preserve"> da parte del Cedente</w:t>
      </w:r>
      <w:r w:rsidRPr="00FD2410">
        <w:rPr>
          <w:highlight w:val="yellow"/>
        </w:rPr>
        <w:t xml:space="preserve"> può essere utile </w:t>
      </w:r>
      <w:r w:rsidR="0062288D" w:rsidRPr="00FD2410">
        <w:rPr>
          <w:highlight w:val="yellow"/>
        </w:rPr>
        <w:t xml:space="preserve">che il committente </w:t>
      </w:r>
      <w:r w:rsidRPr="00FD2410">
        <w:rPr>
          <w:highlight w:val="yellow"/>
        </w:rPr>
        <w:t>esport</w:t>
      </w:r>
      <w:r w:rsidR="0062288D" w:rsidRPr="00FD2410">
        <w:rPr>
          <w:highlight w:val="yellow"/>
        </w:rPr>
        <w:t>i</w:t>
      </w:r>
      <w:r w:rsidRPr="00FD2410">
        <w:rPr>
          <w:highlight w:val="yellow"/>
        </w:rPr>
        <w:t xml:space="preserve"> i dati nel formato FatturaPA arricchito secondo lo standard  AssoSoftware, indicando nel tag  </w:t>
      </w:r>
      <w:r w:rsidRPr="00FD2410">
        <w:rPr>
          <w:rFonts w:eastAsia="Times New Roman" w:cs="Arial"/>
          <w:b/>
          <w:bCs/>
          <w:highlight w:val="yellow"/>
          <w:lang w:eastAsia="it-IT"/>
        </w:rPr>
        <w:t xml:space="preserve">2.1.1.1   &lt;TipoDocumento&gt; </w:t>
      </w:r>
      <w:r w:rsidRPr="00FD2410">
        <w:rPr>
          <w:rFonts w:eastAsia="Times New Roman" w:cs="Arial"/>
          <w:bCs/>
          <w:highlight w:val="yellow"/>
          <w:lang w:eastAsia="it-IT"/>
        </w:rPr>
        <w:t>un valore convenzionale</w:t>
      </w:r>
      <w:r w:rsidRPr="00FD2410">
        <w:rPr>
          <w:rFonts w:eastAsia="Times New Roman" w:cs="Arial"/>
          <w:b/>
          <w:bCs/>
          <w:highlight w:val="yellow"/>
          <w:lang w:eastAsia="it-IT"/>
        </w:rPr>
        <w:t xml:space="preserve"> </w:t>
      </w:r>
      <w:r w:rsidRPr="00FD2410">
        <w:rPr>
          <w:rFonts w:eastAsia="Times New Roman" w:cs="Arial"/>
          <w:bCs/>
          <w:highlight w:val="yellow"/>
          <w:lang w:eastAsia="it-IT"/>
        </w:rPr>
        <w:t>non previsto dalla tabella ministeriale</w:t>
      </w:r>
      <w:r w:rsidR="000E4551" w:rsidRPr="00FD2410">
        <w:rPr>
          <w:rFonts w:eastAsia="Times New Roman" w:cs="Arial"/>
          <w:bCs/>
          <w:highlight w:val="yellow"/>
          <w:lang w:eastAsia="it-IT"/>
        </w:rPr>
        <w:t xml:space="preserve"> (si veda la codifica </w:t>
      </w:r>
      <w:r w:rsidR="000E4551" w:rsidRPr="00FD2410">
        <w:rPr>
          <w:rFonts w:eastAsia="Times New Roman" w:cs="Arial"/>
          <w:b/>
          <w:bCs/>
          <w:highlight w:val="yellow"/>
          <w:lang w:eastAsia="it-IT"/>
        </w:rPr>
        <w:t>Tipologia PreFattura</w:t>
      </w:r>
      <w:r w:rsidR="000E4551" w:rsidRPr="00FD2410">
        <w:rPr>
          <w:rFonts w:eastAsia="Times New Roman" w:cs="Arial"/>
          <w:bCs/>
          <w:highlight w:val="yellow"/>
          <w:lang w:eastAsia="it-IT"/>
        </w:rPr>
        <w:t>) in modo da individuare correttamente la casistica e scongiurare l’errato invio del documento provvisorio.</w:t>
      </w:r>
    </w:p>
    <w:p w:rsidR="000E4551" w:rsidRPr="00FD2410" w:rsidRDefault="000E4551" w:rsidP="002132D0">
      <w:pPr>
        <w:rPr>
          <w:rFonts w:eastAsia="Times New Roman" w:cs="Arial"/>
          <w:bCs/>
          <w:highlight w:val="yellow"/>
          <w:lang w:eastAsia="it-IT"/>
        </w:rPr>
      </w:pPr>
      <w:r w:rsidRPr="00FD2410">
        <w:rPr>
          <w:rFonts w:eastAsia="Times New Roman" w:cs="Arial"/>
          <w:bCs/>
          <w:highlight w:val="yellow"/>
          <w:lang w:eastAsia="it-IT"/>
        </w:rPr>
        <w:t xml:space="preserve">In questi casi anche i tag </w:t>
      </w:r>
      <w:r w:rsidRPr="00FD2410">
        <w:rPr>
          <w:rFonts w:eastAsia="Times New Roman" w:cs="Arial"/>
          <w:b/>
          <w:bCs/>
          <w:highlight w:val="yellow"/>
          <w:lang w:eastAsia="it-IT"/>
        </w:rPr>
        <w:t xml:space="preserve">2.1.1.3 &lt;Data&gt; </w:t>
      </w:r>
      <w:r w:rsidRPr="00FD2410">
        <w:rPr>
          <w:rFonts w:eastAsia="Times New Roman" w:cs="Arial"/>
          <w:bCs/>
          <w:highlight w:val="yellow"/>
          <w:lang w:eastAsia="it-IT"/>
        </w:rPr>
        <w:t>e</w:t>
      </w:r>
      <w:r w:rsidRPr="00FD2410">
        <w:rPr>
          <w:rFonts w:eastAsia="Times New Roman" w:cs="Arial"/>
          <w:b/>
          <w:bCs/>
          <w:highlight w:val="yellow"/>
          <w:lang w:eastAsia="it-IT"/>
        </w:rPr>
        <w:t xml:space="preserve"> 2.1.1.4 &lt;Numero&gt;</w:t>
      </w:r>
      <w:r w:rsidR="00FD2410">
        <w:rPr>
          <w:rFonts w:eastAsia="Times New Roman" w:cs="Arial"/>
          <w:b/>
          <w:bCs/>
          <w:highlight w:val="yellow"/>
          <w:lang w:eastAsia="it-IT"/>
        </w:rPr>
        <w:t xml:space="preserve">, </w:t>
      </w:r>
      <w:r w:rsidR="00FD2410" w:rsidRPr="00FD2410">
        <w:rPr>
          <w:rFonts w:eastAsia="Times New Roman" w:cs="Arial"/>
          <w:bCs/>
          <w:highlight w:val="yellow"/>
          <w:lang w:eastAsia="it-IT"/>
        </w:rPr>
        <w:t>essendo di responsabilità del cedente,</w:t>
      </w:r>
      <w:r w:rsidR="00FD2410">
        <w:rPr>
          <w:rFonts w:eastAsia="Times New Roman" w:cs="Arial"/>
          <w:b/>
          <w:bCs/>
          <w:highlight w:val="yellow"/>
          <w:lang w:eastAsia="it-IT"/>
        </w:rPr>
        <w:t xml:space="preserve"> </w:t>
      </w:r>
      <w:r w:rsidRPr="00FD2410">
        <w:rPr>
          <w:rFonts w:eastAsia="Times New Roman" w:cs="Arial"/>
          <w:b/>
          <w:bCs/>
          <w:highlight w:val="yellow"/>
          <w:lang w:eastAsia="it-IT"/>
        </w:rPr>
        <w:t xml:space="preserve"> </w:t>
      </w:r>
      <w:r w:rsidR="00FD2410">
        <w:rPr>
          <w:rFonts w:eastAsia="Times New Roman" w:cs="Arial"/>
          <w:bCs/>
          <w:highlight w:val="yellow"/>
          <w:lang w:eastAsia="it-IT"/>
        </w:rPr>
        <w:t>potrebbero non essere</w:t>
      </w:r>
      <w:r w:rsidRPr="00FD2410">
        <w:rPr>
          <w:rFonts w:eastAsia="Times New Roman" w:cs="Arial"/>
          <w:bCs/>
          <w:highlight w:val="yellow"/>
          <w:lang w:eastAsia="it-IT"/>
        </w:rPr>
        <w:t xml:space="preserve"> compilati.</w:t>
      </w:r>
    </w:p>
    <w:p w:rsidR="001E5811" w:rsidRPr="00FD2410" w:rsidRDefault="001E5811" w:rsidP="002132D0">
      <w:pPr>
        <w:rPr>
          <w:rFonts w:eastAsia="Times New Roman" w:cs="Arial"/>
          <w:bCs/>
          <w:i/>
          <w:highlight w:val="yellow"/>
          <w:lang w:eastAsia="it-IT"/>
        </w:rPr>
      </w:pPr>
      <w:r w:rsidRPr="00FD2410">
        <w:rPr>
          <w:rFonts w:eastAsia="Times New Roman" w:cs="Arial"/>
          <w:bCs/>
          <w:i/>
          <w:highlight w:val="yellow"/>
          <w:lang w:eastAsia="it-IT"/>
        </w:rPr>
        <w:t>Nota</w:t>
      </w:r>
      <w:r w:rsidR="00FA734A" w:rsidRPr="00FD2410">
        <w:rPr>
          <w:rFonts w:eastAsia="Times New Roman" w:cs="Arial"/>
          <w:bCs/>
          <w:i/>
          <w:highlight w:val="yellow"/>
          <w:lang w:eastAsia="it-IT"/>
        </w:rPr>
        <w:t>: si ricord</w:t>
      </w:r>
      <w:r w:rsidR="00C80B5C">
        <w:rPr>
          <w:rFonts w:eastAsia="Times New Roman" w:cs="Arial"/>
          <w:bCs/>
          <w:i/>
          <w:highlight w:val="yellow"/>
          <w:lang w:eastAsia="it-IT"/>
        </w:rPr>
        <w:t>a che un file XML così compilato</w:t>
      </w:r>
      <w:r w:rsidR="00FA734A" w:rsidRPr="00FD2410">
        <w:rPr>
          <w:rFonts w:eastAsia="Times New Roman" w:cs="Arial"/>
          <w:bCs/>
          <w:i/>
          <w:highlight w:val="yellow"/>
          <w:lang w:eastAsia="it-IT"/>
        </w:rPr>
        <w:t xml:space="preserve"> non supera i controlli dello XSD</w:t>
      </w:r>
    </w:p>
    <w:p w:rsidR="00777AAD" w:rsidRDefault="00777AAD" w:rsidP="002132D0">
      <w:pPr>
        <w:rPr>
          <w:rFonts w:eastAsia="Times New Roman" w:cs="Arial"/>
          <w:bCs/>
          <w:lang w:eastAsia="it-IT"/>
        </w:rPr>
      </w:pPr>
      <w:r w:rsidRPr="00777AAD">
        <w:rPr>
          <w:rFonts w:eastAsia="Times New Roman" w:cs="Arial"/>
          <w:bCs/>
          <w:highlight w:val="yellow"/>
          <w:lang w:eastAsia="it-IT"/>
        </w:rPr>
        <w:t>Il Cedente / Prestatore importerà il documento nel proprio gestionale e lo completerà con data e numero corretto e apponendo il &lt;</w:t>
      </w:r>
      <w:r w:rsidRPr="00777AAD">
        <w:rPr>
          <w:rFonts w:eastAsia="Times New Roman" w:cs="Arial"/>
          <w:b/>
          <w:bCs/>
          <w:highlight w:val="yellow"/>
          <w:lang w:eastAsia="it-IT"/>
        </w:rPr>
        <w:t>TipoDocumento</w:t>
      </w:r>
      <w:r w:rsidRPr="00777AAD">
        <w:rPr>
          <w:rFonts w:eastAsia="Times New Roman" w:cs="Arial"/>
          <w:bCs/>
          <w:highlight w:val="yellow"/>
          <w:lang w:eastAsia="it-IT"/>
        </w:rPr>
        <w:t>&gt; effettivo.</w:t>
      </w:r>
    </w:p>
    <w:p w:rsidR="00C80B5C" w:rsidRPr="002132D0" w:rsidRDefault="00C80B5C" w:rsidP="002132D0">
      <w:pPr>
        <w:rPr>
          <w:rFonts w:ascii="Arial Narrow" w:eastAsia="Times New Roman" w:hAnsi="Arial Narrow" w:cs="Arial"/>
          <w:bCs/>
          <w:sz w:val="24"/>
          <w:szCs w:val="24"/>
          <w:lang w:eastAsia="it-IT"/>
        </w:rPr>
      </w:pPr>
      <w:r w:rsidRPr="006B20F5">
        <w:rPr>
          <w:rFonts w:eastAsia="Times New Roman" w:cs="Arial"/>
          <w:bCs/>
          <w:highlight w:val="yellow"/>
          <w:lang w:eastAsia="it-IT"/>
        </w:rPr>
        <w:t>Dal punto di vista della nomenclatura i files fattura che identificano delle Pre Fatture potrebbero essere opportunamente distinti da quelli effettivi</w:t>
      </w:r>
      <w:r w:rsidR="006B20F5">
        <w:rPr>
          <w:rFonts w:eastAsia="Times New Roman" w:cs="Arial"/>
          <w:bCs/>
          <w:highlight w:val="yellow"/>
          <w:lang w:eastAsia="it-IT"/>
        </w:rPr>
        <w:t xml:space="preserve">, </w:t>
      </w:r>
      <w:r w:rsidR="006B20F5" w:rsidRPr="006B20F5">
        <w:rPr>
          <w:rFonts w:eastAsia="Times New Roman" w:cs="Arial"/>
          <w:bCs/>
          <w:highlight w:val="yellow"/>
          <w:lang w:eastAsia="it-IT"/>
        </w:rPr>
        <w:t>secondo accordi tra le parti</w:t>
      </w:r>
      <w:r w:rsidR="006B20F5">
        <w:rPr>
          <w:rFonts w:eastAsia="Times New Roman" w:cs="Arial"/>
          <w:bCs/>
          <w:highlight w:val="yellow"/>
          <w:lang w:eastAsia="it-IT"/>
        </w:rPr>
        <w:t>,</w:t>
      </w:r>
      <w:r w:rsidRPr="006B20F5">
        <w:rPr>
          <w:rFonts w:eastAsia="Times New Roman" w:cs="Arial"/>
          <w:bCs/>
          <w:highlight w:val="yellow"/>
          <w:lang w:eastAsia="it-IT"/>
        </w:rPr>
        <w:t xml:space="preserve"> anteponendo </w:t>
      </w:r>
      <w:r w:rsidR="006B20F5" w:rsidRPr="006B20F5">
        <w:rPr>
          <w:rFonts w:eastAsia="Times New Roman" w:cs="Arial"/>
          <w:bCs/>
          <w:highlight w:val="yellow"/>
          <w:lang w:eastAsia="it-IT"/>
        </w:rPr>
        <w:t xml:space="preserve">ad esempio </w:t>
      </w:r>
      <w:r w:rsidRPr="006B20F5">
        <w:rPr>
          <w:rFonts w:eastAsia="Times New Roman" w:cs="Arial"/>
          <w:bCs/>
          <w:highlight w:val="yellow"/>
          <w:lang w:eastAsia="it-IT"/>
        </w:rPr>
        <w:t xml:space="preserve">come prefisso la “Tipologia PreFattura” , quindi secondo la sintassi: </w:t>
      </w:r>
      <w:r w:rsidRPr="006B20F5">
        <w:rPr>
          <w:rFonts w:eastAsia="Times New Roman" w:cs="Arial"/>
          <w:b/>
          <w:bCs/>
          <w:highlight w:val="yellow"/>
          <w:lang w:eastAsia="it-IT"/>
        </w:rPr>
        <w:t>TipologiaDocumentoPreFattura_NomeFileFattura</w:t>
      </w:r>
      <w:r w:rsidR="006B20F5">
        <w:rPr>
          <w:rFonts w:eastAsia="Times New Roman" w:cs="Arial"/>
          <w:b/>
          <w:bCs/>
          <w:lang w:eastAsia="it-IT"/>
        </w:rPr>
        <w:t>.</w:t>
      </w:r>
    </w:p>
    <w:p w:rsidR="002132D0" w:rsidRDefault="002132D0" w:rsidP="00ED1B67"/>
    <w:p w:rsidR="00B87232" w:rsidRPr="00917641" w:rsidRDefault="00E75A53" w:rsidP="00755636">
      <w:pPr>
        <w:rPr>
          <w:sz w:val="44"/>
        </w:rPr>
      </w:pPr>
      <w:r>
        <w:br w:type="page"/>
      </w:r>
      <w:r w:rsidR="00D71FB2" w:rsidRPr="00917641">
        <w:rPr>
          <w:sz w:val="44"/>
        </w:rPr>
        <w:lastRenderedPageBreak/>
        <w:t>CODIFICHE ARRICCHIMENTO</w:t>
      </w:r>
    </w:p>
    <w:p w:rsidR="00724499" w:rsidRDefault="00724499" w:rsidP="00724499">
      <w:pPr>
        <w:pStyle w:val="Titolo1"/>
      </w:pPr>
      <w:bookmarkStart w:id="30" w:name="_Toc524900981"/>
      <w:r w:rsidRPr="00D06104">
        <w:t>Informazioni a livello di Header</w:t>
      </w:r>
      <w:bookmarkEnd w:id="30"/>
    </w:p>
    <w:p w:rsidR="00724499" w:rsidRDefault="00724499" w:rsidP="00724499">
      <w:r>
        <w:t xml:space="preserve">Queste informazioni </w:t>
      </w:r>
      <w:r w:rsidRPr="0033346E">
        <w:t>vengono collocate nel tracciato XML</w:t>
      </w:r>
      <w:r w:rsidR="0033346E">
        <w:t xml:space="preserve">, </w:t>
      </w:r>
      <w:r w:rsidR="00345C42" w:rsidRPr="00795CE5">
        <w:rPr>
          <w:rFonts w:eastAsia="Times New Roman"/>
        </w:rPr>
        <w:t xml:space="preserve">nella sezione </w:t>
      </w:r>
      <w:r w:rsidR="00345C42" w:rsidRPr="00795CE5">
        <w:rPr>
          <w:rFonts w:eastAsia="Times New Roman"/>
          <w:b/>
        </w:rPr>
        <w:t>2.2.1.16 &lt;AltriDatiGestionali&gt;</w:t>
      </w:r>
      <w:r w:rsidR="00345C42" w:rsidRPr="00345C42">
        <w:rPr>
          <w:rFonts w:eastAsia="Times New Roman"/>
        </w:rPr>
        <w:t xml:space="preserve"> </w:t>
      </w:r>
      <w:r w:rsidR="00345C42" w:rsidRPr="00D06104">
        <w:t xml:space="preserve">di </w:t>
      </w:r>
      <w:r w:rsidR="00345C42" w:rsidRPr="00D06104">
        <w:rPr>
          <w:u w:val="single"/>
        </w:rPr>
        <w:t>una apposita riga</w:t>
      </w:r>
      <w:r w:rsidR="00345C42" w:rsidRPr="00D06104">
        <w:t xml:space="preserve"> </w:t>
      </w:r>
      <w:r w:rsidR="00D06104" w:rsidRPr="00D06104">
        <w:t xml:space="preserve">del corpo </w:t>
      </w:r>
      <w:r w:rsidR="00345C42" w:rsidRPr="00D06104">
        <w:t xml:space="preserve">documento </w:t>
      </w:r>
      <w:r w:rsidR="00D06104" w:rsidRPr="00D06104">
        <w:t xml:space="preserve">contrassegnata come </w:t>
      </w:r>
      <w:r w:rsidR="00D06104" w:rsidRPr="00D06104">
        <w:rPr>
          <w:b/>
        </w:rPr>
        <w:t>“Informazioni documento”</w:t>
      </w:r>
      <w:r w:rsidR="00D06104">
        <w:t xml:space="preserve"> </w:t>
      </w:r>
      <w:r w:rsidR="00345C42">
        <w:t xml:space="preserve">(vedi </w:t>
      </w:r>
      <w:r w:rsidR="00D06104">
        <w:t>Tipo Riga</w:t>
      </w:r>
      <w:r w:rsidR="00714242">
        <w:t xml:space="preserve">; per esempi di come si codificano queste informazioni, si veda </w:t>
      </w:r>
      <w:r w:rsidR="00742C30">
        <w:t xml:space="preserve">APPENDICE A – esempi utilizzo </w:t>
      </w:r>
      <w:r w:rsidR="00742C30" w:rsidRPr="009D25A3">
        <w:t>Riferimento riga</w:t>
      </w:r>
      <w:r w:rsidR="00714242">
        <w:t>)</w:t>
      </w:r>
      <w:r w:rsidR="00D06104">
        <w:t>.</w:t>
      </w:r>
    </w:p>
    <w:p w:rsidR="00345C42" w:rsidRDefault="00345C42" w:rsidP="00724499"/>
    <w:p w:rsidR="00345C42" w:rsidRPr="00345C42" w:rsidRDefault="00345C42" w:rsidP="00345C42">
      <w:pPr>
        <w:pStyle w:val="Titolo2"/>
      </w:pPr>
      <w:bookmarkStart w:id="31" w:name="_Toc524900982"/>
      <w:r w:rsidRPr="00345C42">
        <w:t>Versione standard Assosoftware</w:t>
      </w:r>
      <w:bookmarkEnd w:id="31"/>
    </w:p>
    <w:p w:rsidR="00345C42" w:rsidRDefault="00345C42" w:rsidP="00EB718E">
      <w:r>
        <w:t xml:space="preserve">Identifica che il file XML è “arricchito” con lo </w:t>
      </w:r>
      <w:r w:rsidRPr="00046571">
        <w:t>Standard Assosoftware FE</w:t>
      </w:r>
      <w:r>
        <w:t xml:space="preserve"> e identifica la release dello </w:t>
      </w:r>
      <w:r w:rsidRPr="00046571">
        <w:t>Standard Assosoftware FE</w:t>
      </w:r>
      <w:r>
        <w:t xml:space="preserve"> utilizzata.</w:t>
      </w:r>
    </w:p>
    <w:p w:rsidR="00345C42" w:rsidRPr="0001623F" w:rsidRDefault="00345C42" w:rsidP="00345C42">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345C42" w:rsidRDefault="00345C42" w:rsidP="00345C42">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345C42" w:rsidRDefault="00345C42" w:rsidP="00345C42">
      <w:pPr>
        <w:rPr>
          <w:rFonts w:asciiTheme="majorHAnsi" w:hAnsiTheme="majorHAnsi"/>
          <w:sz w:val="24"/>
          <w:szCs w:val="24"/>
        </w:rPr>
      </w:pPr>
      <w:r>
        <w:rPr>
          <w:rFonts w:eastAsia="Times New Roman"/>
        </w:rPr>
        <w:t>N</w:t>
      </w:r>
      <w:r w:rsidRPr="00795CE5">
        <w:rPr>
          <w:rFonts w:eastAsia="Times New Roman"/>
        </w:rPr>
        <w:t>el dettaglio:</w:t>
      </w:r>
    </w:p>
    <w:p w:rsidR="005D5EB5" w:rsidRPr="005D5EB5" w:rsidRDefault="00345C42" w:rsidP="004E4EF1">
      <w:pPr>
        <w:pStyle w:val="Paragrafoelenco"/>
        <w:numPr>
          <w:ilvl w:val="0"/>
          <w:numId w:val="2"/>
        </w:numPr>
        <w:rPr>
          <w:rFonts w:asciiTheme="minorHAnsi" w:eastAsia="Times New Roman" w:hAnsiTheme="minorHAnsi"/>
        </w:rPr>
      </w:pPr>
      <w:r w:rsidRPr="00345C42">
        <w:rPr>
          <w:rFonts w:eastAsia="Times New Roman"/>
        </w:rPr>
        <w:t>&lt;TipoDato&gt; denominato “</w:t>
      </w:r>
      <w:r w:rsidRPr="005D5EB5">
        <w:rPr>
          <w:rFonts w:eastAsia="Times New Roman"/>
          <w:b/>
        </w:rPr>
        <w:t>AswRelStd</w:t>
      </w:r>
      <w:r w:rsidRPr="00345C42">
        <w:rPr>
          <w:rFonts w:eastAsia="Times New Roman"/>
        </w:rPr>
        <w:t>”</w:t>
      </w:r>
    </w:p>
    <w:p w:rsidR="005D5EB5" w:rsidRPr="005D5EB5" w:rsidRDefault="00345C42" w:rsidP="004E4EF1">
      <w:pPr>
        <w:pStyle w:val="Paragrafoelenco"/>
        <w:numPr>
          <w:ilvl w:val="0"/>
          <w:numId w:val="2"/>
        </w:numPr>
        <w:rPr>
          <w:rFonts w:asciiTheme="minorHAnsi" w:eastAsia="Times New Roman" w:hAnsiTheme="minorHAnsi"/>
        </w:rPr>
      </w:pPr>
      <w:r w:rsidRPr="005D5EB5">
        <w:rPr>
          <w:rFonts w:eastAsia="Times New Roman"/>
        </w:rPr>
        <w:t xml:space="preserve">&lt;RiferimentoTesto&gt; valorizzato con </w:t>
      </w:r>
      <w:r w:rsidR="005D5EB5" w:rsidRPr="005D5EB5">
        <w:t>“</w:t>
      </w:r>
      <w:r w:rsidR="005D5EB5" w:rsidRPr="005D5EB5">
        <w:rPr>
          <w:b/>
        </w:rPr>
        <w:t>Versione #Asw0100#</w:t>
      </w:r>
      <w:r w:rsidR="005D5EB5" w:rsidRPr="005D5EB5">
        <w:t>” (dove 0100 identifica il formato 01.00 dello Standard Assosoftware FE)</w:t>
      </w:r>
    </w:p>
    <w:p w:rsidR="00345C42" w:rsidRDefault="00345C42" w:rsidP="00EB718E"/>
    <w:p w:rsidR="00F6713E" w:rsidRPr="005D5EB5" w:rsidRDefault="00F6713E" w:rsidP="00F6713E">
      <w:pPr>
        <w:spacing w:after="0" w:line="240" w:lineRule="auto"/>
        <w:rPr>
          <w:rStyle w:val="block"/>
          <w:color w:val="0000FF"/>
          <w:sz w:val="20"/>
          <w:szCs w:val="20"/>
        </w:rPr>
      </w:pPr>
      <w:r w:rsidRPr="005D5EB5">
        <w:rPr>
          <w:rStyle w:val="block"/>
          <w:color w:val="0000FF"/>
          <w:sz w:val="20"/>
          <w:szCs w:val="20"/>
        </w:rPr>
        <w:t>&lt;</w:t>
      </w:r>
      <w:r w:rsidRPr="005D5EB5">
        <w:rPr>
          <w:rStyle w:val="block"/>
          <w:color w:val="990000"/>
          <w:sz w:val="20"/>
          <w:szCs w:val="20"/>
        </w:rPr>
        <w:t>AltriDatiGestionali</w:t>
      </w:r>
      <w:r w:rsidRPr="005D5EB5">
        <w:rPr>
          <w:rStyle w:val="block"/>
          <w:color w:val="0000FF"/>
          <w:sz w:val="20"/>
          <w:szCs w:val="20"/>
        </w:rPr>
        <w:t>&gt;</w:t>
      </w:r>
    </w:p>
    <w:p w:rsidR="00F6713E" w:rsidRPr="005D5EB5" w:rsidRDefault="00F6713E" w:rsidP="00F6713E">
      <w:pPr>
        <w:spacing w:after="0" w:line="240" w:lineRule="auto"/>
        <w:ind w:firstLine="426"/>
        <w:rPr>
          <w:color w:val="0000FF"/>
          <w:sz w:val="20"/>
          <w:szCs w:val="20"/>
        </w:rPr>
      </w:pPr>
      <w:r w:rsidRPr="005D5EB5">
        <w:rPr>
          <w:rStyle w:val="block"/>
          <w:color w:val="0000FF"/>
          <w:sz w:val="20"/>
          <w:szCs w:val="20"/>
        </w:rPr>
        <w:t>&lt;</w:t>
      </w:r>
      <w:r w:rsidR="00EA4CEB" w:rsidRPr="005D5EB5">
        <w:rPr>
          <w:color w:val="990000"/>
          <w:sz w:val="20"/>
          <w:szCs w:val="20"/>
        </w:rPr>
        <w:t>TipoDato</w:t>
      </w:r>
      <w:r w:rsidRPr="005D5EB5">
        <w:rPr>
          <w:rStyle w:val="block"/>
          <w:color w:val="0000FF"/>
          <w:sz w:val="20"/>
          <w:szCs w:val="20"/>
        </w:rPr>
        <w:t>&gt;</w:t>
      </w:r>
      <w:r w:rsidR="005D5EB5" w:rsidRPr="005D5EB5">
        <w:rPr>
          <w:rFonts w:eastAsia="Times New Roman"/>
          <w:b/>
          <w:sz w:val="20"/>
          <w:szCs w:val="20"/>
        </w:rPr>
        <w:t>AswRelStd</w:t>
      </w:r>
      <w:r w:rsidR="00EA4CEB" w:rsidRPr="005D5EB5">
        <w:rPr>
          <w:color w:val="0000FF"/>
          <w:sz w:val="20"/>
          <w:szCs w:val="20"/>
        </w:rPr>
        <w:t>&lt;/</w:t>
      </w:r>
      <w:r w:rsidR="00EA4CEB" w:rsidRPr="005D5EB5">
        <w:rPr>
          <w:color w:val="990000"/>
          <w:sz w:val="20"/>
          <w:szCs w:val="20"/>
        </w:rPr>
        <w:t>TipoDato</w:t>
      </w:r>
      <w:r w:rsidR="00EA4CEB" w:rsidRPr="005D5EB5">
        <w:rPr>
          <w:color w:val="0000FF"/>
          <w:sz w:val="20"/>
          <w:szCs w:val="20"/>
        </w:rPr>
        <w:t>&gt;</w:t>
      </w:r>
    </w:p>
    <w:p w:rsidR="00F6713E" w:rsidRPr="005D5EB5" w:rsidRDefault="00F6713E" w:rsidP="00F6713E">
      <w:pPr>
        <w:spacing w:after="0" w:line="240" w:lineRule="auto"/>
        <w:ind w:firstLine="426"/>
        <w:rPr>
          <w:color w:val="0000FF"/>
          <w:sz w:val="20"/>
          <w:szCs w:val="20"/>
        </w:rPr>
      </w:pPr>
      <w:r w:rsidRPr="005D5EB5">
        <w:rPr>
          <w:rStyle w:val="block"/>
          <w:color w:val="0000FF"/>
          <w:sz w:val="20"/>
          <w:szCs w:val="20"/>
        </w:rPr>
        <w:t>&lt;</w:t>
      </w:r>
      <w:r w:rsidR="00EA4CEB" w:rsidRPr="005D5EB5">
        <w:rPr>
          <w:color w:val="990000"/>
          <w:sz w:val="20"/>
          <w:szCs w:val="20"/>
        </w:rPr>
        <w:t>RiferimentoTesto</w:t>
      </w:r>
      <w:r w:rsidRPr="005D5EB5">
        <w:rPr>
          <w:rStyle w:val="block"/>
          <w:color w:val="0000FF"/>
          <w:sz w:val="20"/>
          <w:szCs w:val="20"/>
        </w:rPr>
        <w:t>&gt;</w:t>
      </w:r>
      <w:r w:rsidR="005D5EB5" w:rsidRPr="005D5EB5">
        <w:rPr>
          <w:b/>
          <w:sz w:val="20"/>
          <w:szCs w:val="20"/>
        </w:rPr>
        <w:t>Versione #Asw0100#</w:t>
      </w:r>
      <w:r w:rsidR="00EA4CEB" w:rsidRPr="005D5EB5">
        <w:rPr>
          <w:color w:val="0000FF"/>
          <w:sz w:val="20"/>
          <w:szCs w:val="20"/>
        </w:rPr>
        <w:t>&lt;/</w:t>
      </w:r>
      <w:r w:rsidR="00EA4CEB" w:rsidRPr="005D5EB5">
        <w:rPr>
          <w:color w:val="990000"/>
          <w:sz w:val="20"/>
          <w:szCs w:val="20"/>
        </w:rPr>
        <w:t>RiferimentoTesto</w:t>
      </w:r>
      <w:r w:rsidR="00EA4CEB" w:rsidRPr="005D5EB5">
        <w:rPr>
          <w:color w:val="0000FF"/>
          <w:sz w:val="20"/>
          <w:szCs w:val="20"/>
        </w:rPr>
        <w:t>&gt;</w:t>
      </w:r>
    </w:p>
    <w:p w:rsidR="00EA4CEB" w:rsidRPr="005D5EB5" w:rsidRDefault="00EA4CEB" w:rsidP="00EB718E">
      <w:pPr>
        <w:rPr>
          <w:color w:val="990000"/>
          <w:sz w:val="20"/>
          <w:szCs w:val="20"/>
        </w:rPr>
      </w:pPr>
      <w:r w:rsidRPr="005D5EB5">
        <w:rPr>
          <w:rStyle w:val="block"/>
          <w:color w:val="0000FF"/>
          <w:sz w:val="20"/>
          <w:szCs w:val="20"/>
        </w:rPr>
        <w:t>&lt;/</w:t>
      </w:r>
      <w:r w:rsidRPr="005D5EB5">
        <w:rPr>
          <w:rStyle w:val="block"/>
          <w:color w:val="990000"/>
          <w:sz w:val="20"/>
          <w:szCs w:val="20"/>
        </w:rPr>
        <w:t>AltriDatiGestionali</w:t>
      </w:r>
      <w:r w:rsidRPr="005D5EB5">
        <w:rPr>
          <w:rStyle w:val="block"/>
          <w:color w:val="0000FF"/>
          <w:sz w:val="20"/>
          <w:szCs w:val="20"/>
        </w:rPr>
        <w:t>&gt;</w:t>
      </w:r>
    </w:p>
    <w:p w:rsidR="00EB718E" w:rsidRPr="00554707" w:rsidRDefault="00EB718E" w:rsidP="00554707"/>
    <w:p w:rsidR="006D49BE" w:rsidRPr="00345C42" w:rsidRDefault="006D49BE" w:rsidP="006D49BE">
      <w:pPr>
        <w:pStyle w:val="Titolo2"/>
      </w:pPr>
      <w:bookmarkStart w:id="32" w:name="_Toc524900983"/>
      <w:r w:rsidRPr="006D49BE">
        <w:t>Nome Software House/Prodotto</w:t>
      </w:r>
      <w:bookmarkEnd w:id="32"/>
    </w:p>
    <w:p w:rsidR="006D49BE" w:rsidRDefault="006D49BE" w:rsidP="006D49BE">
      <w:r w:rsidRPr="006D49BE">
        <w:t>Deve Contenere il Nome della SW House e a seguire eventualmente il Prodotto /Release</w:t>
      </w:r>
      <w:r>
        <w:t>.</w:t>
      </w:r>
    </w:p>
    <w:p w:rsidR="006D49BE" w:rsidRPr="0001623F" w:rsidRDefault="006D49BE" w:rsidP="006D49BE">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6D49BE" w:rsidRDefault="006D49BE" w:rsidP="006D49BE">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6D49BE" w:rsidRDefault="006D49BE" w:rsidP="00D503CC">
      <w:pPr>
        <w:keepNext/>
        <w:rPr>
          <w:rFonts w:asciiTheme="majorHAnsi" w:hAnsiTheme="majorHAnsi"/>
          <w:sz w:val="24"/>
          <w:szCs w:val="24"/>
        </w:rPr>
      </w:pPr>
      <w:r>
        <w:rPr>
          <w:rFonts w:eastAsia="Times New Roman"/>
        </w:rPr>
        <w:lastRenderedPageBreak/>
        <w:t>N</w:t>
      </w:r>
      <w:r w:rsidRPr="00795CE5">
        <w:rPr>
          <w:rFonts w:eastAsia="Times New Roman"/>
        </w:rPr>
        <w:t>el dettaglio:</w:t>
      </w:r>
    </w:p>
    <w:p w:rsidR="006D49BE" w:rsidRPr="005D5EB5" w:rsidRDefault="006D49BE" w:rsidP="004E4EF1">
      <w:pPr>
        <w:pStyle w:val="Paragrafoelenco"/>
        <w:numPr>
          <w:ilvl w:val="0"/>
          <w:numId w:val="10"/>
        </w:numPr>
        <w:rPr>
          <w:rFonts w:asciiTheme="minorHAnsi" w:eastAsia="Times New Roman" w:hAnsiTheme="minorHAnsi"/>
        </w:rPr>
      </w:pPr>
      <w:r w:rsidRPr="00345C42">
        <w:rPr>
          <w:rFonts w:eastAsia="Times New Roman"/>
        </w:rPr>
        <w:t>&lt;TipoDato&gt; denominato “</w:t>
      </w:r>
      <w:r w:rsidRPr="006D49BE">
        <w:rPr>
          <w:rFonts w:eastAsia="Times New Roman"/>
          <w:b/>
        </w:rPr>
        <w:t>AswSwHouse</w:t>
      </w:r>
      <w:r w:rsidRPr="00345C42">
        <w:rPr>
          <w:rFonts w:eastAsia="Times New Roman"/>
        </w:rPr>
        <w:t>”</w:t>
      </w:r>
    </w:p>
    <w:p w:rsidR="006D49BE" w:rsidRPr="005D5EB5" w:rsidRDefault="006D49BE" w:rsidP="004E4EF1">
      <w:pPr>
        <w:pStyle w:val="Paragrafoelenco"/>
        <w:numPr>
          <w:ilvl w:val="0"/>
          <w:numId w:val="10"/>
        </w:numPr>
        <w:rPr>
          <w:rFonts w:asciiTheme="minorHAnsi" w:eastAsia="Times New Roman" w:hAnsiTheme="minorHAnsi"/>
        </w:rPr>
      </w:pPr>
      <w:r w:rsidRPr="005D5EB5">
        <w:rPr>
          <w:rFonts w:eastAsia="Times New Roman"/>
        </w:rPr>
        <w:t xml:space="preserve">&lt;RiferimentoTesto&gt; valorizzato con </w:t>
      </w:r>
      <w:r w:rsidRPr="005D5EB5">
        <w:t>“</w:t>
      </w:r>
      <w:r>
        <w:t xml:space="preserve">Nome_Sw_House” oppure </w:t>
      </w:r>
      <w:r w:rsidRPr="005D5EB5">
        <w:t>“</w:t>
      </w:r>
      <w:r>
        <w:t xml:space="preserve">Nome_Sw_House / Nome_prodotto” oppure </w:t>
      </w:r>
      <w:r w:rsidRPr="005D5EB5">
        <w:t>“</w:t>
      </w:r>
      <w:r>
        <w:t>Nome_Sw_House / Nome_prodotto / Release prodotto”</w:t>
      </w:r>
    </w:p>
    <w:p w:rsidR="006D49BE" w:rsidRDefault="006D49BE" w:rsidP="006D49BE"/>
    <w:p w:rsidR="006D49BE" w:rsidRDefault="001921F7" w:rsidP="006D49BE">
      <w:r>
        <w:t>Esempio</w:t>
      </w:r>
    </w:p>
    <w:p w:rsidR="006D49BE" w:rsidRPr="004C6970" w:rsidRDefault="006D49BE" w:rsidP="006D49BE">
      <w:pPr>
        <w:spacing w:after="0" w:line="240" w:lineRule="auto"/>
        <w:rPr>
          <w:rStyle w:val="block"/>
          <w:color w:val="0000FF"/>
          <w:sz w:val="20"/>
          <w:szCs w:val="20"/>
        </w:rPr>
      </w:pPr>
      <w:r w:rsidRPr="004C6970">
        <w:rPr>
          <w:rStyle w:val="block"/>
          <w:color w:val="0000FF"/>
          <w:sz w:val="20"/>
          <w:szCs w:val="20"/>
        </w:rPr>
        <w:t>&lt;</w:t>
      </w:r>
      <w:r w:rsidRPr="004C6970">
        <w:rPr>
          <w:rStyle w:val="block"/>
          <w:color w:val="990000"/>
          <w:sz w:val="20"/>
          <w:szCs w:val="20"/>
        </w:rPr>
        <w:t>AltriDatiGestionali</w:t>
      </w:r>
      <w:r w:rsidRPr="004C6970">
        <w:rPr>
          <w:rStyle w:val="block"/>
          <w:color w:val="0000FF"/>
          <w:sz w:val="20"/>
          <w:szCs w:val="20"/>
        </w:rPr>
        <w:t>&gt;</w:t>
      </w:r>
    </w:p>
    <w:p w:rsidR="006D49BE" w:rsidRPr="004C6970" w:rsidRDefault="006D49BE" w:rsidP="006D49BE">
      <w:pPr>
        <w:spacing w:after="0" w:line="240" w:lineRule="auto"/>
        <w:ind w:firstLine="426"/>
        <w:rPr>
          <w:color w:val="0000FF"/>
          <w:sz w:val="20"/>
          <w:szCs w:val="20"/>
        </w:rPr>
      </w:pPr>
      <w:r w:rsidRPr="004C6970">
        <w:rPr>
          <w:rStyle w:val="block"/>
          <w:color w:val="0000FF"/>
          <w:sz w:val="20"/>
          <w:szCs w:val="20"/>
        </w:rPr>
        <w:t>&lt;</w:t>
      </w:r>
      <w:r w:rsidRPr="004C6970">
        <w:rPr>
          <w:color w:val="990000"/>
          <w:sz w:val="20"/>
          <w:szCs w:val="20"/>
        </w:rPr>
        <w:t>TipoDato</w:t>
      </w:r>
      <w:r w:rsidRPr="004C6970">
        <w:rPr>
          <w:rStyle w:val="block"/>
          <w:color w:val="0000FF"/>
          <w:sz w:val="20"/>
          <w:szCs w:val="20"/>
        </w:rPr>
        <w:t>&gt;</w:t>
      </w:r>
      <w:r w:rsidRPr="004C6970">
        <w:rPr>
          <w:rFonts w:eastAsia="Times New Roman"/>
          <w:b/>
          <w:sz w:val="20"/>
          <w:szCs w:val="20"/>
        </w:rPr>
        <w:t>AswSwHouse</w:t>
      </w:r>
      <w:r w:rsidRPr="004C6970">
        <w:rPr>
          <w:color w:val="0000FF"/>
          <w:sz w:val="20"/>
          <w:szCs w:val="20"/>
        </w:rPr>
        <w:t>&lt;/</w:t>
      </w:r>
      <w:r w:rsidRPr="004C6970">
        <w:rPr>
          <w:color w:val="990000"/>
          <w:sz w:val="20"/>
          <w:szCs w:val="20"/>
        </w:rPr>
        <w:t>TipoDato</w:t>
      </w:r>
      <w:r w:rsidRPr="004C6970">
        <w:rPr>
          <w:color w:val="0000FF"/>
          <w:sz w:val="20"/>
          <w:szCs w:val="20"/>
        </w:rPr>
        <w:t>&gt;</w:t>
      </w:r>
    </w:p>
    <w:p w:rsidR="006D49BE" w:rsidRPr="004C6970" w:rsidRDefault="006D49BE" w:rsidP="006D49BE">
      <w:pPr>
        <w:spacing w:after="0" w:line="240" w:lineRule="auto"/>
        <w:ind w:firstLine="426"/>
        <w:rPr>
          <w:color w:val="0000FF"/>
          <w:sz w:val="20"/>
          <w:szCs w:val="20"/>
        </w:rPr>
      </w:pPr>
      <w:r w:rsidRPr="004C6970">
        <w:rPr>
          <w:rStyle w:val="block"/>
          <w:color w:val="0000FF"/>
          <w:sz w:val="20"/>
          <w:szCs w:val="20"/>
        </w:rPr>
        <w:t>&lt;</w:t>
      </w:r>
      <w:r w:rsidRPr="004C6970">
        <w:rPr>
          <w:color w:val="990000"/>
          <w:sz w:val="20"/>
          <w:szCs w:val="20"/>
        </w:rPr>
        <w:t>RiferimentoTesto</w:t>
      </w:r>
      <w:r w:rsidRPr="004C6970">
        <w:rPr>
          <w:rStyle w:val="block"/>
          <w:color w:val="0000FF"/>
          <w:sz w:val="20"/>
          <w:szCs w:val="20"/>
        </w:rPr>
        <w:t>&gt;</w:t>
      </w:r>
      <w:r w:rsidR="00F32910">
        <w:rPr>
          <w:b/>
          <w:sz w:val="20"/>
          <w:szCs w:val="20"/>
        </w:rPr>
        <w:t>Nome Software House</w:t>
      </w:r>
      <w:r w:rsidRPr="004C6970">
        <w:rPr>
          <w:b/>
          <w:sz w:val="20"/>
          <w:szCs w:val="20"/>
        </w:rPr>
        <w:t xml:space="preserve"> /</w:t>
      </w:r>
      <w:r w:rsidR="00F32910">
        <w:rPr>
          <w:b/>
          <w:sz w:val="20"/>
          <w:szCs w:val="20"/>
        </w:rPr>
        <w:t>Nome Prodotto</w:t>
      </w:r>
      <w:r w:rsidRPr="004C6970">
        <w:rPr>
          <w:b/>
          <w:sz w:val="20"/>
          <w:szCs w:val="20"/>
        </w:rPr>
        <w:t xml:space="preserve"> / </w:t>
      </w:r>
      <w:r w:rsidR="00A046E6">
        <w:rPr>
          <w:b/>
          <w:sz w:val="20"/>
          <w:szCs w:val="20"/>
        </w:rPr>
        <w:t xml:space="preserve">versione </w:t>
      </w:r>
      <w:r w:rsidR="004C6970" w:rsidRPr="004C6970">
        <w:rPr>
          <w:b/>
          <w:sz w:val="20"/>
          <w:szCs w:val="20"/>
        </w:rPr>
        <w:t>8</w:t>
      </w:r>
      <w:r w:rsidR="00A046E6">
        <w:rPr>
          <w:b/>
          <w:sz w:val="20"/>
          <w:szCs w:val="20"/>
        </w:rPr>
        <w:t xml:space="preserve"> build 199</w:t>
      </w:r>
      <w:r w:rsidRPr="004C6970">
        <w:rPr>
          <w:color w:val="0000FF"/>
          <w:sz w:val="20"/>
          <w:szCs w:val="20"/>
        </w:rPr>
        <w:t>&lt;/</w:t>
      </w:r>
      <w:r w:rsidRPr="004C6970">
        <w:rPr>
          <w:color w:val="990000"/>
          <w:sz w:val="20"/>
          <w:szCs w:val="20"/>
        </w:rPr>
        <w:t>RiferimentoTesto</w:t>
      </w:r>
      <w:r w:rsidRPr="004C6970">
        <w:rPr>
          <w:color w:val="0000FF"/>
          <w:sz w:val="20"/>
          <w:szCs w:val="20"/>
        </w:rPr>
        <w:t>&gt;</w:t>
      </w:r>
    </w:p>
    <w:p w:rsidR="006D49BE" w:rsidRPr="004C6970" w:rsidRDefault="006D49BE" w:rsidP="006D49BE">
      <w:pPr>
        <w:rPr>
          <w:color w:val="990000"/>
          <w:sz w:val="20"/>
          <w:szCs w:val="20"/>
        </w:rPr>
      </w:pPr>
      <w:r w:rsidRPr="004C6970">
        <w:rPr>
          <w:rStyle w:val="block"/>
          <w:color w:val="0000FF"/>
          <w:sz w:val="20"/>
          <w:szCs w:val="20"/>
        </w:rPr>
        <w:t>&lt;/</w:t>
      </w:r>
      <w:r w:rsidRPr="004C6970">
        <w:rPr>
          <w:rStyle w:val="block"/>
          <w:color w:val="990000"/>
          <w:sz w:val="20"/>
          <w:szCs w:val="20"/>
        </w:rPr>
        <w:t>AltriDatiGestionali</w:t>
      </w:r>
      <w:r w:rsidRPr="004C6970">
        <w:rPr>
          <w:rStyle w:val="block"/>
          <w:color w:val="0000FF"/>
          <w:sz w:val="20"/>
          <w:szCs w:val="20"/>
        </w:rPr>
        <w:t>&gt;</w:t>
      </w:r>
    </w:p>
    <w:p w:rsidR="00EF282B" w:rsidRDefault="00EF282B" w:rsidP="00EF282B"/>
    <w:p w:rsidR="00EF1DC6" w:rsidRDefault="00EF1DC6" w:rsidP="00EF282B"/>
    <w:p w:rsidR="00EF282B" w:rsidRDefault="00EF282B" w:rsidP="00EF282B">
      <w:pPr>
        <w:pStyle w:val="Titolo1"/>
      </w:pPr>
      <w:bookmarkStart w:id="33" w:name="_Toc524900984"/>
      <w:r w:rsidRPr="00D06104">
        <w:t>Informazioni a livello di documento</w:t>
      </w:r>
      <w:bookmarkEnd w:id="33"/>
    </w:p>
    <w:p w:rsidR="00D06104" w:rsidRDefault="00D06104" w:rsidP="00D06104">
      <w:r>
        <w:t xml:space="preserve">Queste informazioni </w:t>
      </w:r>
      <w:r w:rsidRPr="0033346E">
        <w:t>vengono collocate nel tracciato XML</w:t>
      </w:r>
      <w:r>
        <w:t xml:space="preserve">, </w:t>
      </w:r>
      <w:r w:rsidRPr="00795CE5">
        <w:rPr>
          <w:rFonts w:eastAsia="Times New Roman"/>
        </w:rPr>
        <w:t xml:space="preserve">nella sezione </w:t>
      </w:r>
      <w:r w:rsidRPr="00795CE5">
        <w:rPr>
          <w:rFonts w:eastAsia="Times New Roman"/>
          <w:b/>
        </w:rPr>
        <w:t>2.2.1.16 &lt;AltriDatiGestionali&gt;</w:t>
      </w:r>
      <w:r w:rsidRPr="00345C42">
        <w:rPr>
          <w:rFonts w:eastAsia="Times New Roman"/>
        </w:rPr>
        <w:t xml:space="preserve"> </w:t>
      </w:r>
      <w:r w:rsidRPr="00D06104">
        <w:t xml:space="preserve">di </w:t>
      </w:r>
      <w:r w:rsidRPr="00D06104">
        <w:rPr>
          <w:u w:val="single"/>
        </w:rPr>
        <w:t>una apposita riga</w:t>
      </w:r>
      <w:r w:rsidRPr="00D06104">
        <w:t xml:space="preserve"> del corpo documento contrassegnata come </w:t>
      </w:r>
      <w:r w:rsidRPr="00D06104">
        <w:rPr>
          <w:b/>
        </w:rPr>
        <w:t>“Informazioni documento”</w:t>
      </w:r>
      <w:r>
        <w:t xml:space="preserve"> (</w:t>
      </w:r>
      <w:r w:rsidR="00714242">
        <w:t xml:space="preserve">vedi Tipo Riga; per esempi di come si codificano queste informazioni, si veda APPENDICE A – esempi utilizzo </w:t>
      </w:r>
      <w:r w:rsidR="00714242" w:rsidRPr="009D25A3">
        <w:t>Riferimento riga</w:t>
      </w:r>
      <w:r>
        <w:t>).</w:t>
      </w:r>
    </w:p>
    <w:p w:rsidR="00EF282B" w:rsidRDefault="00EF282B" w:rsidP="00EF282B"/>
    <w:p w:rsidR="00EF282B" w:rsidRPr="00C66F61" w:rsidRDefault="00EF282B" w:rsidP="00EF282B">
      <w:pPr>
        <w:pStyle w:val="Titolo2"/>
      </w:pPr>
      <w:bookmarkStart w:id="34" w:name="_Toc524900985"/>
      <w:r w:rsidRPr="00EF282B">
        <w:t>Destinatario Fattura elettronica</w:t>
      </w:r>
      <w:bookmarkEnd w:id="34"/>
    </w:p>
    <w:p w:rsidR="00EF282B" w:rsidRDefault="00EF282B" w:rsidP="00EF282B">
      <w:pPr>
        <w:keepNext/>
      </w:pPr>
      <w:r>
        <w:t xml:space="preserve">Questa informazione è facoltativa. </w:t>
      </w:r>
    </w:p>
    <w:p w:rsidR="00EF282B" w:rsidRDefault="00EF282B" w:rsidP="00EF282B">
      <w:pPr>
        <w:keepNext/>
      </w:pPr>
      <w:r w:rsidRPr="00EF282B">
        <w:t>Può contenere i riferimenti dell'Ufficio Destinatario della FE</w:t>
      </w:r>
      <w:r>
        <w:t xml:space="preserve"> </w:t>
      </w:r>
      <w:r w:rsidRPr="00EF282B">
        <w:t>(dato concordato tra le Parti</w:t>
      </w:r>
      <w:r>
        <w:t xml:space="preserve"> o dall’intermediario</w:t>
      </w:r>
      <w:r w:rsidRPr="00EF282B">
        <w:t>)</w:t>
      </w:r>
      <w:r>
        <w:t>.</w:t>
      </w:r>
    </w:p>
    <w:p w:rsidR="00EF282B" w:rsidRPr="0001623F" w:rsidRDefault="00EF282B" w:rsidP="00EF282B">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F282B" w:rsidRDefault="00EF282B" w:rsidP="00EF282B">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F282B" w:rsidRDefault="00EF282B" w:rsidP="009161D8">
      <w:pPr>
        <w:keepNext/>
        <w:rPr>
          <w:rFonts w:asciiTheme="majorHAnsi" w:hAnsiTheme="majorHAnsi"/>
          <w:sz w:val="24"/>
          <w:szCs w:val="24"/>
        </w:rPr>
      </w:pPr>
      <w:r>
        <w:rPr>
          <w:rFonts w:eastAsia="Times New Roman"/>
        </w:rPr>
        <w:t>N</w:t>
      </w:r>
      <w:r w:rsidRPr="00795CE5">
        <w:rPr>
          <w:rFonts w:eastAsia="Times New Roman"/>
        </w:rPr>
        <w:t>el dettaglio:</w:t>
      </w:r>
    </w:p>
    <w:p w:rsidR="00EF282B" w:rsidRPr="005D5EB5" w:rsidRDefault="00EF282B" w:rsidP="004E4EF1">
      <w:pPr>
        <w:pStyle w:val="Paragrafoelenco"/>
        <w:numPr>
          <w:ilvl w:val="0"/>
          <w:numId w:val="11"/>
        </w:numPr>
        <w:rPr>
          <w:rFonts w:asciiTheme="minorHAnsi" w:eastAsia="Times New Roman" w:hAnsiTheme="minorHAnsi"/>
        </w:rPr>
      </w:pPr>
      <w:r w:rsidRPr="00345C42">
        <w:rPr>
          <w:rFonts w:eastAsia="Times New Roman"/>
        </w:rPr>
        <w:t>&lt;TipoDato&gt; denominato “</w:t>
      </w:r>
      <w:r w:rsidRPr="00EF282B">
        <w:rPr>
          <w:rFonts w:eastAsia="Times New Roman"/>
          <w:b/>
        </w:rPr>
        <w:t>AswDestB2B</w:t>
      </w:r>
      <w:r w:rsidRPr="00345C42">
        <w:rPr>
          <w:rFonts w:eastAsia="Times New Roman"/>
        </w:rPr>
        <w:t>”</w:t>
      </w:r>
    </w:p>
    <w:p w:rsidR="00EF282B" w:rsidRPr="00EF282B" w:rsidRDefault="00EF282B" w:rsidP="004E4EF1">
      <w:pPr>
        <w:pStyle w:val="Paragrafoelenco"/>
        <w:numPr>
          <w:ilvl w:val="0"/>
          <w:numId w:val="11"/>
        </w:numPr>
        <w:rPr>
          <w:rFonts w:asciiTheme="minorHAnsi" w:eastAsia="Times New Roman" w:hAnsiTheme="minorHAnsi"/>
        </w:rPr>
      </w:pPr>
      <w:r w:rsidRPr="005D5EB5">
        <w:rPr>
          <w:rFonts w:eastAsia="Times New Roman"/>
        </w:rPr>
        <w:t xml:space="preserve">&lt;RiferimentoTesto&gt; valorizzato con </w:t>
      </w:r>
      <w:r>
        <w:rPr>
          <w:rFonts w:eastAsia="Times New Roman"/>
        </w:rPr>
        <w:t>il Codice dell’ufficio destinatario</w:t>
      </w:r>
    </w:p>
    <w:p w:rsidR="00EF282B" w:rsidRDefault="00EF282B" w:rsidP="00EF282B"/>
    <w:p w:rsidR="00EF282B" w:rsidRDefault="001921F7" w:rsidP="00EF282B">
      <w:r>
        <w:t>Esempio</w:t>
      </w:r>
    </w:p>
    <w:p w:rsidR="00EF282B" w:rsidRPr="00F33552" w:rsidRDefault="00EF282B" w:rsidP="00EF282B">
      <w:pPr>
        <w:spacing w:after="0" w:line="240" w:lineRule="auto"/>
        <w:rPr>
          <w:rStyle w:val="block"/>
          <w:color w:val="0000FF"/>
          <w:sz w:val="20"/>
          <w:szCs w:val="20"/>
        </w:rPr>
      </w:pPr>
      <w:r w:rsidRPr="00F33552">
        <w:rPr>
          <w:rStyle w:val="block"/>
          <w:color w:val="0000FF"/>
          <w:sz w:val="20"/>
          <w:szCs w:val="20"/>
        </w:rPr>
        <w:t>&lt;</w:t>
      </w:r>
      <w:r w:rsidRPr="00F33552">
        <w:rPr>
          <w:rStyle w:val="block"/>
          <w:color w:val="990000"/>
          <w:sz w:val="20"/>
          <w:szCs w:val="20"/>
        </w:rPr>
        <w:t>AltriDatiGestionali</w:t>
      </w:r>
      <w:r w:rsidRPr="00F33552">
        <w:rPr>
          <w:rStyle w:val="block"/>
          <w:color w:val="0000FF"/>
          <w:sz w:val="20"/>
          <w:szCs w:val="20"/>
        </w:rPr>
        <w:t>&gt;</w:t>
      </w:r>
    </w:p>
    <w:p w:rsidR="00EF282B" w:rsidRPr="00F33552" w:rsidRDefault="00EF282B" w:rsidP="00EF282B">
      <w:pPr>
        <w:spacing w:after="0" w:line="240" w:lineRule="auto"/>
        <w:ind w:firstLine="426"/>
        <w:rPr>
          <w:color w:val="0000FF"/>
          <w:sz w:val="20"/>
          <w:szCs w:val="20"/>
        </w:rPr>
      </w:pPr>
      <w:r w:rsidRPr="00F33552">
        <w:rPr>
          <w:rStyle w:val="block"/>
          <w:color w:val="0000FF"/>
          <w:sz w:val="20"/>
          <w:szCs w:val="20"/>
        </w:rPr>
        <w:t>&lt;</w:t>
      </w:r>
      <w:r w:rsidRPr="00F33552">
        <w:rPr>
          <w:color w:val="990000"/>
          <w:sz w:val="20"/>
          <w:szCs w:val="20"/>
        </w:rPr>
        <w:t>TipoDato</w:t>
      </w:r>
      <w:r w:rsidRPr="00F33552">
        <w:rPr>
          <w:rStyle w:val="block"/>
          <w:color w:val="0000FF"/>
          <w:sz w:val="20"/>
          <w:szCs w:val="20"/>
        </w:rPr>
        <w:t>&gt;</w:t>
      </w:r>
      <w:r w:rsidR="00F33552" w:rsidRPr="00F33552">
        <w:rPr>
          <w:rFonts w:eastAsia="Times New Roman"/>
          <w:b/>
          <w:sz w:val="20"/>
          <w:szCs w:val="20"/>
        </w:rPr>
        <w:t>AswDestB2B</w:t>
      </w:r>
      <w:r w:rsidRPr="00F33552">
        <w:rPr>
          <w:color w:val="0000FF"/>
          <w:sz w:val="20"/>
          <w:szCs w:val="20"/>
        </w:rPr>
        <w:t>&lt;/</w:t>
      </w:r>
      <w:r w:rsidRPr="00F33552">
        <w:rPr>
          <w:color w:val="990000"/>
          <w:sz w:val="20"/>
          <w:szCs w:val="20"/>
        </w:rPr>
        <w:t>TipoDato</w:t>
      </w:r>
      <w:r w:rsidRPr="00F33552">
        <w:rPr>
          <w:color w:val="0000FF"/>
          <w:sz w:val="20"/>
          <w:szCs w:val="20"/>
        </w:rPr>
        <w:t>&gt;</w:t>
      </w:r>
    </w:p>
    <w:p w:rsidR="00EF282B" w:rsidRPr="00F33552" w:rsidRDefault="00EF282B" w:rsidP="00EF282B">
      <w:pPr>
        <w:spacing w:after="0" w:line="240" w:lineRule="auto"/>
        <w:ind w:firstLine="426"/>
        <w:rPr>
          <w:color w:val="0000FF"/>
          <w:sz w:val="20"/>
          <w:szCs w:val="20"/>
        </w:rPr>
      </w:pPr>
      <w:r w:rsidRPr="00F33552">
        <w:rPr>
          <w:rStyle w:val="block"/>
          <w:color w:val="0000FF"/>
          <w:sz w:val="20"/>
          <w:szCs w:val="20"/>
        </w:rPr>
        <w:lastRenderedPageBreak/>
        <w:t>&lt;</w:t>
      </w:r>
      <w:r w:rsidRPr="00F33552">
        <w:rPr>
          <w:color w:val="990000"/>
          <w:sz w:val="20"/>
          <w:szCs w:val="20"/>
        </w:rPr>
        <w:t>RiferimentoTesto</w:t>
      </w:r>
      <w:r w:rsidRPr="00F33552">
        <w:rPr>
          <w:rStyle w:val="block"/>
          <w:color w:val="0000FF"/>
          <w:sz w:val="20"/>
          <w:szCs w:val="20"/>
        </w:rPr>
        <w:t>&gt;</w:t>
      </w:r>
      <w:r w:rsidR="00F33552" w:rsidRPr="00F33552">
        <w:rPr>
          <w:rFonts w:cs="Consolas"/>
          <w:b/>
          <w:sz w:val="20"/>
          <w:szCs w:val="20"/>
        </w:rPr>
        <w:t>Recipient #12811210157-002#</w:t>
      </w:r>
      <w:r w:rsidRPr="00F33552">
        <w:rPr>
          <w:color w:val="0000FF"/>
          <w:sz w:val="20"/>
          <w:szCs w:val="20"/>
        </w:rPr>
        <w:t>&lt;/</w:t>
      </w:r>
      <w:r w:rsidRPr="00F33552">
        <w:rPr>
          <w:color w:val="990000"/>
          <w:sz w:val="20"/>
          <w:szCs w:val="20"/>
        </w:rPr>
        <w:t>RiferimentoTesto</w:t>
      </w:r>
      <w:r w:rsidRPr="00F33552">
        <w:rPr>
          <w:color w:val="0000FF"/>
          <w:sz w:val="20"/>
          <w:szCs w:val="20"/>
        </w:rPr>
        <w:t>&gt;</w:t>
      </w:r>
    </w:p>
    <w:p w:rsidR="00EF282B" w:rsidRPr="00F33552" w:rsidRDefault="00EF282B" w:rsidP="00EF282B">
      <w:pPr>
        <w:rPr>
          <w:color w:val="990000"/>
          <w:sz w:val="20"/>
          <w:szCs w:val="20"/>
        </w:rPr>
      </w:pPr>
      <w:r w:rsidRPr="00F33552">
        <w:rPr>
          <w:rStyle w:val="block"/>
          <w:color w:val="0000FF"/>
          <w:sz w:val="20"/>
          <w:szCs w:val="20"/>
        </w:rPr>
        <w:t>&lt;/</w:t>
      </w:r>
      <w:r w:rsidRPr="00F33552">
        <w:rPr>
          <w:rStyle w:val="block"/>
          <w:color w:val="990000"/>
          <w:sz w:val="20"/>
          <w:szCs w:val="20"/>
        </w:rPr>
        <w:t>AltriDatiGestionali</w:t>
      </w:r>
      <w:r w:rsidRPr="00F33552">
        <w:rPr>
          <w:rStyle w:val="block"/>
          <w:color w:val="0000FF"/>
          <w:sz w:val="20"/>
          <w:szCs w:val="20"/>
        </w:rPr>
        <w:t>&gt;</w:t>
      </w:r>
    </w:p>
    <w:p w:rsidR="00900137" w:rsidRDefault="00900137" w:rsidP="00900137"/>
    <w:p w:rsidR="00CB19CD" w:rsidRPr="002D2A9A" w:rsidRDefault="002D2A9A" w:rsidP="00CB19CD">
      <w:pPr>
        <w:pStyle w:val="Titolo2"/>
        <w:rPr>
          <w:highlight w:val="yellow"/>
        </w:rPr>
      </w:pPr>
      <w:bookmarkStart w:id="35" w:name="_Toc524900986"/>
      <w:r w:rsidRPr="002D2A9A">
        <w:rPr>
          <w:highlight w:val="yellow"/>
        </w:rPr>
        <w:t xml:space="preserve">EMAIL </w:t>
      </w:r>
      <w:r w:rsidR="00CB19CD" w:rsidRPr="002D2A9A">
        <w:rPr>
          <w:highlight w:val="yellow"/>
        </w:rPr>
        <w:t>Destinatario Fattura elettronica</w:t>
      </w:r>
      <w:bookmarkEnd w:id="35"/>
    </w:p>
    <w:p w:rsidR="00CB19CD" w:rsidRPr="002D2A9A" w:rsidRDefault="00CB19CD" w:rsidP="00CB19CD">
      <w:pPr>
        <w:keepNext/>
        <w:rPr>
          <w:highlight w:val="yellow"/>
        </w:rPr>
      </w:pPr>
      <w:r w:rsidRPr="002D2A9A">
        <w:rPr>
          <w:highlight w:val="yellow"/>
        </w:rPr>
        <w:t xml:space="preserve">Questa informazione è facoltativa. </w:t>
      </w:r>
    </w:p>
    <w:p w:rsidR="00CB19CD" w:rsidRPr="002D2A9A" w:rsidRDefault="00CB19CD" w:rsidP="00CB19CD">
      <w:pPr>
        <w:keepNext/>
        <w:rPr>
          <w:highlight w:val="yellow"/>
        </w:rPr>
      </w:pPr>
      <w:r w:rsidRPr="002D2A9A">
        <w:rPr>
          <w:highlight w:val="yellow"/>
        </w:rPr>
        <w:t>Pu</w:t>
      </w:r>
      <w:r w:rsidR="002D2A9A" w:rsidRPr="002D2A9A">
        <w:rPr>
          <w:highlight w:val="yellow"/>
        </w:rPr>
        <w:t xml:space="preserve">ò contenere i riferimenti dell'Indirizzo EMAIL del </w:t>
      </w:r>
      <w:r w:rsidRPr="002D2A9A">
        <w:rPr>
          <w:highlight w:val="yellow"/>
        </w:rPr>
        <w:t>Destinatar</w:t>
      </w:r>
      <w:r w:rsidR="002D2A9A" w:rsidRPr="002D2A9A">
        <w:rPr>
          <w:highlight w:val="yellow"/>
        </w:rPr>
        <w:t xml:space="preserve">io (Cessionario/Committente) </w:t>
      </w:r>
      <w:r w:rsidRPr="002D2A9A">
        <w:rPr>
          <w:highlight w:val="yellow"/>
        </w:rPr>
        <w:t>della FE</w:t>
      </w:r>
      <w:r w:rsidR="00B8677F">
        <w:rPr>
          <w:highlight w:val="yellow"/>
        </w:rPr>
        <w:t>.</w:t>
      </w:r>
      <w:r w:rsidR="004F7229">
        <w:rPr>
          <w:highlight w:val="yellow"/>
        </w:rPr>
        <w:br/>
        <w:t xml:space="preserve">Questo </w:t>
      </w:r>
      <w:r w:rsidR="002D2A9A" w:rsidRPr="002D2A9A">
        <w:rPr>
          <w:highlight w:val="yellow"/>
        </w:rPr>
        <w:t xml:space="preserve">dato </w:t>
      </w:r>
      <w:r w:rsidR="004F7229">
        <w:rPr>
          <w:highlight w:val="yellow"/>
        </w:rPr>
        <w:t xml:space="preserve">è </w:t>
      </w:r>
      <w:r w:rsidR="002D2A9A" w:rsidRPr="002D2A9A">
        <w:rPr>
          <w:highlight w:val="yellow"/>
        </w:rPr>
        <w:t xml:space="preserve">utile </w:t>
      </w:r>
      <w:r w:rsidR="004F7229">
        <w:rPr>
          <w:highlight w:val="yellow"/>
        </w:rPr>
        <w:t xml:space="preserve">ad esempio </w:t>
      </w:r>
      <w:r w:rsidR="002D2A9A" w:rsidRPr="002D2A9A">
        <w:rPr>
          <w:highlight w:val="yellow"/>
        </w:rPr>
        <w:t>per innescare notifiche automatiche da parte del sistema</w:t>
      </w:r>
      <w:r w:rsidRPr="002D2A9A">
        <w:rPr>
          <w:highlight w:val="yellow"/>
        </w:rPr>
        <w:t>.</w:t>
      </w:r>
    </w:p>
    <w:p w:rsidR="00CB19CD" w:rsidRPr="002D2A9A" w:rsidRDefault="00CB19CD" w:rsidP="00CB19CD">
      <w:pPr>
        <w:rPr>
          <w:rFonts w:eastAsia="Times New Roman"/>
          <w:highlight w:val="yellow"/>
        </w:rPr>
      </w:pPr>
      <w:r w:rsidRPr="002D2A9A">
        <w:rPr>
          <w:rFonts w:eastAsia="Times New Roman"/>
          <w:highlight w:val="yellow"/>
        </w:rPr>
        <w:t>Campi FatturaPA da utilizzare</w:t>
      </w:r>
    </w:p>
    <w:p w:rsidR="00CB19CD" w:rsidRPr="002D2A9A" w:rsidRDefault="00CB19CD" w:rsidP="00CB19CD">
      <w:pPr>
        <w:rPr>
          <w:rFonts w:asciiTheme="majorHAnsi" w:hAnsiTheme="majorHAnsi"/>
          <w:sz w:val="24"/>
          <w:szCs w:val="24"/>
          <w:highlight w:val="yellow"/>
        </w:rPr>
      </w:pPr>
      <w:r w:rsidRPr="002D2A9A">
        <w:rPr>
          <w:rFonts w:asciiTheme="majorHAnsi" w:hAnsiTheme="majorHAnsi"/>
          <w:noProof/>
          <w:sz w:val="28"/>
          <w:highlight w:val="yellow"/>
          <w:lang w:eastAsia="it-IT"/>
        </w:rPr>
        <w:drawing>
          <wp:inline distT="0" distB="0" distL="0" distR="0">
            <wp:extent cx="6120130" cy="737793"/>
            <wp:effectExtent l="0" t="0" r="0" b="5715"/>
            <wp:docPr id="27"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CB19CD" w:rsidRPr="002D2A9A" w:rsidRDefault="00CB19CD" w:rsidP="00CB19CD">
      <w:pPr>
        <w:keepNext/>
        <w:rPr>
          <w:rFonts w:asciiTheme="majorHAnsi" w:hAnsiTheme="majorHAnsi"/>
          <w:sz w:val="24"/>
          <w:szCs w:val="24"/>
          <w:highlight w:val="yellow"/>
        </w:rPr>
      </w:pPr>
      <w:r w:rsidRPr="002D2A9A">
        <w:rPr>
          <w:rFonts w:eastAsia="Times New Roman"/>
          <w:highlight w:val="yellow"/>
        </w:rPr>
        <w:t>Nel dettaglio:</w:t>
      </w:r>
    </w:p>
    <w:p w:rsidR="00CB19CD" w:rsidRPr="0013032E" w:rsidRDefault="00CB19CD" w:rsidP="00CB19CD">
      <w:pPr>
        <w:pStyle w:val="Paragrafoelenco"/>
        <w:numPr>
          <w:ilvl w:val="0"/>
          <w:numId w:val="23"/>
        </w:numPr>
        <w:rPr>
          <w:rFonts w:asciiTheme="minorHAnsi" w:eastAsia="Times New Roman" w:hAnsiTheme="minorHAnsi"/>
          <w:highlight w:val="yellow"/>
        </w:rPr>
      </w:pPr>
      <w:r w:rsidRPr="0013032E">
        <w:rPr>
          <w:rFonts w:eastAsia="Times New Roman"/>
          <w:highlight w:val="yellow"/>
        </w:rPr>
        <w:t>&lt;TipoDato&gt; denominato “</w:t>
      </w:r>
      <w:bookmarkStart w:id="36" w:name="_Hlk524898833"/>
      <w:r w:rsidR="002D2A9A" w:rsidRPr="0013032E">
        <w:rPr>
          <w:rFonts w:eastAsia="Times New Roman"/>
          <w:b/>
          <w:highlight w:val="yellow"/>
        </w:rPr>
        <w:t>Asw</w:t>
      </w:r>
      <w:r w:rsidR="004F7229" w:rsidRPr="0013032E">
        <w:rPr>
          <w:rFonts w:eastAsia="Times New Roman"/>
          <w:b/>
          <w:highlight w:val="yellow"/>
        </w:rPr>
        <w:t>M</w:t>
      </w:r>
      <w:r w:rsidR="002D2A9A" w:rsidRPr="0013032E">
        <w:rPr>
          <w:rFonts w:eastAsia="Times New Roman"/>
          <w:b/>
          <w:highlight w:val="yellow"/>
        </w:rPr>
        <w:t>ailDes</w:t>
      </w:r>
      <w:bookmarkEnd w:id="36"/>
      <w:r w:rsidRPr="0013032E">
        <w:rPr>
          <w:rFonts w:eastAsia="Times New Roman"/>
          <w:highlight w:val="yellow"/>
        </w:rPr>
        <w:t>”</w:t>
      </w:r>
    </w:p>
    <w:p w:rsidR="00CB19CD" w:rsidRPr="0013032E" w:rsidRDefault="00CB19CD" w:rsidP="00CB19CD">
      <w:pPr>
        <w:pStyle w:val="Paragrafoelenco"/>
        <w:numPr>
          <w:ilvl w:val="0"/>
          <w:numId w:val="23"/>
        </w:numPr>
        <w:rPr>
          <w:rFonts w:asciiTheme="minorHAnsi" w:eastAsia="Times New Roman" w:hAnsiTheme="minorHAnsi"/>
          <w:highlight w:val="yellow"/>
        </w:rPr>
      </w:pPr>
      <w:r w:rsidRPr="0013032E">
        <w:rPr>
          <w:rFonts w:eastAsia="Times New Roman"/>
          <w:highlight w:val="yellow"/>
        </w:rPr>
        <w:t xml:space="preserve">&lt;RiferimentoTesto&gt; valorizzato con </w:t>
      </w:r>
      <w:r w:rsidR="002D2A9A" w:rsidRPr="0013032E">
        <w:rPr>
          <w:rFonts w:eastAsia="Times New Roman"/>
          <w:highlight w:val="yellow"/>
        </w:rPr>
        <w:t>l’indirizzo dell’EMAIL</w:t>
      </w:r>
    </w:p>
    <w:p w:rsidR="00CB19CD" w:rsidRPr="0013032E" w:rsidRDefault="00CB19CD" w:rsidP="00CB19CD">
      <w:pPr>
        <w:rPr>
          <w:highlight w:val="yellow"/>
        </w:rPr>
      </w:pPr>
    </w:p>
    <w:p w:rsidR="00CB19CD" w:rsidRPr="0013032E" w:rsidRDefault="00CB19CD" w:rsidP="00CB19CD">
      <w:pPr>
        <w:rPr>
          <w:highlight w:val="yellow"/>
        </w:rPr>
      </w:pPr>
      <w:r w:rsidRPr="0013032E">
        <w:rPr>
          <w:highlight w:val="yellow"/>
        </w:rPr>
        <w:t>Esempio</w:t>
      </w:r>
    </w:p>
    <w:p w:rsidR="00CB19CD" w:rsidRPr="0013032E" w:rsidRDefault="00CB19CD" w:rsidP="00CB19CD">
      <w:pPr>
        <w:spacing w:after="0" w:line="240" w:lineRule="auto"/>
        <w:rPr>
          <w:rStyle w:val="block"/>
          <w:color w:val="0000FF"/>
          <w:sz w:val="20"/>
          <w:szCs w:val="20"/>
          <w:highlight w:val="yellow"/>
        </w:rPr>
      </w:pPr>
      <w:r w:rsidRPr="0013032E">
        <w:rPr>
          <w:rStyle w:val="block"/>
          <w:color w:val="0000FF"/>
          <w:sz w:val="20"/>
          <w:szCs w:val="20"/>
          <w:highlight w:val="yellow"/>
        </w:rPr>
        <w:t>&lt;</w:t>
      </w:r>
      <w:r w:rsidRPr="0013032E">
        <w:rPr>
          <w:rStyle w:val="block"/>
          <w:color w:val="990000"/>
          <w:sz w:val="20"/>
          <w:szCs w:val="20"/>
          <w:highlight w:val="yellow"/>
        </w:rPr>
        <w:t>AltriDatiGestionali</w:t>
      </w:r>
      <w:r w:rsidRPr="0013032E">
        <w:rPr>
          <w:rStyle w:val="block"/>
          <w:color w:val="0000FF"/>
          <w:sz w:val="20"/>
          <w:szCs w:val="20"/>
          <w:highlight w:val="yellow"/>
        </w:rPr>
        <w:t>&gt;</w:t>
      </w:r>
    </w:p>
    <w:p w:rsidR="00CB19CD" w:rsidRPr="0013032E" w:rsidRDefault="00CB19CD" w:rsidP="00CB19CD">
      <w:pPr>
        <w:spacing w:after="0" w:line="240" w:lineRule="auto"/>
        <w:ind w:firstLine="426"/>
        <w:rPr>
          <w:color w:val="0000FF"/>
          <w:sz w:val="20"/>
          <w:szCs w:val="20"/>
          <w:highlight w:val="yellow"/>
        </w:rPr>
      </w:pPr>
      <w:r w:rsidRPr="0013032E">
        <w:rPr>
          <w:rStyle w:val="block"/>
          <w:color w:val="0000FF"/>
          <w:sz w:val="20"/>
          <w:szCs w:val="20"/>
          <w:highlight w:val="yellow"/>
        </w:rPr>
        <w:t>&lt;</w:t>
      </w:r>
      <w:r w:rsidRPr="0013032E">
        <w:rPr>
          <w:color w:val="990000"/>
          <w:sz w:val="20"/>
          <w:szCs w:val="20"/>
          <w:highlight w:val="yellow"/>
        </w:rPr>
        <w:t>TipoDato</w:t>
      </w:r>
      <w:r w:rsidRPr="0013032E">
        <w:rPr>
          <w:rStyle w:val="block"/>
          <w:color w:val="0000FF"/>
          <w:sz w:val="20"/>
          <w:szCs w:val="20"/>
          <w:highlight w:val="yellow"/>
        </w:rPr>
        <w:t>&gt;</w:t>
      </w:r>
      <w:r w:rsidR="004F7229" w:rsidRPr="0013032E">
        <w:rPr>
          <w:rFonts w:eastAsia="Times New Roman"/>
          <w:b/>
          <w:sz w:val="20"/>
          <w:szCs w:val="20"/>
          <w:highlight w:val="yellow"/>
        </w:rPr>
        <w:t>AswMailDes</w:t>
      </w:r>
      <w:r w:rsidRPr="0013032E">
        <w:rPr>
          <w:color w:val="0000FF"/>
          <w:sz w:val="20"/>
          <w:szCs w:val="20"/>
          <w:highlight w:val="yellow"/>
        </w:rPr>
        <w:t>&lt;/</w:t>
      </w:r>
      <w:r w:rsidRPr="0013032E">
        <w:rPr>
          <w:color w:val="990000"/>
          <w:sz w:val="20"/>
          <w:szCs w:val="20"/>
          <w:highlight w:val="yellow"/>
        </w:rPr>
        <w:t>TipoDato</w:t>
      </w:r>
      <w:r w:rsidRPr="0013032E">
        <w:rPr>
          <w:color w:val="0000FF"/>
          <w:sz w:val="20"/>
          <w:szCs w:val="20"/>
          <w:highlight w:val="yellow"/>
        </w:rPr>
        <w:t>&gt;</w:t>
      </w:r>
    </w:p>
    <w:p w:rsidR="00CB19CD" w:rsidRPr="002D2A9A" w:rsidRDefault="00CB19CD" w:rsidP="00CB19CD">
      <w:pPr>
        <w:spacing w:after="0" w:line="240" w:lineRule="auto"/>
        <w:ind w:firstLine="426"/>
        <w:rPr>
          <w:color w:val="0000FF"/>
          <w:sz w:val="20"/>
          <w:szCs w:val="20"/>
          <w:highlight w:val="yellow"/>
        </w:rPr>
      </w:pPr>
      <w:r w:rsidRPr="002D2A9A">
        <w:rPr>
          <w:rStyle w:val="block"/>
          <w:color w:val="0000FF"/>
          <w:sz w:val="20"/>
          <w:szCs w:val="20"/>
          <w:highlight w:val="yellow"/>
        </w:rPr>
        <w:t>&lt;</w:t>
      </w:r>
      <w:r w:rsidRPr="002D2A9A">
        <w:rPr>
          <w:color w:val="990000"/>
          <w:sz w:val="20"/>
          <w:szCs w:val="20"/>
          <w:highlight w:val="yellow"/>
        </w:rPr>
        <w:t>RiferimentoTesto</w:t>
      </w:r>
      <w:r w:rsidRPr="002D2A9A">
        <w:rPr>
          <w:rStyle w:val="block"/>
          <w:color w:val="0000FF"/>
          <w:sz w:val="20"/>
          <w:szCs w:val="20"/>
          <w:highlight w:val="yellow"/>
        </w:rPr>
        <w:t>&gt;</w:t>
      </w:r>
      <w:r w:rsidR="002D2A9A" w:rsidRPr="002D2A9A">
        <w:rPr>
          <w:rFonts w:cs="Consolas"/>
          <w:b/>
          <w:sz w:val="20"/>
          <w:szCs w:val="20"/>
          <w:highlight w:val="yellow"/>
        </w:rPr>
        <w:t>IndirizzoCliente@gmail.com</w:t>
      </w:r>
      <w:r w:rsidRPr="002D2A9A">
        <w:rPr>
          <w:color w:val="0000FF"/>
          <w:sz w:val="20"/>
          <w:szCs w:val="20"/>
          <w:highlight w:val="yellow"/>
        </w:rPr>
        <w:t>&lt;/</w:t>
      </w:r>
      <w:r w:rsidRPr="002D2A9A">
        <w:rPr>
          <w:color w:val="990000"/>
          <w:sz w:val="20"/>
          <w:szCs w:val="20"/>
          <w:highlight w:val="yellow"/>
        </w:rPr>
        <w:t>RiferimentoTesto</w:t>
      </w:r>
      <w:r w:rsidRPr="002D2A9A">
        <w:rPr>
          <w:color w:val="0000FF"/>
          <w:sz w:val="20"/>
          <w:szCs w:val="20"/>
          <w:highlight w:val="yellow"/>
        </w:rPr>
        <w:t>&gt;</w:t>
      </w:r>
    </w:p>
    <w:p w:rsidR="00CB19CD" w:rsidRPr="00F33552" w:rsidRDefault="00CB19CD" w:rsidP="00CB19CD">
      <w:pPr>
        <w:rPr>
          <w:color w:val="990000"/>
          <w:sz w:val="20"/>
          <w:szCs w:val="20"/>
        </w:rPr>
      </w:pPr>
      <w:r w:rsidRPr="002D2A9A">
        <w:rPr>
          <w:rStyle w:val="block"/>
          <w:color w:val="0000FF"/>
          <w:sz w:val="20"/>
          <w:szCs w:val="20"/>
          <w:highlight w:val="yellow"/>
        </w:rPr>
        <w:t>&lt;/</w:t>
      </w:r>
      <w:r w:rsidRPr="002D2A9A">
        <w:rPr>
          <w:rStyle w:val="block"/>
          <w:color w:val="990000"/>
          <w:sz w:val="20"/>
          <w:szCs w:val="20"/>
          <w:highlight w:val="yellow"/>
        </w:rPr>
        <w:t>AltriDatiGestionali</w:t>
      </w:r>
      <w:r w:rsidRPr="002D2A9A">
        <w:rPr>
          <w:rStyle w:val="block"/>
          <w:color w:val="0000FF"/>
          <w:sz w:val="20"/>
          <w:szCs w:val="20"/>
          <w:highlight w:val="yellow"/>
        </w:rPr>
        <w:t>&gt;</w:t>
      </w:r>
    </w:p>
    <w:p w:rsidR="00CB19CD" w:rsidRDefault="00CB19CD" w:rsidP="00900137"/>
    <w:p w:rsidR="001921F7" w:rsidRDefault="001921F7" w:rsidP="00AF2E39">
      <w:pPr>
        <w:pStyle w:val="Titolo2"/>
      </w:pPr>
      <w:bookmarkStart w:id="37" w:name="_Toc524900987"/>
      <w:r w:rsidRPr="0015131A">
        <w:t>Tipologia (o Condizioni) di Vendita</w:t>
      </w:r>
      <w:bookmarkEnd w:id="37"/>
    </w:p>
    <w:p w:rsidR="001921F7" w:rsidRDefault="001921F7" w:rsidP="001921F7">
      <w:r w:rsidRPr="0001623F">
        <w:t xml:space="preserve">La </w:t>
      </w:r>
      <w:r w:rsidRPr="0001623F">
        <w:rPr>
          <w:b/>
          <w:bCs/>
        </w:rPr>
        <w:t>TIPOLOGIA DI VENDITA</w:t>
      </w:r>
      <w:r w:rsidRPr="0001623F">
        <w:t xml:space="preserve"> (o CONDIZIONI DI VENDITA) rappresenta il tipo di operazione commerciale che è stata eseguita e che ha dato luogo alla fattura che si sta caricando o ricevendo, e condiziona il comportamento del prodotto che carica o riceve il documento in termini di dati da gestire e tipologie di registrazioni generate a fronte dell’evento di vendita.</w:t>
      </w:r>
    </w:p>
    <w:p w:rsidR="001921F7" w:rsidRDefault="001921F7" w:rsidP="001921F7">
      <w:pPr>
        <w:rPr>
          <w:rFonts w:eastAsia="Times New Roman"/>
        </w:rPr>
      </w:pPr>
      <w:r>
        <w:rPr>
          <w:rFonts w:eastAsia="Times New Roman"/>
        </w:rPr>
        <w:t xml:space="preserve">Per una più precisa identificazione si sono individuate tre caratteristiche: </w:t>
      </w:r>
      <w:r w:rsidRPr="003651B5">
        <w:rPr>
          <w:b/>
          <w:color w:val="000000"/>
        </w:rPr>
        <w:t>TIPOLOGIA DOCUMENTO</w:t>
      </w:r>
      <w:r>
        <w:rPr>
          <w:color w:val="000000"/>
        </w:rPr>
        <w:t xml:space="preserve"> (che indica la tipologia come previsto dalla normativa), </w:t>
      </w:r>
      <w:r w:rsidRPr="003651B5">
        <w:rPr>
          <w:b/>
          <w:color w:val="000000"/>
        </w:rPr>
        <w:t>CARATTERISTICA</w:t>
      </w:r>
      <w:r>
        <w:rPr>
          <w:color w:val="000000"/>
        </w:rPr>
        <w:t xml:space="preserve"> (che ne identifica appunto la caratteristica) ed eventuale </w:t>
      </w:r>
      <w:r w:rsidRPr="003651B5">
        <w:rPr>
          <w:b/>
          <w:color w:val="000000"/>
        </w:rPr>
        <w:t>TRATTAMENTO FISCALE</w:t>
      </w:r>
      <w:r>
        <w:rPr>
          <w:color w:val="000000"/>
        </w:rPr>
        <w:t xml:space="preserve"> (che indentifica la eventuale normativa da applicarsi)</w:t>
      </w:r>
    </w:p>
    <w:p w:rsidR="001921F7" w:rsidRPr="0001623F" w:rsidRDefault="001921F7" w:rsidP="001921F7">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1921F7" w:rsidRDefault="001921F7" w:rsidP="001921F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1921F7" w:rsidRDefault="001921F7" w:rsidP="001921F7">
      <w:pPr>
        <w:rPr>
          <w:rFonts w:asciiTheme="majorHAnsi" w:hAnsiTheme="majorHAnsi"/>
          <w:sz w:val="24"/>
          <w:szCs w:val="24"/>
        </w:rPr>
      </w:pPr>
      <w:r>
        <w:rPr>
          <w:rFonts w:eastAsia="Times New Roman"/>
        </w:rPr>
        <w:lastRenderedPageBreak/>
        <w:t>N</w:t>
      </w:r>
      <w:r w:rsidRPr="00795CE5">
        <w:rPr>
          <w:rFonts w:eastAsia="Times New Roman"/>
        </w:rPr>
        <w:t>el dettaglio:</w:t>
      </w:r>
    </w:p>
    <w:p w:rsidR="008E01AB" w:rsidRPr="008E01AB" w:rsidRDefault="001921F7" w:rsidP="004E4EF1">
      <w:pPr>
        <w:pStyle w:val="Paragrafoelenco"/>
        <w:numPr>
          <w:ilvl w:val="0"/>
          <w:numId w:val="12"/>
        </w:numPr>
        <w:rPr>
          <w:rFonts w:asciiTheme="minorHAnsi" w:eastAsia="Times New Roman" w:hAnsiTheme="minorHAnsi"/>
        </w:rPr>
      </w:pPr>
      <w:r w:rsidRPr="00345C42">
        <w:rPr>
          <w:rFonts w:eastAsia="Times New Roman"/>
        </w:rPr>
        <w:t>&lt;TipoDato&gt; denominato</w:t>
      </w:r>
      <w:r w:rsidR="008E01AB">
        <w:rPr>
          <w:rFonts w:eastAsia="Times New Roman"/>
        </w:rPr>
        <w:t>:</w:t>
      </w:r>
    </w:p>
    <w:p w:rsidR="008E01AB" w:rsidRPr="008E01AB"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AswT</w:t>
      </w:r>
      <w:r>
        <w:rPr>
          <w:rFonts w:eastAsia="Times New Roman"/>
          <w:b/>
        </w:rPr>
        <w:t>i</w:t>
      </w:r>
      <w:r w:rsidRPr="001921F7">
        <w:rPr>
          <w:rFonts w:eastAsia="Times New Roman"/>
          <w:b/>
        </w:rPr>
        <w:t>poDoc</w:t>
      </w:r>
      <w:r w:rsidRPr="00345C42">
        <w:rPr>
          <w:rFonts w:eastAsia="Times New Roman"/>
        </w:rPr>
        <w:t>”</w:t>
      </w:r>
      <w:r>
        <w:rPr>
          <w:rFonts w:eastAsia="Times New Roman"/>
        </w:rPr>
        <w:t xml:space="preserve"> (per la </w:t>
      </w:r>
      <w:r w:rsidRPr="003651B5">
        <w:rPr>
          <w:b/>
          <w:color w:val="000000"/>
        </w:rPr>
        <w:t>TIPOLOGIA DOCUMENTO</w:t>
      </w:r>
      <w:r>
        <w:rPr>
          <w:color w:val="000000"/>
        </w:rPr>
        <w:t>)</w:t>
      </w:r>
      <w:r>
        <w:rPr>
          <w:rFonts w:eastAsia="Times New Roman"/>
        </w:rPr>
        <w:t xml:space="preserve"> </w:t>
      </w:r>
      <w:r w:rsidR="00337C75">
        <w:rPr>
          <w:rFonts w:eastAsia="Times New Roman"/>
        </w:rPr>
        <w:t xml:space="preserve">– </w:t>
      </w:r>
      <w:r w:rsidR="008E615F">
        <w:rPr>
          <w:rFonts w:eastAsia="Times New Roman"/>
          <w:u w:val="single"/>
        </w:rPr>
        <w:t>facoltativa</w:t>
      </w:r>
      <w:r w:rsidR="00337C75" w:rsidRPr="00902419">
        <w:rPr>
          <w:rFonts w:eastAsia="Times New Roman"/>
          <w:u w:val="single"/>
        </w:rPr>
        <w:t xml:space="preserve">; </w:t>
      </w:r>
      <w:r w:rsidR="00902419" w:rsidRPr="00902419">
        <w:rPr>
          <w:rFonts w:eastAsia="Times New Roman"/>
          <w:u w:val="single"/>
        </w:rPr>
        <w:t>una ricorrenza</w:t>
      </w:r>
    </w:p>
    <w:p w:rsidR="008E01AB" w:rsidRPr="008E01AB"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AswCarDoc</w:t>
      </w:r>
      <w:r w:rsidRPr="00345C42">
        <w:rPr>
          <w:rFonts w:eastAsia="Times New Roman"/>
        </w:rPr>
        <w:t>”</w:t>
      </w:r>
      <w:r>
        <w:rPr>
          <w:rFonts w:eastAsia="Times New Roman"/>
        </w:rPr>
        <w:t xml:space="preserve"> (per la </w:t>
      </w:r>
      <w:r w:rsidRPr="003651B5">
        <w:rPr>
          <w:b/>
          <w:color w:val="000000"/>
        </w:rPr>
        <w:t>CARATTERISTICA</w:t>
      </w:r>
      <w:r>
        <w:rPr>
          <w:color w:val="000000"/>
        </w:rPr>
        <w:t>)</w:t>
      </w:r>
      <w:r>
        <w:rPr>
          <w:rFonts w:eastAsia="Times New Roman"/>
        </w:rPr>
        <w:t xml:space="preserve"> </w:t>
      </w:r>
      <w:r w:rsidR="00902419">
        <w:rPr>
          <w:rFonts w:eastAsia="Times New Roman"/>
        </w:rPr>
        <w:t xml:space="preserve">– </w:t>
      </w:r>
      <w:r w:rsidR="008E615F">
        <w:rPr>
          <w:rFonts w:eastAsia="Times New Roman"/>
          <w:u w:val="single"/>
        </w:rPr>
        <w:t>obbligatoria, se presente la TIPOLOGIA Documento</w:t>
      </w:r>
      <w:r w:rsidR="00902419" w:rsidRPr="00902419">
        <w:rPr>
          <w:rFonts w:eastAsia="Times New Roman"/>
          <w:u w:val="single"/>
        </w:rPr>
        <w:t>; una o più ricorrenze</w:t>
      </w:r>
    </w:p>
    <w:p w:rsidR="001921F7" w:rsidRPr="005D5EB5" w:rsidRDefault="001921F7" w:rsidP="004E4EF1">
      <w:pPr>
        <w:pStyle w:val="Paragrafoelenco"/>
        <w:numPr>
          <w:ilvl w:val="1"/>
          <w:numId w:val="12"/>
        </w:numPr>
        <w:rPr>
          <w:rFonts w:asciiTheme="minorHAnsi" w:eastAsia="Times New Roman" w:hAnsiTheme="minorHAnsi"/>
        </w:rPr>
      </w:pPr>
      <w:r w:rsidRPr="00345C42">
        <w:rPr>
          <w:rFonts w:eastAsia="Times New Roman"/>
        </w:rPr>
        <w:t>“</w:t>
      </w:r>
      <w:r w:rsidRPr="001921F7">
        <w:rPr>
          <w:rFonts w:eastAsia="Times New Roman"/>
          <w:b/>
        </w:rPr>
        <w:t>AswTratFis</w:t>
      </w:r>
      <w:r w:rsidRPr="00345C42">
        <w:rPr>
          <w:rFonts w:eastAsia="Times New Roman"/>
        </w:rPr>
        <w:t>”</w:t>
      </w:r>
      <w:r>
        <w:rPr>
          <w:rFonts w:eastAsia="Times New Roman"/>
        </w:rPr>
        <w:t xml:space="preserve"> (per </w:t>
      </w:r>
      <w:r w:rsidR="001B517A">
        <w:rPr>
          <w:rFonts w:eastAsia="Times New Roman"/>
        </w:rPr>
        <w:t xml:space="preserve">il </w:t>
      </w:r>
      <w:r w:rsidR="001B517A" w:rsidRPr="003651B5">
        <w:rPr>
          <w:b/>
          <w:color w:val="000000"/>
        </w:rPr>
        <w:t>TRATTAMENTO FISCALE</w:t>
      </w:r>
      <w:r>
        <w:rPr>
          <w:color w:val="000000"/>
        </w:rPr>
        <w:t>)</w:t>
      </w:r>
      <w:r w:rsidR="00902419">
        <w:rPr>
          <w:color w:val="000000"/>
        </w:rPr>
        <w:t xml:space="preserve"> – </w:t>
      </w:r>
      <w:r w:rsidR="00902419" w:rsidRPr="00902419">
        <w:rPr>
          <w:color w:val="000000"/>
          <w:u w:val="single"/>
        </w:rPr>
        <w:t>facoltativo</w:t>
      </w:r>
    </w:p>
    <w:p w:rsidR="001921F7" w:rsidRPr="00EF282B" w:rsidRDefault="001921F7" w:rsidP="004E4EF1">
      <w:pPr>
        <w:pStyle w:val="Paragrafoelenco"/>
        <w:numPr>
          <w:ilvl w:val="0"/>
          <w:numId w:val="12"/>
        </w:numPr>
        <w:rPr>
          <w:rFonts w:asciiTheme="minorHAnsi" w:eastAsia="Times New Roman" w:hAnsiTheme="minorHAnsi"/>
        </w:rPr>
      </w:pPr>
      <w:r w:rsidRPr="005D5EB5">
        <w:rPr>
          <w:rFonts w:eastAsia="Times New Roman"/>
        </w:rPr>
        <w:t xml:space="preserve">&lt;RiferimentoTesto&gt; </w:t>
      </w:r>
      <w:r>
        <w:rPr>
          <w:rFonts w:eastAsia="Times New Roman"/>
        </w:rPr>
        <w:t>r</w:t>
      </w:r>
      <w:r w:rsidRPr="0001623F">
        <w:rPr>
          <w:rFonts w:eastAsia="Times New Roman"/>
        </w:rPr>
        <w:t>iportare la descrizione seguita da SPAZIO e il codice fra #</w:t>
      </w:r>
    </w:p>
    <w:p w:rsidR="001921F7" w:rsidRDefault="001921F7" w:rsidP="001921F7">
      <w:pPr>
        <w:rPr>
          <w:rFonts w:eastAsia="Times New Roman"/>
        </w:rPr>
      </w:pPr>
    </w:p>
    <w:p w:rsidR="001C06A0" w:rsidRDefault="001C06A0" w:rsidP="001C06A0">
      <w:pPr>
        <w:rPr>
          <w:rFonts w:eastAsia="Times New Roman"/>
        </w:rPr>
      </w:pPr>
      <w:r w:rsidRPr="0001623F">
        <w:rPr>
          <w:rFonts w:eastAsia="Times New Roman"/>
        </w:rPr>
        <w:t>Esempio</w:t>
      </w:r>
    </w:p>
    <w:p w:rsidR="001C06A0" w:rsidRPr="00EE2FE0" w:rsidRDefault="001C06A0" w:rsidP="001C06A0">
      <w:pPr>
        <w:spacing w:after="0" w:line="240" w:lineRule="auto"/>
        <w:rPr>
          <w:rStyle w:val="block"/>
          <w:color w:val="0000FF"/>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TipoDato</w:t>
      </w:r>
      <w:r w:rsidRPr="00EE2FE0">
        <w:rPr>
          <w:rStyle w:val="block"/>
          <w:color w:val="0000FF"/>
          <w:sz w:val="20"/>
          <w:szCs w:val="20"/>
        </w:rPr>
        <w:t>&gt;</w:t>
      </w:r>
      <w:r w:rsidRPr="00EE2FE0">
        <w:rPr>
          <w:rFonts w:eastAsia="Times New Roman"/>
          <w:b/>
          <w:sz w:val="20"/>
          <w:szCs w:val="20"/>
        </w:rPr>
        <w:t>AswTipoDoc</w:t>
      </w:r>
      <w:r w:rsidRPr="00EE2FE0">
        <w:rPr>
          <w:color w:val="0000FF"/>
          <w:sz w:val="20"/>
          <w:szCs w:val="20"/>
        </w:rPr>
        <w:t>&lt;/</w:t>
      </w:r>
      <w:r w:rsidRPr="00EE2FE0">
        <w:rPr>
          <w:color w:val="990000"/>
          <w:sz w:val="20"/>
          <w:szCs w:val="20"/>
        </w:rPr>
        <w:t>TipoDato</w:t>
      </w:r>
      <w:r w:rsidRPr="00EE2FE0">
        <w:rPr>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RiferimentoTesto</w:t>
      </w:r>
      <w:r w:rsidRPr="00EE2FE0">
        <w:rPr>
          <w:rStyle w:val="block"/>
          <w:color w:val="0000FF"/>
          <w:sz w:val="20"/>
          <w:szCs w:val="20"/>
        </w:rPr>
        <w:t>&gt;</w:t>
      </w:r>
      <w:r w:rsidRPr="00EE2FE0">
        <w:rPr>
          <w:rFonts w:cs="Consolas"/>
          <w:b/>
          <w:sz w:val="20"/>
          <w:szCs w:val="20"/>
        </w:rPr>
        <w:t>Fattura #</w:t>
      </w:r>
      <w:r w:rsidR="007715E3">
        <w:rPr>
          <w:rFonts w:cs="Consolas"/>
          <w:b/>
          <w:sz w:val="20"/>
          <w:szCs w:val="20"/>
        </w:rPr>
        <w:t>TP</w:t>
      </w:r>
      <w:r w:rsidR="00F34AA8">
        <w:rPr>
          <w:rFonts w:cs="Consolas"/>
          <w:b/>
          <w:sz w:val="20"/>
          <w:szCs w:val="20"/>
        </w:rPr>
        <w:t>D</w:t>
      </w:r>
      <w:r w:rsidR="007715E3">
        <w:rPr>
          <w:rFonts w:cs="Consolas"/>
          <w:b/>
          <w:sz w:val="20"/>
          <w:szCs w:val="20"/>
        </w:rPr>
        <w:t>0</w:t>
      </w:r>
      <w:r w:rsidR="00F34AA8">
        <w:rPr>
          <w:rFonts w:cs="Consolas"/>
          <w:b/>
          <w:sz w:val="20"/>
          <w:szCs w:val="20"/>
        </w:rPr>
        <w:t>1</w:t>
      </w:r>
      <w:r w:rsidRPr="00EE2FE0">
        <w:rPr>
          <w:rFonts w:cs="Consolas"/>
          <w:b/>
          <w:sz w:val="20"/>
          <w:szCs w:val="20"/>
        </w:rPr>
        <w:t>#</w:t>
      </w:r>
      <w:r w:rsidRPr="00EE2FE0">
        <w:rPr>
          <w:color w:val="0000FF"/>
          <w:sz w:val="20"/>
          <w:szCs w:val="20"/>
        </w:rPr>
        <w:t>&lt;/</w:t>
      </w:r>
      <w:r w:rsidRPr="00EE2FE0">
        <w:rPr>
          <w:color w:val="990000"/>
          <w:sz w:val="20"/>
          <w:szCs w:val="20"/>
        </w:rPr>
        <w:t>RiferimentoTesto</w:t>
      </w:r>
      <w:r w:rsidRPr="00EE2FE0">
        <w:rPr>
          <w:color w:val="0000FF"/>
          <w:sz w:val="20"/>
          <w:szCs w:val="20"/>
        </w:rPr>
        <w:t>&gt;</w:t>
      </w:r>
    </w:p>
    <w:p w:rsidR="001C06A0" w:rsidRPr="00EE2FE0" w:rsidRDefault="001C06A0" w:rsidP="001C06A0">
      <w:pPr>
        <w:rPr>
          <w:color w:val="990000"/>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rPr>
          <w:rStyle w:val="block"/>
          <w:color w:val="0000FF"/>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TipoDato</w:t>
      </w:r>
      <w:r w:rsidRPr="00EE2FE0">
        <w:rPr>
          <w:rStyle w:val="block"/>
          <w:color w:val="0000FF"/>
          <w:sz w:val="20"/>
          <w:szCs w:val="20"/>
        </w:rPr>
        <w:t>&gt;</w:t>
      </w:r>
      <w:r w:rsidRPr="00EE2FE0">
        <w:rPr>
          <w:rFonts w:eastAsia="Times New Roman"/>
          <w:b/>
          <w:sz w:val="20"/>
          <w:szCs w:val="20"/>
        </w:rPr>
        <w:t>AswCarDoc</w:t>
      </w:r>
      <w:r w:rsidRPr="00EE2FE0">
        <w:rPr>
          <w:color w:val="0000FF"/>
          <w:sz w:val="20"/>
          <w:szCs w:val="20"/>
        </w:rPr>
        <w:t>&lt;/</w:t>
      </w:r>
      <w:r w:rsidRPr="00EE2FE0">
        <w:rPr>
          <w:color w:val="990000"/>
          <w:sz w:val="20"/>
          <w:szCs w:val="20"/>
        </w:rPr>
        <w:t>TipoDato</w:t>
      </w:r>
      <w:r w:rsidRPr="00EE2FE0">
        <w:rPr>
          <w:color w:val="0000FF"/>
          <w:sz w:val="20"/>
          <w:szCs w:val="20"/>
        </w:rPr>
        <w:t>&gt;</w:t>
      </w:r>
    </w:p>
    <w:p w:rsidR="001C06A0" w:rsidRPr="00EE2FE0" w:rsidRDefault="001C06A0" w:rsidP="001C06A0">
      <w:pPr>
        <w:spacing w:after="0" w:line="240" w:lineRule="auto"/>
        <w:ind w:firstLine="426"/>
        <w:rPr>
          <w:color w:val="0000FF"/>
          <w:sz w:val="20"/>
          <w:szCs w:val="20"/>
        </w:rPr>
      </w:pPr>
      <w:r w:rsidRPr="00EE2FE0">
        <w:rPr>
          <w:rStyle w:val="block"/>
          <w:color w:val="0000FF"/>
          <w:sz w:val="20"/>
          <w:szCs w:val="20"/>
        </w:rPr>
        <w:t>&lt;</w:t>
      </w:r>
      <w:r w:rsidRPr="00EE2FE0">
        <w:rPr>
          <w:color w:val="990000"/>
          <w:sz w:val="20"/>
          <w:szCs w:val="20"/>
        </w:rPr>
        <w:t>RiferimentoTesto</w:t>
      </w:r>
      <w:r w:rsidRPr="00EE2FE0">
        <w:rPr>
          <w:rStyle w:val="block"/>
          <w:color w:val="0000FF"/>
          <w:sz w:val="20"/>
          <w:szCs w:val="20"/>
        </w:rPr>
        <w:t>&gt;</w:t>
      </w:r>
      <w:r w:rsidRPr="00EE2FE0">
        <w:rPr>
          <w:rFonts w:cs="Consolas"/>
          <w:b/>
          <w:sz w:val="20"/>
          <w:szCs w:val="20"/>
        </w:rPr>
        <w:t>Fattura da ordine #CD0</w:t>
      </w:r>
      <w:r w:rsidR="00084428">
        <w:rPr>
          <w:rFonts w:cs="Consolas"/>
          <w:b/>
          <w:sz w:val="20"/>
          <w:szCs w:val="20"/>
        </w:rPr>
        <w:t>4</w:t>
      </w:r>
      <w:r w:rsidRPr="00EE2FE0">
        <w:rPr>
          <w:rFonts w:cs="Consolas"/>
          <w:b/>
          <w:sz w:val="20"/>
          <w:szCs w:val="20"/>
        </w:rPr>
        <w:t>#</w:t>
      </w:r>
      <w:r w:rsidRPr="00EE2FE0">
        <w:rPr>
          <w:color w:val="0000FF"/>
          <w:sz w:val="20"/>
          <w:szCs w:val="20"/>
        </w:rPr>
        <w:t>&lt;/</w:t>
      </w:r>
      <w:r w:rsidRPr="00EE2FE0">
        <w:rPr>
          <w:color w:val="990000"/>
          <w:sz w:val="20"/>
          <w:szCs w:val="20"/>
        </w:rPr>
        <w:t>RiferimentoTesto</w:t>
      </w:r>
      <w:r w:rsidRPr="00EE2FE0">
        <w:rPr>
          <w:color w:val="0000FF"/>
          <w:sz w:val="20"/>
          <w:szCs w:val="20"/>
        </w:rPr>
        <w:t>&gt;</w:t>
      </w:r>
    </w:p>
    <w:p w:rsidR="001C06A0" w:rsidRPr="00EE2FE0" w:rsidRDefault="001C06A0" w:rsidP="001C06A0">
      <w:pPr>
        <w:rPr>
          <w:color w:val="990000"/>
          <w:sz w:val="20"/>
          <w:szCs w:val="20"/>
        </w:rPr>
      </w:pPr>
      <w:r w:rsidRPr="00EE2FE0">
        <w:rPr>
          <w:rStyle w:val="block"/>
          <w:color w:val="0000FF"/>
          <w:sz w:val="20"/>
          <w:szCs w:val="20"/>
        </w:rPr>
        <w:t>&lt;/</w:t>
      </w:r>
      <w:r w:rsidRPr="00EE2FE0">
        <w:rPr>
          <w:rStyle w:val="block"/>
          <w:color w:val="990000"/>
          <w:sz w:val="20"/>
          <w:szCs w:val="20"/>
        </w:rPr>
        <w:t>AltriDatiGestionali</w:t>
      </w:r>
      <w:r w:rsidRPr="00EE2FE0">
        <w:rPr>
          <w:rStyle w:val="block"/>
          <w:color w:val="0000FF"/>
          <w:sz w:val="20"/>
          <w:szCs w:val="20"/>
        </w:rPr>
        <w:t>&gt;</w:t>
      </w:r>
    </w:p>
    <w:p w:rsidR="001C06A0" w:rsidRDefault="001C06A0" w:rsidP="001C06A0">
      <w:pPr>
        <w:rPr>
          <w:rFonts w:eastAsia="Times New Roman"/>
        </w:rPr>
      </w:pPr>
    </w:p>
    <w:p w:rsidR="001C06A0" w:rsidRDefault="001C06A0" w:rsidP="001C06A0">
      <w:pPr>
        <w:rPr>
          <w:rFonts w:eastAsia="Times New Roman"/>
        </w:rPr>
      </w:pPr>
      <w:r>
        <w:rPr>
          <w:rFonts w:eastAsia="Times New Roman"/>
        </w:rPr>
        <w:t>Codifica: vedi foglio Excel</w:t>
      </w:r>
    </w:p>
    <w:p w:rsidR="001921F7" w:rsidRDefault="001921F7" w:rsidP="001921F7">
      <w:pPr>
        <w:rPr>
          <w:rFonts w:eastAsia="Times New Roman"/>
        </w:rPr>
      </w:pPr>
    </w:p>
    <w:p w:rsidR="001921F7" w:rsidRDefault="001921F7" w:rsidP="001921F7">
      <w:pPr>
        <w:rPr>
          <w:rFonts w:eastAsia="Times New Roman"/>
        </w:rPr>
      </w:pPr>
      <w:r>
        <w:rPr>
          <w:rFonts w:eastAsia="Times New Roman"/>
        </w:rPr>
        <w:t>I</w:t>
      </w:r>
      <w:r w:rsidRPr="0001623F">
        <w:rPr>
          <w:rFonts w:eastAsia="Times New Roman"/>
        </w:rPr>
        <w:t xml:space="preserve">l comportamento che il programma/prodotto che carica o riceve la fattura </w:t>
      </w:r>
      <w:r>
        <w:rPr>
          <w:rFonts w:eastAsia="Times New Roman"/>
        </w:rPr>
        <w:t>è</w:t>
      </w:r>
      <w:r w:rsidRPr="0001623F">
        <w:rPr>
          <w:rFonts w:eastAsia="Times New Roman"/>
        </w:rPr>
        <w:t xml:space="preserve"> strettamente legato al prodotto stesso (ad es. </w:t>
      </w:r>
      <w:r w:rsidR="008C3899">
        <w:rPr>
          <w:rFonts w:eastAsia="Times New Roman"/>
        </w:rPr>
        <w:t>alcuni prodotti</w:t>
      </w:r>
      <w:r w:rsidRPr="0001623F">
        <w:rPr>
          <w:rFonts w:eastAsia="Times New Roman"/>
        </w:rPr>
        <w:t xml:space="preserve"> richiedono la definizione di una causale contabile generalmente legata alla tipologia di vendita…)</w:t>
      </w:r>
      <w:r>
        <w:rPr>
          <w:rFonts w:eastAsia="Times New Roman"/>
        </w:rPr>
        <w:t>.</w:t>
      </w:r>
    </w:p>
    <w:p w:rsidR="001921F7" w:rsidRDefault="001921F7" w:rsidP="001921F7">
      <w:pPr>
        <w:rPr>
          <w:u w:val="single"/>
        </w:rPr>
      </w:pPr>
      <w:r>
        <w:rPr>
          <w:u w:val="single"/>
        </w:rPr>
        <w:t>Note</w:t>
      </w:r>
    </w:p>
    <w:p w:rsidR="001921F7" w:rsidRDefault="001921F7" w:rsidP="004E4EF1">
      <w:pPr>
        <w:pStyle w:val="Paragrafoelenco"/>
        <w:numPr>
          <w:ilvl w:val="0"/>
          <w:numId w:val="8"/>
        </w:numPr>
        <w:spacing w:after="200" w:line="276" w:lineRule="auto"/>
        <w:contextualSpacing/>
        <w:rPr>
          <w:rFonts w:eastAsia="Times New Roman"/>
        </w:rPr>
      </w:pPr>
      <w:r w:rsidRPr="007C1AB9">
        <w:rPr>
          <w:rFonts w:eastAsia="Times New Roman"/>
        </w:rPr>
        <w:t xml:space="preserve">Una vendita </w:t>
      </w:r>
      <w:r>
        <w:rPr>
          <w:rFonts w:eastAsia="Times New Roman"/>
        </w:rPr>
        <w:t>può</w:t>
      </w:r>
      <w:r w:rsidRPr="007C1AB9">
        <w:rPr>
          <w:rFonts w:eastAsia="Times New Roman"/>
        </w:rPr>
        <w:t xml:space="preserve"> essere caratterizzata da più </w:t>
      </w:r>
      <w:r w:rsidRPr="007C1AB9">
        <w:rPr>
          <w:b/>
          <w:color w:val="000000"/>
        </w:rPr>
        <w:t>caratteristic</w:t>
      </w:r>
      <w:r>
        <w:rPr>
          <w:b/>
          <w:color w:val="000000"/>
        </w:rPr>
        <w:t>he</w:t>
      </w:r>
      <w:r w:rsidRPr="007C1AB9">
        <w:rPr>
          <w:color w:val="000000"/>
        </w:rPr>
        <w:t xml:space="preserve"> </w:t>
      </w:r>
      <w:r w:rsidRPr="007C1AB9">
        <w:rPr>
          <w:rFonts w:eastAsia="Times New Roman"/>
        </w:rPr>
        <w:t xml:space="preserve">(es: vendita intercompany con o senza ordine, vendita intercompany differita o con fattura diretta, etc. etc.), per cui una fattura può referenziare più di una </w:t>
      </w:r>
      <w:r w:rsidRPr="007C1AB9">
        <w:rPr>
          <w:b/>
          <w:color w:val="000000"/>
        </w:rPr>
        <w:t>CARATTERISTICA</w:t>
      </w:r>
    </w:p>
    <w:p w:rsidR="001921F7" w:rsidRPr="007C1AB9" w:rsidRDefault="001921F7" w:rsidP="004E4EF1">
      <w:pPr>
        <w:pStyle w:val="Paragrafoelenco"/>
        <w:numPr>
          <w:ilvl w:val="0"/>
          <w:numId w:val="8"/>
        </w:numPr>
        <w:spacing w:after="200" w:line="276" w:lineRule="auto"/>
        <w:contextualSpacing/>
        <w:rPr>
          <w:rFonts w:eastAsia="Times New Roman"/>
        </w:rPr>
      </w:pPr>
      <w:r>
        <w:rPr>
          <w:rFonts w:eastAsia="Times New Roman"/>
        </w:rPr>
        <w:t>Non tutti i prodotti sono in grado di valorizzare tutte le CARATTERISTICHE individuate, pertanto saranno valorizzate solo quelle gestite</w:t>
      </w:r>
    </w:p>
    <w:p w:rsidR="001921F7" w:rsidRDefault="001921F7" w:rsidP="00900137"/>
    <w:p w:rsidR="00E86D0A" w:rsidRPr="00C66F61" w:rsidRDefault="00E86D0A" w:rsidP="00E86D0A">
      <w:pPr>
        <w:pStyle w:val="Titolo2"/>
      </w:pPr>
      <w:bookmarkStart w:id="38" w:name="_Toc524900988"/>
      <w:r w:rsidRPr="00661BF0">
        <w:t>Trattamento sconti</w:t>
      </w:r>
      <w:r w:rsidR="00581C95" w:rsidRPr="00661BF0">
        <w:t>/maggiorazione di</w:t>
      </w:r>
      <w:r w:rsidRPr="00661BF0">
        <w:t xml:space="preserve"> testata/piede</w:t>
      </w:r>
      <w:bookmarkEnd w:id="38"/>
    </w:p>
    <w:p w:rsidR="00E86D0A" w:rsidRDefault="00E86D0A" w:rsidP="00E86D0A">
      <w:pPr>
        <w:keepNext/>
      </w:pPr>
      <w:r>
        <w:t>Questa informazione è consigliata se nella fattura sono presenti sconti/maggiorazioni di testata/piede.</w:t>
      </w:r>
    </w:p>
    <w:p w:rsidR="00E86D0A" w:rsidRDefault="00E86D0A" w:rsidP="00E86D0A">
      <w:pPr>
        <w:rPr>
          <w:rFonts w:eastAsia="Times New Roman"/>
        </w:rPr>
      </w:pPr>
      <w:r>
        <w:rPr>
          <w:rFonts w:eastAsia="Times New Roman"/>
        </w:rPr>
        <w:t>Poiché gli sconti/maggiorazione di testata/piede non sono previsti dal tracciato FatturaPA, questi vengono rappresentati con modalità diverse dai vari prodotti; per un corretto trattamento degli stessi in fase di importazione documento è bene che sia esplicitato come questi sono stati trattati in fase di generazione della fattura elettronica</w:t>
      </w:r>
    </w:p>
    <w:p w:rsidR="00E86D0A" w:rsidRPr="0001623F" w:rsidRDefault="00E86D0A" w:rsidP="00E86D0A">
      <w:pPr>
        <w:rPr>
          <w:rFonts w:eastAsia="Times New Roman"/>
        </w:rPr>
      </w:pPr>
      <w:r w:rsidRPr="0001623F">
        <w:rPr>
          <w:rFonts w:eastAsia="Times New Roman"/>
        </w:rPr>
        <w:lastRenderedPageBreak/>
        <w:t>Camp</w:t>
      </w:r>
      <w:r>
        <w:rPr>
          <w:rFonts w:eastAsia="Times New Roman"/>
        </w:rPr>
        <w:t>i</w:t>
      </w:r>
      <w:r w:rsidRPr="0001623F">
        <w:rPr>
          <w:rFonts w:eastAsia="Times New Roman"/>
        </w:rPr>
        <w:t xml:space="preserve"> FatturaPA da utilizzare</w:t>
      </w:r>
    </w:p>
    <w:p w:rsidR="00E86D0A" w:rsidRDefault="00E86D0A" w:rsidP="00E86D0A">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43332" w:rsidRPr="001A1C2C" w:rsidRDefault="00543332" w:rsidP="00543332">
      <w:r>
        <w:t>Per identificare</w:t>
      </w:r>
      <w:r w:rsidR="00DC34DE">
        <w:t xml:space="preserve"> la modalità con cui </w:t>
      </w:r>
      <w:r>
        <w:t xml:space="preserve">sono trattati </w:t>
      </w:r>
      <w:r>
        <w:rPr>
          <w:rFonts w:eastAsia="Times New Roman"/>
        </w:rPr>
        <w:t>gli sconti/maggiorazione di testata/piede</w:t>
      </w:r>
      <w:r>
        <w:t xml:space="preserve">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543332" w:rsidRDefault="00543332" w:rsidP="00543332">
      <w:pPr>
        <w:rPr>
          <w:b/>
          <w:bCs/>
        </w:rPr>
      </w:pPr>
      <w:r>
        <w:rPr>
          <w:b/>
          <w:bCs/>
          <w:sz w:val="23"/>
          <w:szCs w:val="23"/>
        </w:rPr>
        <w:tab/>
      </w:r>
      <w:r w:rsidRPr="00661BF0">
        <w:rPr>
          <w:b/>
          <w:bCs/>
        </w:rPr>
        <w:t>[2.2.1.16.1] TipoDato = “</w:t>
      </w:r>
      <w:r w:rsidRPr="00661BF0">
        <w:rPr>
          <w:rFonts w:eastAsia="Times New Roman"/>
          <w:b/>
        </w:rPr>
        <w:t>AswTratSco</w:t>
      </w:r>
      <w:r w:rsidRPr="00661BF0">
        <w:rPr>
          <w:b/>
          <w:bCs/>
        </w:rPr>
        <w:t>”</w:t>
      </w:r>
    </w:p>
    <w:p w:rsidR="00543332" w:rsidRPr="00AB73AC" w:rsidRDefault="00543332" w:rsidP="00543332">
      <w:r>
        <w:t>Il campo</w:t>
      </w:r>
      <w:r w:rsidRPr="00927DA3">
        <w:t xml:space="preserve"> </w:t>
      </w:r>
      <w:r w:rsidRPr="00927DA3">
        <w:rPr>
          <w:b/>
        </w:rPr>
        <w:t>[2.2.1.16.2</w:t>
      </w:r>
      <w:r>
        <w:rPr>
          <w:b/>
        </w:rPr>
        <w:t>]</w:t>
      </w:r>
      <w:r w:rsidRPr="00927DA3">
        <w:rPr>
          <w:b/>
        </w:rPr>
        <w:t xml:space="preserve"> &lt;RiferimentoTesto&gt;</w:t>
      </w:r>
      <w:r w:rsidRPr="00927DA3">
        <w:t xml:space="preserve"> </w:t>
      </w:r>
      <w:r>
        <w:t xml:space="preserve">identifica </w:t>
      </w:r>
      <w:r>
        <w:rPr>
          <w:rFonts w:eastAsia="Times New Roman"/>
        </w:rPr>
        <w:t>la modalità di trattamento</w:t>
      </w:r>
      <w:r>
        <w:t>, secondo la seguente codifica:</w:t>
      </w:r>
    </w:p>
    <w:p w:rsidR="00543332" w:rsidRDefault="00543332" w:rsidP="00543332">
      <w:pPr>
        <w:ind w:left="708"/>
      </w:pPr>
      <w:r w:rsidRPr="004F4777">
        <w:rPr>
          <w:b/>
          <w:bCs/>
        </w:rPr>
        <w:t>“</w:t>
      </w:r>
      <w:r w:rsidR="00DC34DE">
        <w:rPr>
          <w:b/>
          <w:bCs/>
        </w:rPr>
        <w:t>Percentuali i</w:t>
      </w:r>
      <w:r>
        <w:rPr>
          <w:b/>
        </w:rPr>
        <w:t>n sconti riga #</w:t>
      </w:r>
      <w:r w:rsidR="00DC34DE">
        <w:rPr>
          <w:b/>
        </w:rPr>
        <w:t>P</w:t>
      </w:r>
      <w:r>
        <w:rPr>
          <w:b/>
        </w:rPr>
        <w:t>SR#</w:t>
      </w:r>
      <w:r w:rsidRPr="004F4777">
        <w:rPr>
          <w:b/>
          <w:bCs/>
        </w:rPr>
        <w:t>”</w:t>
      </w:r>
      <w:r w:rsidRPr="004F4777">
        <w:rPr>
          <w:bCs/>
        </w:rPr>
        <w:t xml:space="preserve">: </w:t>
      </w:r>
      <w:r>
        <w:rPr>
          <w:rFonts w:eastAsia="Times New Roman"/>
        </w:rPr>
        <w:t xml:space="preserve">gli sconti/maggiorazione di testata/piede </w:t>
      </w:r>
      <w:r w:rsidR="00DC34DE" w:rsidRPr="00DC34DE">
        <w:rPr>
          <w:rFonts w:eastAsia="Times New Roman"/>
          <w:u w:val="single"/>
        </w:rPr>
        <w:t>a percentuale</w:t>
      </w:r>
      <w:r w:rsidR="00DC34DE">
        <w:rPr>
          <w:rFonts w:eastAsia="Times New Roman"/>
        </w:rPr>
        <w:t xml:space="preserve"> </w:t>
      </w:r>
      <w:r>
        <w:rPr>
          <w:rFonts w:eastAsia="Times New Roman"/>
        </w:rPr>
        <w:t>sono riportati come sconti aggiuntivi sulle righe di competenza</w:t>
      </w:r>
    </w:p>
    <w:p w:rsidR="00E86D0A" w:rsidRDefault="00543332" w:rsidP="00CF5101">
      <w:pPr>
        <w:ind w:left="708"/>
        <w:rPr>
          <w:rFonts w:eastAsia="Times New Roman"/>
        </w:rPr>
      </w:pPr>
      <w:r w:rsidRPr="004F4777">
        <w:rPr>
          <w:b/>
          <w:bCs/>
        </w:rPr>
        <w:t>“</w:t>
      </w:r>
      <w:r w:rsidR="00DC34DE">
        <w:rPr>
          <w:b/>
          <w:bCs/>
        </w:rPr>
        <w:t>Percentuali c</w:t>
      </w:r>
      <w:r>
        <w:rPr>
          <w:b/>
          <w:bCs/>
        </w:rPr>
        <w:t>ome righe sconto</w:t>
      </w:r>
      <w:r>
        <w:rPr>
          <w:b/>
        </w:rPr>
        <w:t xml:space="preserve"> #</w:t>
      </w:r>
      <w:r w:rsidR="00DC34DE">
        <w:rPr>
          <w:b/>
        </w:rPr>
        <w:t>P</w:t>
      </w:r>
      <w:r>
        <w:rPr>
          <w:b/>
        </w:rPr>
        <w:t>RS#</w:t>
      </w:r>
      <w:r w:rsidRPr="004F4777">
        <w:rPr>
          <w:b/>
          <w:bCs/>
        </w:rPr>
        <w:t>”</w:t>
      </w:r>
      <w:r w:rsidRPr="004F4777">
        <w:rPr>
          <w:bCs/>
        </w:rPr>
        <w:t xml:space="preserve">: </w:t>
      </w:r>
      <w:r>
        <w:rPr>
          <w:rFonts w:eastAsia="Times New Roman"/>
        </w:rPr>
        <w:t xml:space="preserve">gli sconti/maggiorazione di testata/piede </w:t>
      </w:r>
      <w:r w:rsidR="00DC34DE" w:rsidRPr="00DC34DE">
        <w:rPr>
          <w:rFonts w:eastAsia="Times New Roman"/>
          <w:u w:val="single"/>
        </w:rPr>
        <w:t>a percentuale</w:t>
      </w:r>
      <w:r w:rsidR="00DC34DE">
        <w:rPr>
          <w:rFonts w:eastAsia="Times New Roman"/>
        </w:rPr>
        <w:t xml:space="preserve"> </w:t>
      </w:r>
      <w:r>
        <w:rPr>
          <w:rFonts w:eastAsia="Times New Roman"/>
        </w:rPr>
        <w:t xml:space="preserve">sono riportati come righe </w:t>
      </w:r>
      <w:r w:rsidR="00CF5101">
        <w:rPr>
          <w:rFonts w:eastAsia="Times New Roman"/>
        </w:rPr>
        <w:t xml:space="preserve">di </w:t>
      </w:r>
      <w:r>
        <w:rPr>
          <w:rFonts w:eastAsia="Times New Roman"/>
        </w:rPr>
        <w:t xml:space="preserve">sconto a </w:t>
      </w:r>
      <w:r w:rsidR="00CF5101">
        <w:rPr>
          <w:rFonts w:eastAsia="Times New Roman"/>
        </w:rPr>
        <w:t xml:space="preserve">valore </w:t>
      </w:r>
      <w:r>
        <w:rPr>
          <w:rFonts w:eastAsia="Times New Roman"/>
        </w:rPr>
        <w:t>livello di corpo</w:t>
      </w:r>
    </w:p>
    <w:p w:rsidR="00DC34DE" w:rsidRDefault="00DC34DE" w:rsidP="00DC34DE">
      <w:pPr>
        <w:ind w:left="708"/>
      </w:pPr>
      <w:r w:rsidRPr="004F4777">
        <w:rPr>
          <w:b/>
          <w:bCs/>
        </w:rPr>
        <w:t>“</w:t>
      </w:r>
      <w:r>
        <w:rPr>
          <w:b/>
          <w:bCs/>
        </w:rPr>
        <w:t>Valori i</w:t>
      </w:r>
      <w:r>
        <w:rPr>
          <w:b/>
        </w:rPr>
        <w:t>n sconti riga #PSR#</w:t>
      </w:r>
      <w:r w:rsidRPr="004F4777">
        <w:rPr>
          <w:b/>
          <w:bCs/>
        </w:rPr>
        <w:t>”</w:t>
      </w:r>
      <w:r w:rsidRPr="004F4777">
        <w:rPr>
          <w:bCs/>
        </w:rPr>
        <w:t xml:space="preserve">: </w:t>
      </w:r>
      <w:r>
        <w:rPr>
          <w:rFonts w:eastAsia="Times New Roman"/>
        </w:rPr>
        <w:t xml:space="preserve">gli sconti/maggiorazione di testata/piede </w:t>
      </w:r>
      <w:r w:rsidRPr="00DC34DE">
        <w:rPr>
          <w:rFonts w:eastAsia="Times New Roman"/>
          <w:u w:val="single"/>
        </w:rPr>
        <w:t>a valore</w:t>
      </w:r>
      <w:r>
        <w:rPr>
          <w:rFonts w:eastAsia="Times New Roman"/>
        </w:rPr>
        <w:t xml:space="preserve"> sono riportati come sconti aggiuntivi sulle righe di competenza</w:t>
      </w:r>
    </w:p>
    <w:p w:rsidR="00DC34DE" w:rsidRDefault="00DC34DE" w:rsidP="00DC34DE">
      <w:pPr>
        <w:ind w:left="708"/>
        <w:rPr>
          <w:rFonts w:eastAsia="Times New Roman"/>
        </w:rPr>
      </w:pPr>
      <w:r w:rsidRPr="004F4777">
        <w:rPr>
          <w:b/>
          <w:bCs/>
        </w:rPr>
        <w:t>“</w:t>
      </w:r>
      <w:r>
        <w:rPr>
          <w:b/>
          <w:bCs/>
        </w:rPr>
        <w:t>Valori come righe sconto</w:t>
      </w:r>
      <w:r>
        <w:rPr>
          <w:b/>
        </w:rPr>
        <w:t xml:space="preserve"> #PRS#</w:t>
      </w:r>
      <w:r w:rsidRPr="004F4777">
        <w:rPr>
          <w:b/>
          <w:bCs/>
        </w:rPr>
        <w:t>”</w:t>
      </w:r>
      <w:r w:rsidRPr="004F4777">
        <w:rPr>
          <w:bCs/>
        </w:rPr>
        <w:t xml:space="preserve">: </w:t>
      </w:r>
      <w:r>
        <w:rPr>
          <w:rFonts w:eastAsia="Times New Roman"/>
        </w:rPr>
        <w:t xml:space="preserve">gli sconti/maggiorazione di testata/piede </w:t>
      </w:r>
      <w:r w:rsidRPr="00DC34DE">
        <w:rPr>
          <w:rFonts w:eastAsia="Times New Roman"/>
          <w:u w:val="single"/>
        </w:rPr>
        <w:t>a valore</w:t>
      </w:r>
      <w:r>
        <w:rPr>
          <w:rFonts w:eastAsia="Times New Roman"/>
        </w:rPr>
        <w:t xml:space="preserve"> sono riportati come righe di sconto a valore livello di corpo</w:t>
      </w:r>
    </w:p>
    <w:p w:rsidR="00F46A82" w:rsidRDefault="005E7517" w:rsidP="00F46A82">
      <w:pPr>
        <w:rPr>
          <w:bCs/>
        </w:rPr>
      </w:pPr>
      <w:r>
        <w:rPr>
          <w:bCs/>
        </w:rPr>
        <w:t xml:space="preserve">E’ ovvio che ciascun gestionale indicherà al massimo due modalità (una per gli </w:t>
      </w:r>
      <w:r>
        <w:rPr>
          <w:rFonts w:eastAsia="Times New Roman"/>
        </w:rPr>
        <w:t xml:space="preserve">sconti/maggiorazione di testata/piede a percentuale e una per </w:t>
      </w:r>
      <w:r w:rsidRPr="005E7517">
        <w:rPr>
          <w:rFonts w:eastAsia="Times New Roman"/>
        </w:rPr>
        <w:t>quelli a valore), sempre</w:t>
      </w:r>
      <w:r>
        <w:rPr>
          <w:rFonts w:eastAsia="Times New Roman"/>
        </w:rPr>
        <w:t xml:space="preserve"> nello stesso modo.</w:t>
      </w:r>
    </w:p>
    <w:p w:rsidR="005E7517" w:rsidRDefault="005E7517" w:rsidP="00F46A82">
      <w:pPr>
        <w:rPr>
          <w:bCs/>
        </w:rPr>
      </w:pPr>
    </w:p>
    <w:p w:rsidR="00DC34DE" w:rsidRDefault="00DC34DE" w:rsidP="00DC34DE">
      <w:pPr>
        <w:pStyle w:val="Titolo3"/>
      </w:pPr>
      <w:bookmarkStart w:id="39" w:name="_Toc524900989"/>
      <w:r w:rsidRPr="00661BF0">
        <w:t>Impatti e standard</w:t>
      </w:r>
      <w:bookmarkEnd w:id="39"/>
    </w:p>
    <w:p w:rsidR="00DC34DE" w:rsidRPr="00FC77A7" w:rsidRDefault="00DC34DE" w:rsidP="00DC34DE">
      <w:r>
        <w:t xml:space="preserve">L’introduzione dei nuovi controlli SdI ha permesso di scoprire che gli </w:t>
      </w:r>
      <w:r>
        <w:rPr>
          <w:rFonts w:eastAsia="Times New Roman"/>
        </w:rPr>
        <w:t xml:space="preserve">sconti/maggiorazione di testata/piede non sono previsti dal tracciato FatturaPA; dovendoli però gestire, i vari gestionali li trattano e </w:t>
      </w:r>
      <w:r w:rsidRPr="00FC77A7">
        <w:rPr>
          <w:rFonts w:eastAsia="Times New Roman"/>
        </w:rPr>
        <w:t>rappresentano</w:t>
      </w:r>
      <w:r>
        <w:rPr>
          <w:rFonts w:eastAsia="Times New Roman"/>
        </w:rPr>
        <w:t xml:space="preserve"> nel tracciato XML,</w:t>
      </w:r>
      <w:r w:rsidRPr="00FC77A7">
        <w:rPr>
          <w:rFonts w:eastAsia="Times New Roman"/>
        </w:rPr>
        <w:t xml:space="preserve"> </w:t>
      </w:r>
      <w:r>
        <w:rPr>
          <w:rFonts w:eastAsia="Times New Roman"/>
        </w:rPr>
        <w:t xml:space="preserve">ma </w:t>
      </w:r>
      <w:r w:rsidRPr="00FC77A7">
        <w:rPr>
          <w:rFonts w:eastAsia="Times New Roman"/>
        </w:rPr>
        <w:t>con modalità</w:t>
      </w:r>
      <w:r>
        <w:rPr>
          <w:rFonts w:eastAsia="Times New Roman"/>
        </w:rPr>
        <w:t xml:space="preserve"> diverse.</w:t>
      </w:r>
    </w:p>
    <w:p w:rsidR="00DC34DE" w:rsidRPr="00FC77A7" w:rsidRDefault="00DC34DE" w:rsidP="00DC34DE">
      <w:pPr>
        <w:rPr>
          <w:u w:val="single"/>
        </w:rPr>
      </w:pPr>
      <w:r w:rsidRPr="00FC77A7">
        <w:t>Gli sconti</w:t>
      </w:r>
      <w:r>
        <w:t>/maggiorazioni</w:t>
      </w:r>
      <w:r w:rsidRPr="00FC77A7">
        <w:t xml:space="preserve"> di testata/piede </w:t>
      </w:r>
      <w:r w:rsidRPr="00DC34DE">
        <w:rPr>
          <w:b/>
          <w:u w:val="single"/>
        </w:rPr>
        <w:t>a percentuale</w:t>
      </w:r>
      <w:r w:rsidRPr="00FC77A7">
        <w:t xml:space="preserve"> possono:</w:t>
      </w:r>
    </w:p>
    <w:p w:rsidR="00DC34DE" w:rsidRPr="00FC77A7" w:rsidRDefault="00DC34DE" w:rsidP="004E4EF1">
      <w:pPr>
        <w:pStyle w:val="Paragrafoelenco"/>
        <w:numPr>
          <w:ilvl w:val="0"/>
          <w:numId w:val="8"/>
        </w:numPr>
      </w:pPr>
      <w:r w:rsidRPr="00FC77A7">
        <w:t xml:space="preserve">essere </w:t>
      </w:r>
      <w:r w:rsidRPr="001B2342">
        <w:rPr>
          <w:u w:val="single"/>
        </w:rPr>
        <w:t>riportati a livello di riga</w:t>
      </w:r>
      <w:r>
        <w:t>, aggiungendoli agli sconti di riga già presenti sulle righe di corpo di competenza; in questo modo si mantiene inalterato il valore della percentuale di sconto</w:t>
      </w:r>
    </w:p>
    <w:p w:rsidR="00DC34DE" w:rsidRPr="001B2342" w:rsidRDefault="00DC34DE" w:rsidP="004E4EF1">
      <w:pPr>
        <w:pStyle w:val="Paragrafoelenco"/>
        <w:numPr>
          <w:ilvl w:val="0"/>
          <w:numId w:val="8"/>
        </w:numPr>
        <w:rPr>
          <w:bCs/>
        </w:rPr>
      </w:pPr>
      <w:r w:rsidRPr="00FC77A7">
        <w:t xml:space="preserve">essere </w:t>
      </w:r>
      <w:r w:rsidRPr="001B2342">
        <w:rPr>
          <w:rFonts w:eastAsia="Times New Roman"/>
          <w:u w:val="single"/>
        </w:rPr>
        <w:t>riportati come righe di sconto a valore livello di corpo</w:t>
      </w:r>
      <w:r>
        <w:rPr>
          <w:rFonts w:eastAsia="Times New Roman"/>
        </w:rPr>
        <w:t>; il valore della riga viene calcolato in fase di esportazione applicando la percentuale dello sconto alla somma delle righe di corpo da scontare</w:t>
      </w:r>
    </w:p>
    <w:p w:rsidR="00DC34DE" w:rsidRDefault="00DC34DE" w:rsidP="00DC34DE">
      <w:pPr>
        <w:rPr>
          <w:highlight w:val="yellow"/>
        </w:rPr>
      </w:pPr>
    </w:p>
    <w:p w:rsidR="00DC34DE" w:rsidRPr="0017317D" w:rsidRDefault="00DC34DE" w:rsidP="00DC34DE">
      <w:r w:rsidRPr="0017317D">
        <w:t xml:space="preserve">Per quanto riguarda gli sconti di testata/piede </w:t>
      </w:r>
      <w:r w:rsidRPr="00DC34DE">
        <w:rPr>
          <w:b/>
          <w:u w:val="single"/>
        </w:rPr>
        <w:t>a valore</w:t>
      </w:r>
      <w:r w:rsidRPr="0017317D">
        <w:t>, si può procedere:</w:t>
      </w:r>
    </w:p>
    <w:p w:rsidR="00DC34DE" w:rsidRPr="0017317D" w:rsidRDefault="00DC34DE" w:rsidP="004E4EF1">
      <w:pPr>
        <w:pStyle w:val="Paragrafoelenco"/>
        <w:numPr>
          <w:ilvl w:val="0"/>
          <w:numId w:val="9"/>
        </w:numPr>
      </w:pPr>
      <w:r w:rsidRPr="0017317D">
        <w:rPr>
          <w:u w:val="single"/>
        </w:rPr>
        <w:lastRenderedPageBreak/>
        <w:t>trasformandoli in sconti a livello di riga</w:t>
      </w:r>
      <w:r>
        <w:t xml:space="preserve"> (a valore o in percentuale), aggiungendoli agli sconti di riga già presenti sulle righe di corpo di competenza; la trasformazione </w:t>
      </w:r>
      <w:r>
        <w:rPr>
          <w:rFonts w:eastAsia="Times New Roman"/>
        </w:rPr>
        <w:t>viene eseguita in fase di esportazione calcolando l</w:t>
      </w:r>
      <w:r w:rsidR="008814E7">
        <w:rPr>
          <w:rFonts w:eastAsia="Times New Roman"/>
        </w:rPr>
        <w:t>a</w:t>
      </w:r>
      <w:r>
        <w:rPr>
          <w:rFonts w:eastAsia="Times New Roman"/>
        </w:rPr>
        <w:t xml:space="preserve"> percentuale o i valori da applicare sulle righe</w:t>
      </w:r>
    </w:p>
    <w:p w:rsidR="00DC34DE" w:rsidRDefault="00DC34DE" w:rsidP="004E4EF1">
      <w:pPr>
        <w:pStyle w:val="Paragrafoelenco"/>
        <w:numPr>
          <w:ilvl w:val="0"/>
          <w:numId w:val="9"/>
        </w:numPr>
      </w:pPr>
      <w:r w:rsidRPr="0017317D">
        <w:t xml:space="preserve">oppure inserendo </w:t>
      </w:r>
      <w:r>
        <w:t xml:space="preserve">lo sconto a valore come </w:t>
      </w:r>
      <w:r w:rsidRPr="001B2342">
        <w:rPr>
          <w:rFonts w:eastAsia="Times New Roman"/>
          <w:u w:val="single"/>
        </w:rPr>
        <w:t>rig</w:t>
      </w:r>
      <w:r>
        <w:rPr>
          <w:rFonts w:eastAsia="Times New Roman"/>
          <w:u w:val="single"/>
        </w:rPr>
        <w:t>a</w:t>
      </w:r>
      <w:r w:rsidRPr="001B2342">
        <w:rPr>
          <w:rFonts w:eastAsia="Times New Roman"/>
          <w:u w:val="single"/>
        </w:rPr>
        <w:t xml:space="preserve"> di sconto a valore livello di corpo</w:t>
      </w:r>
      <w:r>
        <w:t xml:space="preserve">; </w:t>
      </w:r>
      <w:r w:rsidRPr="0017317D">
        <w:t xml:space="preserve">questa soluzione </w:t>
      </w:r>
      <w:r w:rsidRPr="0017317D">
        <w:rPr>
          <w:bCs/>
        </w:rPr>
        <w:t>ha il vantaggio di mantenere inalterato il valore dello sconto</w:t>
      </w:r>
    </w:p>
    <w:p w:rsidR="00DC34DE" w:rsidRDefault="00DC34DE" w:rsidP="00DC34DE">
      <w:pPr>
        <w:rPr>
          <w:bCs/>
          <w:highlight w:val="yellow"/>
        </w:rPr>
      </w:pPr>
    </w:p>
    <w:p w:rsidR="00DC34DE" w:rsidRDefault="00DC34DE" w:rsidP="00DC34DE">
      <w:pPr>
        <w:rPr>
          <w:b/>
        </w:rPr>
      </w:pPr>
      <w:r>
        <w:t>Per il trattamento degli</w:t>
      </w:r>
      <w:r w:rsidRPr="00FC77A7">
        <w:t xml:space="preserve"> sconti</w:t>
      </w:r>
      <w:r>
        <w:t>/maggiorazioni</w:t>
      </w:r>
      <w:r w:rsidRPr="00FC77A7">
        <w:t xml:space="preserve"> di testata/piede</w:t>
      </w:r>
      <w:r>
        <w:t xml:space="preserve"> </w:t>
      </w:r>
      <w:r w:rsidRPr="001B2342">
        <w:rPr>
          <w:u w:val="single"/>
        </w:rPr>
        <w:t xml:space="preserve">riportati </w:t>
      </w:r>
      <w:r>
        <w:rPr>
          <w:u w:val="single"/>
        </w:rPr>
        <w:t xml:space="preserve">o trasformati come sconti </w:t>
      </w:r>
      <w:r w:rsidRPr="001B2342">
        <w:rPr>
          <w:u w:val="single"/>
        </w:rPr>
        <w:t>a livello di riga</w:t>
      </w:r>
      <w:r>
        <w:t xml:space="preserve"> </w:t>
      </w:r>
      <w:r w:rsidRPr="00FC77A7">
        <w:t xml:space="preserve">si veda il paragrafo “Tipologia Sconti / Maggiorazioni, </w:t>
      </w:r>
      <w:r w:rsidRPr="00FC77A7">
        <w:rPr>
          <w:b/>
        </w:rPr>
        <w:t>[2.2.1.16.3] &lt;RiferimentoNumero &gt;</w:t>
      </w:r>
    </w:p>
    <w:p w:rsidR="00DC34DE" w:rsidRPr="00DC34DE" w:rsidRDefault="00DC34DE" w:rsidP="00DC34DE">
      <w:pPr>
        <w:rPr>
          <w:rFonts w:eastAsia="Times New Roman"/>
        </w:rPr>
      </w:pPr>
      <w:r w:rsidRPr="00CC0E0B">
        <w:t xml:space="preserve">Gli </w:t>
      </w:r>
      <w:r w:rsidRPr="00FC77A7">
        <w:t>sconti</w:t>
      </w:r>
      <w:r>
        <w:t>/maggiorazioni</w:t>
      </w:r>
      <w:r w:rsidRPr="00FC77A7">
        <w:t xml:space="preserve"> di testata/piede</w:t>
      </w:r>
      <w:r>
        <w:t xml:space="preserve"> riportati come </w:t>
      </w:r>
      <w:r w:rsidRPr="001B2342">
        <w:rPr>
          <w:rFonts w:eastAsia="Times New Roman"/>
          <w:u w:val="single"/>
        </w:rPr>
        <w:t>rig</w:t>
      </w:r>
      <w:r>
        <w:rPr>
          <w:rFonts w:eastAsia="Times New Roman"/>
          <w:u w:val="single"/>
        </w:rPr>
        <w:t>a</w:t>
      </w:r>
      <w:r w:rsidRPr="001B2342">
        <w:rPr>
          <w:rFonts w:eastAsia="Times New Roman"/>
          <w:u w:val="single"/>
        </w:rPr>
        <w:t xml:space="preserve"> di sconto a valore livello di corpo</w:t>
      </w:r>
      <w:r>
        <w:rPr>
          <w:rFonts w:eastAsia="Times New Roman"/>
        </w:rPr>
        <w:t xml:space="preserve"> sono righe </w:t>
      </w:r>
      <w:r w:rsidRPr="0017317D">
        <w:t>negativ</w:t>
      </w:r>
      <w:r>
        <w:t>e</w:t>
      </w:r>
      <w:r w:rsidRPr="0017317D">
        <w:t xml:space="preserve"> o rig</w:t>
      </w:r>
      <w:r>
        <w:t>he</w:t>
      </w:r>
      <w:r w:rsidRPr="0017317D">
        <w:t xml:space="preserve"> con il tag </w:t>
      </w:r>
      <w:r w:rsidRPr="0017317D">
        <w:rPr>
          <w:b/>
          <w:bCs/>
        </w:rPr>
        <w:t>2.2.1.2 &lt;TipoCessionePrestazione&gt; = “SC [sconto]”</w:t>
      </w:r>
      <w:r w:rsidRPr="0017317D">
        <w:rPr>
          <w:bCs/>
        </w:rPr>
        <w:t xml:space="preserve">, </w:t>
      </w:r>
      <w:r w:rsidRPr="0017317D">
        <w:t xml:space="preserve">prevista dal tracciato SdI; </w:t>
      </w:r>
      <w:r w:rsidRPr="00DC34DE">
        <w:rPr>
          <w:rFonts w:eastAsia="Times New Roman"/>
        </w:rPr>
        <w:t>per la loro trattamento:</w:t>
      </w:r>
    </w:p>
    <w:p w:rsidR="00DC34DE" w:rsidRPr="00DC34DE" w:rsidRDefault="00DC34DE" w:rsidP="004E4EF1">
      <w:pPr>
        <w:pStyle w:val="Paragrafoelenco"/>
        <w:numPr>
          <w:ilvl w:val="1"/>
          <w:numId w:val="9"/>
        </w:numPr>
      </w:pPr>
      <w:r w:rsidRPr="00DC34DE">
        <w:t>la riga deve avere valore negativo (se trattasi di sconto) per superare i controlli SdI</w:t>
      </w:r>
    </w:p>
    <w:p w:rsidR="00DC34DE" w:rsidRPr="00DC34DE" w:rsidRDefault="00DC34DE" w:rsidP="004E4EF1">
      <w:pPr>
        <w:pStyle w:val="Paragrafoelenco"/>
        <w:numPr>
          <w:ilvl w:val="1"/>
          <w:numId w:val="9"/>
        </w:numPr>
      </w:pPr>
      <w:r w:rsidRPr="00DC34DE">
        <w:rPr>
          <w:bCs/>
        </w:rPr>
        <w:t>nel caso di fatture con più aliquote vanno caricate più righe sconto, una per ogni aliquota</w:t>
      </w:r>
    </w:p>
    <w:p w:rsidR="00DC34DE" w:rsidRPr="00DC34DE" w:rsidRDefault="00DC34DE" w:rsidP="004E4EF1">
      <w:pPr>
        <w:pStyle w:val="Paragrafoelenco"/>
        <w:numPr>
          <w:ilvl w:val="1"/>
          <w:numId w:val="9"/>
        </w:numPr>
      </w:pPr>
      <w:r w:rsidRPr="00DC34DE">
        <w:t>indicare che si tratta di una riga di sconto a valore (</w:t>
      </w:r>
      <w:r w:rsidRPr="00DC34DE">
        <w:rPr>
          <w:b/>
          <w:bCs/>
        </w:rPr>
        <w:t xml:space="preserve">[2.2.1.16.1] TipoDato = “AswTRiga” </w:t>
      </w:r>
      <w:r w:rsidRPr="00DC34DE">
        <w:rPr>
          <w:bCs/>
        </w:rPr>
        <w:t>e</w:t>
      </w:r>
      <w:r w:rsidRPr="00DC34DE">
        <w:rPr>
          <w:b/>
          <w:bCs/>
        </w:rPr>
        <w:t xml:space="preserve"> </w:t>
      </w:r>
      <w:r w:rsidRPr="00DC34DE">
        <w:rPr>
          <w:b/>
        </w:rPr>
        <w:t xml:space="preserve">[2.2.1.16.2] &lt;RiferimentoTesto&gt; = </w:t>
      </w:r>
      <w:r w:rsidRPr="00DC34DE">
        <w:rPr>
          <w:b/>
          <w:bCs/>
        </w:rPr>
        <w:t>“Riga sconto #SC#”</w:t>
      </w:r>
      <w:r w:rsidRPr="00DC34DE">
        <w:rPr>
          <w:bCs/>
        </w:rPr>
        <w:t xml:space="preserve">), come indicato nel capitolo </w:t>
      </w:r>
      <w:r w:rsidRPr="00DC34DE">
        <w:t>“Tipo Riga e distinta annotazione nel Riepilogo IVA”</w:t>
      </w:r>
    </w:p>
    <w:p w:rsidR="00DC34DE" w:rsidRPr="00DC34DE" w:rsidRDefault="00DC34DE" w:rsidP="004E4EF1">
      <w:pPr>
        <w:pStyle w:val="Paragrafoelenco"/>
        <w:numPr>
          <w:ilvl w:val="1"/>
          <w:numId w:val="9"/>
        </w:numPr>
      </w:pPr>
      <w:r w:rsidRPr="00DC34DE">
        <w:rPr>
          <w:bCs/>
          <w:u w:val="single"/>
        </w:rPr>
        <w:t>le righe sconto vanno collegate alle rispettive righe articolo di competenza come indicato nel capitolo “</w:t>
      </w:r>
      <w:r w:rsidRPr="00DC34DE">
        <w:rPr>
          <w:u w:val="single"/>
        </w:rPr>
        <w:t>Riferimento riga</w:t>
      </w:r>
      <w:r w:rsidRPr="00DC34DE">
        <w:rPr>
          <w:bCs/>
          <w:u w:val="single"/>
        </w:rPr>
        <w:t>”</w:t>
      </w:r>
      <w:r w:rsidRPr="00DC34DE">
        <w:rPr>
          <w:bCs/>
        </w:rPr>
        <w:t xml:space="preserve"> per consentire in fase di importazione il ricalcolo del valore del prezzo unitario e del </w:t>
      </w:r>
      <w:r w:rsidRPr="00DC34DE">
        <w:rPr>
          <w:b/>
        </w:rPr>
        <w:t xml:space="preserve">PrezzoTotale </w:t>
      </w:r>
      <w:r w:rsidRPr="00DC34DE">
        <w:t>delle righe articolo</w:t>
      </w:r>
      <w:r w:rsidRPr="00DC34DE">
        <w:rPr>
          <w:b/>
        </w:rPr>
        <w:t xml:space="preserve"> </w:t>
      </w:r>
      <w:r w:rsidRPr="00DC34DE">
        <w:t>(valori che servono per il confronto con le condizioni commerciali concordate e per la corretta imputazione dell’importo nel carico di magazzino).</w:t>
      </w:r>
    </w:p>
    <w:p w:rsidR="00DC34DE" w:rsidRDefault="00DC34DE" w:rsidP="00DC34DE">
      <w:pPr>
        <w:rPr>
          <w:rFonts w:eastAsia="Times New Roman"/>
        </w:rPr>
      </w:pPr>
    </w:p>
    <w:p w:rsidR="00E3324C" w:rsidRPr="00C66F61" w:rsidRDefault="00696248" w:rsidP="00E3324C">
      <w:pPr>
        <w:pStyle w:val="Titolo2"/>
      </w:pPr>
      <w:bookmarkStart w:id="40" w:name="_Toc524900990"/>
      <w:r w:rsidRPr="000E13E3">
        <w:t>Dichiarazione Intento</w:t>
      </w:r>
      <w:bookmarkEnd w:id="40"/>
    </w:p>
    <w:p w:rsidR="00E3324C" w:rsidRDefault="00E3324C" w:rsidP="00E3324C">
      <w:pPr>
        <w:keepNext/>
      </w:pPr>
      <w:r>
        <w:t>Questa informazione è facoltativa.</w:t>
      </w:r>
    </w:p>
    <w:p w:rsidR="006C383A" w:rsidRDefault="00696248" w:rsidP="006C383A">
      <w:pPr>
        <w:rPr>
          <w:rFonts w:eastAsia="Times New Roman"/>
        </w:rPr>
      </w:pPr>
      <w:r w:rsidRPr="00A34E83">
        <w:rPr>
          <w:rFonts w:eastAsia="Times New Roman"/>
        </w:rPr>
        <w:t xml:space="preserve">Può contenere gli estremi </w:t>
      </w:r>
      <w:r w:rsidR="00314D80" w:rsidRPr="00A34E83">
        <w:rPr>
          <w:rFonts w:eastAsia="Times New Roman"/>
        </w:rPr>
        <w:t>dell</w:t>
      </w:r>
      <w:r w:rsidR="00D85E03">
        <w:rPr>
          <w:rFonts w:eastAsia="Times New Roman"/>
        </w:rPr>
        <w:t>e</w:t>
      </w:r>
      <w:r w:rsidR="00314D80" w:rsidRPr="00A34E83">
        <w:rPr>
          <w:rFonts w:eastAsia="Times New Roman"/>
        </w:rPr>
        <w:t xml:space="preserve"> dichiarazion</w:t>
      </w:r>
      <w:r w:rsidR="00D85E03">
        <w:rPr>
          <w:rFonts w:eastAsia="Times New Roman"/>
        </w:rPr>
        <w:t>i</w:t>
      </w:r>
      <w:r w:rsidR="00314D80" w:rsidRPr="00A34E83">
        <w:rPr>
          <w:rFonts w:eastAsia="Times New Roman"/>
        </w:rPr>
        <w:t xml:space="preserve"> di intento </w:t>
      </w:r>
      <w:r w:rsidR="006C383A" w:rsidRPr="00A34E83">
        <w:rPr>
          <w:rFonts w:eastAsia="Times New Roman"/>
        </w:rPr>
        <w:t>a fronte della quale la fattura è stata emessa senza IVA.</w:t>
      </w:r>
      <w:r w:rsidR="009474C1">
        <w:rPr>
          <w:rFonts w:eastAsia="Times New Roman"/>
        </w:rPr>
        <w:t xml:space="preserve"> Riportare </w:t>
      </w:r>
      <w:r w:rsidR="009474C1">
        <w:rPr>
          <w:bCs/>
          <w:sz w:val="23"/>
          <w:szCs w:val="23"/>
        </w:rPr>
        <w:t xml:space="preserve">un blocco per ogni </w:t>
      </w:r>
      <w:r w:rsidR="009474C1" w:rsidRPr="00A34E83">
        <w:rPr>
          <w:rFonts w:eastAsia="Times New Roman"/>
        </w:rPr>
        <w:t>dichiarazion</w:t>
      </w:r>
      <w:r w:rsidR="009474C1">
        <w:rPr>
          <w:rFonts w:eastAsia="Times New Roman"/>
        </w:rPr>
        <w:t>i</w:t>
      </w:r>
      <w:r w:rsidR="009474C1" w:rsidRPr="00A34E83">
        <w:rPr>
          <w:rFonts w:eastAsia="Times New Roman"/>
        </w:rPr>
        <w:t xml:space="preserve"> di intento</w:t>
      </w:r>
      <w:r w:rsidR="009474C1">
        <w:rPr>
          <w:rFonts w:eastAsia="Times New Roman"/>
        </w:rPr>
        <w:t>.</w:t>
      </w:r>
    </w:p>
    <w:p w:rsidR="00567E61" w:rsidRPr="000E13E3" w:rsidRDefault="000E13E3" w:rsidP="000E13E3">
      <w:pPr>
        <w:ind w:left="1416"/>
        <w:rPr>
          <w:rFonts w:eastAsia="Times New Roman"/>
          <w:i/>
        </w:rPr>
      </w:pPr>
      <w:r w:rsidRPr="000E13E3">
        <w:rPr>
          <w:rFonts w:eastAsia="Times New Roman"/>
          <w:i/>
        </w:rPr>
        <w:t>Dal sito della Agenzia delle Entrate</w:t>
      </w:r>
    </w:p>
    <w:p w:rsidR="00567E61" w:rsidRPr="00567E61" w:rsidRDefault="00567E61" w:rsidP="000E13E3">
      <w:pPr>
        <w:ind w:left="1416"/>
        <w:rPr>
          <w:rFonts w:eastAsia="Times New Roman"/>
        </w:rPr>
      </w:pPr>
      <w:r w:rsidRPr="00567E61">
        <w:rPr>
          <w:rFonts w:eastAsia="Times New Roman"/>
          <w:b/>
        </w:rPr>
        <w:t>Il numero di protocollo della dichiarazione d'intento</w:t>
      </w:r>
      <w:r w:rsidRPr="00567E61">
        <w:rPr>
          <w:rFonts w:eastAsia="Times New Roman"/>
        </w:rPr>
        <w:t xml:space="preserve">, rilevabile dalla ricevuta telematica, è composto di due parti: </w:t>
      </w:r>
    </w:p>
    <w:p w:rsidR="00567E61" w:rsidRPr="000E13E3" w:rsidRDefault="00567E61" w:rsidP="004E4EF1">
      <w:pPr>
        <w:pStyle w:val="Paragrafoelenco"/>
        <w:numPr>
          <w:ilvl w:val="0"/>
          <w:numId w:val="15"/>
        </w:numPr>
        <w:ind w:left="2136"/>
        <w:rPr>
          <w:rFonts w:eastAsia="Times New Roman"/>
        </w:rPr>
      </w:pPr>
      <w:r w:rsidRPr="000E13E3">
        <w:rPr>
          <w:rFonts w:eastAsia="Times New Roman"/>
        </w:rPr>
        <w:t>la prima, formata da 17 cifre (es. 08060120341234567)</w:t>
      </w:r>
    </w:p>
    <w:p w:rsidR="00567E61" w:rsidRPr="000E13E3" w:rsidRDefault="00567E61" w:rsidP="004E4EF1">
      <w:pPr>
        <w:pStyle w:val="Paragrafoelenco"/>
        <w:numPr>
          <w:ilvl w:val="0"/>
          <w:numId w:val="15"/>
        </w:numPr>
        <w:ind w:left="2136"/>
        <w:rPr>
          <w:rFonts w:eastAsia="Times New Roman"/>
        </w:rPr>
      </w:pPr>
      <w:r w:rsidRPr="000E13E3">
        <w:rPr>
          <w:rFonts w:eastAsia="Times New Roman"/>
        </w:rPr>
        <w:t>la seconda (progressivo), di 6 cifre, separata dalla prima dal segno "-" oppure "/" (es. 000001)</w:t>
      </w:r>
    </w:p>
    <w:p w:rsidR="000E13E3" w:rsidRDefault="000E13E3" w:rsidP="00E3324C">
      <w:pPr>
        <w:rPr>
          <w:rFonts w:eastAsia="Times New Roman"/>
        </w:rPr>
      </w:pPr>
    </w:p>
    <w:p w:rsidR="00E3324C" w:rsidRPr="0001623F" w:rsidRDefault="00E3324C" w:rsidP="00AF1258">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3324C" w:rsidRDefault="00E3324C" w:rsidP="00E3324C">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3324C" w:rsidRDefault="00E3324C" w:rsidP="00E3324C">
      <w:pPr>
        <w:rPr>
          <w:rFonts w:asciiTheme="majorHAnsi" w:hAnsiTheme="majorHAnsi"/>
          <w:sz w:val="24"/>
          <w:szCs w:val="24"/>
        </w:rPr>
      </w:pPr>
      <w:r>
        <w:rPr>
          <w:rFonts w:eastAsia="Times New Roman"/>
        </w:rPr>
        <w:lastRenderedPageBreak/>
        <w:t>N</w:t>
      </w:r>
      <w:r w:rsidRPr="00795CE5">
        <w:rPr>
          <w:rFonts w:eastAsia="Times New Roman"/>
        </w:rPr>
        <w:t>el dettaglio:</w:t>
      </w:r>
    </w:p>
    <w:p w:rsidR="00E3324C" w:rsidRPr="000E13E3" w:rsidRDefault="00E3324C" w:rsidP="004E4EF1">
      <w:pPr>
        <w:pStyle w:val="Paragrafoelenco"/>
        <w:numPr>
          <w:ilvl w:val="0"/>
          <w:numId w:val="14"/>
        </w:numPr>
        <w:rPr>
          <w:rFonts w:asciiTheme="minorHAnsi" w:eastAsia="Times New Roman" w:hAnsiTheme="minorHAnsi"/>
        </w:rPr>
      </w:pPr>
      <w:r w:rsidRPr="000E13E3">
        <w:rPr>
          <w:rFonts w:eastAsia="Times New Roman"/>
        </w:rPr>
        <w:t>&lt;TipoDato&gt; denominato “</w:t>
      </w:r>
      <w:r w:rsidRPr="000E13E3">
        <w:rPr>
          <w:rFonts w:eastAsia="Times New Roman"/>
          <w:b/>
        </w:rPr>
        <w:t>Asw</w:t>
      </w:r>
      <w:r w:rsidR="00611604" w:rsidRPr="000E13E3">
        <w:rPr>
          <w:rFonts w:eastAsia="Times New Roman"/>
          <w:b/>
        </w:rPr>
        <w:t>DichInt</w:t>
      </w:r>
      <w:r w:rsidRPr="000E13E3">
        <w:rPr>
          <w:rFonts w:eastAsia="Times New Roman"/>
        </w:rPr>
        <w:t>”</w:t>
      </w:r>
    </w:p>
    <w:p w:rsidR="00611604" w:rsidRPr="000E13E3" w:rsidRDefault="00E3324C" w:rsidP="004E4EF1">
      <w:pPr>
        <w:pStyle w:val="Paragrafoelenco"/>
        <w:numPr>
          <w:ilvl w:val="0"/>
          <w:numId w:val="14"/>
        </w:numPr>
        <w:rPr>
          <w:rFonts w:asciiTheme="minorHAnsi" w:eastAsia="Times New Roman" w:hAnsiTheme="minorHAnsi"/>
        </w:rPr>
      </w:pPr>
      <w:r w:rsidRPr="000E13E3">
        <w:rPr>
          <w:rFonts w:eastAsia="Times New Roman"/>
        </w:rPr>
        <w:t>&lt;RiferimentoTesto&gt; valorizzato con</w:t>
      </w:r>
      <w:r w:rsidR="000E13E3" w:rsidRPr="000E13E3">
        <w:rPr>
          <w:rFonts w:eastAsia="Times New Roman"/>
        </w:rPr>
        <w:t xml:space="preserve"> il</w:t>
      </w:r>
      <w:r w:rsidRPr="000E13E3">
        <w:rPr>
          <w:rFonts w:eastAsia="Times New Roman"/>
        </w:rPr>
        <w:t xml:space="preserve"> </w:t>
      </w:r>
      <w:r w:rsidR="003D47E9" w:rsidRPr="000E13E3">
        <w:rPr>
          <w:rFonts w:eastAsia="Times New Roman"/>
          <w:u w:val="single"/>
        </w:rPr>
        <w:t>protocollo</w:t>
      </w:r>
      <w:r w:rsidR="003D47E9" w:rsidRPr="000E13E3">
        <w:rPr>
          <w:rFonts w:eastAsia="Times New Roman"/>
        </w:rPr>
        <w:t xml:space="preserve"> </w:t>
      </w:r>
      <w:r w:rsidR="00611604" w:rsidRPr="000E13E3">
        <w:rPr>
          <w:rFonts w:eastAsia="Times New Roman"/>
        </w:rPr>
        <w:t>della Dichiarazione intento</w:t>
      </w:r>
      <w:r w:rsidR="000B3466" w:rsidRPr="000E13E3">
        <w:rPr>
          <w:rFonts w:eastAsia="Times New Roman"/>
        </w:rPr>
        <w:t>, seguito da “/” e dall’</w:t>
      </w:r>
      <w:r w:rsidR="000B3466" w:rsidRPr="000E13E3">
        <w:rPr>
          <w:rFonts w:eastAsia="Times New Roman"/>
          <w:u w:val="single"/>
        </w:rPr>
        <w:t>anno</w:t>
      </w:r>
      <w:r w:rsidR="000E13E3" w:rsidRPr="000E13E3">
        <w:rPr>
          <w:rFonts w:eastAsia="Times New Roman"/>
          <w:u w:val="single"/>
        </w:rPr>
        <w:t xml:space="preserve"> dichiarazione</w:t>
      </w:r>
    </w:p>
    <w:p w:rsidR="000B3466" w:rsidRPr="000E13E3" w:rsidRDefault="000B3466" w:rsidP="004E4EF1">
      <w:pPr>
        <w:pStyle w:val="Paragrafoelenco"/>
        <w:numPr>
          <w:ilvl w:val="0"/>
          <w:numId w:val="14"/>
        </w:numPr>
        <w:rPr>
          <w:rFonts w:asciiTheme="minorHAnsi" w:eastAsia="Times New Roman" w:hAnsiTheme="minorHAnsi"/>
        </w:rPr>
      </w:pPr>
      <w:r w:rsidRPr="000E13E3">
        <w:rPr>
          <w:rFonts w:eastAsia="Times New Roman"/>
        </w:rPr>
        <w:t xml:space="preserve">&lt;RiferimentoNumero&gt; valorizzato </w:t>
      </w:r>
      <w:r w:rsidR="000E13E3" w:rsidRPr="000E13E3">
        <w:rPr>
          <w:rFonts w:eastAsia="Times New Roman"/>
        </w:rPr>
        <w:t xml:space="preserve">con il </w:t>
      </w:r>
      <w:r w:rsidR="000E13E3" w:rsidRPr="000E13E3">
        <w:rPr>
          <w:rFonts w:eastAsia="Times New Roman"/>
          <w:u w:val="single"/>
        </w:rPr>
        <w:t>progressivo</w:t>
      </w:r>
      <w:r w:rsidRPr="000E13E3">
        <w:rPr>
          <w:rFonts w:eastAsia="Times New Roman"/>
        </w:rPr>
        <w:t xml:space="preserve"> della Dichiarazione intento</w:t>
      </w:r>
    </w:p>
    <w:p w:rsidR="00E3324C" w:rsidRPr="000E13E3" w:rsidRDefault="00611604" w:rsidP="004E4EF1">
      <w:pPr>
        <w:pStyle w:val="Paragrafoelenco"/>
        <w:numPr>
          <w:ilvl w:val="0"/>
          <w:numId w:val="14"/>
        </w:numPr>
        <w:rPr>
          <w:rFonts w:asciiTheme="minorHAnsi" w:eastAsia="Times New Roman" w:hAnsiTheme="minorHAnsi"/>
        </w:rPr>
      </w:pPr>
      <w:r w:rsidRPr="000E13E3">
        <w:rPr>
          <w:rFonts w:eastAsia="Times New Roman"/>
        </w:rPr>
        <w:t>&lt;RiferimentoData&gt; valorizzato con la data della Dichiarazione intento</w:t>
      </w:r>
    </w:p>
    <w:p w:rsidR="00611604" w:rsidRDefault="00611604" w:rsidP="00E3324C"/>
    <w:p w:rsidR="000E13E3" w:rsidRPr="000E13E3" w:rsidRDefault="000E13E3" w:rsidP="00E3324C">
      <w:r>
        <w:t>Esempio</w:t>
      </w:r>
    </w:p>
    <w:p w:rsidR="00BC647C" w:rsidRPr="000E13E3" w:rsidRDefault="00BC647C" w:rsidP="00BC647C">
      <w:pPr>
        <w:spacing w:after="0" w:line="240" w:lineRule="auto"/>
        <w:rPr>
          <w:rStyle w:val="block"/>
          <w:color w:val="0000FF"/>
          <w:sz w:val="20"/>
          <w:szCs w:val="20"/>
        </w:rPr>
      </w:pPr>
      <w:r w:rsidRPr="000E13E3">
        <w:rPr>
          <w:rStyle w:val="block"/>
          <w:color w:val="0000FF"/>
          <w:sz w:val="20"/>
          <w:szCs w:val="20"/>
        </w:rPr>
        <w:t>&lt;</w:t>
      </w:r>
      <w:r w:rsidRPr="000E13E3">
        <w:rPr>
          <w:rStyle w:val="block"/>
          <w:color w:val="990000"/>
          <w:sz w:val="20"/>
          <w:szCs w:val="20"/>
        </w:rPr>
        <w:t>AltriDatiGestionali</w:t>
      </w:r>
      <w:r w:rsidRPr="000E13E3">
        <w:rPr>
          <w:rStyle w:val="block"/>
          <w:color w:val="0000FF"/>
          <w:sz w:val="20"/>
          <w:szCs w:val="20"/>
        </w:rPr>
        <w:t>&gt;</w:t>
      </w:r>
    </w:p>
    <w:p w:rsidR="00BC647C" w:rsidRPr="000E13E3" w:rsidRDefault="00BC647C" w:rsidP="00BC647C">
      <w:pPr>
        <w:spacing w:after="0" w:line="240" w:lineRule="auto"/>
        <w:ind w:firstLine="426"/>
        <w:rPr>
          <w:color w:val="0000FF"/>
          <w:sz w:val="20"/>
          <w:szCs w:val="20"/>
        </w:rPr>
      </w:pPr>
      <w:r w:rsidRPr="000E13E3">
        <w:rPr>
          <w:rStyle w:val="block"/>
          <w:color w:val="0000FF"/>
          <w:sz w:val="20"/>
          <w:szCs w:val="20"/>
        </w:rPr>
        <w:t>&lt;</w:t>
      </w:r>
      <w:r w:rsidRPr="000E13E3">
        <w:rPr>
          <w:color w:val="990000"/>
          <w:sz w:val="20"/>
          <w:szCs w:val="20"/>
        </w:rPr>
        <w:t>TipoDato</w:t>
      </w:r>
      <w:r w:rsidRPr="000E13E3">
        <w:rPr>
          <w:rStyle w:val="block"/>
          <w:color w:val="0000FF"/>
          <w:sz w:val="20"/>
          <w:szCs w:val="20"/>
        </w:rPr>
        <w:t>&gt;</w:t>
      </w:r>
      <w:r w:rsidRPr="000E13E3">
        <w:rPr>
          <w:rFonts w:eastAsia="Times New Roman"/>
          <w:b/>
          <w:sz w:val="20"/>
          <w:szCs w:val="20"/>
        </w:rPr>
        <w:t>AswDichInt</w:t>
      </w:r>
      <w:r w:rsidRPr="000E13E3">
        <w:rPr>
          <w:color w:val="0000FF"/>
          <w:sz w:val="20"/>
          <w:szCs w:val="20"/>
        </w:rPr>
        <w:t>&lt;/</w:t>
      </w:r>
      <w:r w:rsidRPr="000E13E3">
        <w:rPr>
          <w:color w:val="990000"/>
          <w:sz w:val="20"/>
          <w:szCs w:val="20"/>
        </w:rPr>
        <w:t>TipoDato</w:t>
      </w:r>
      <w:r w:rsidRPr="000E13E3">
        <w:rPr>
          <w:color w:val="0000FF"/>
          <w:sz w:val="20"/>
          <w:szCs w:val="20"/>
        </w:rPr>
        <w:t>&gt;</w:t>
      </w:r>
    </w:p>
    <w:p w:rsidR="00BC647C" w:rsidRPr="000E13E3" w:rsidRDefault="00BC647C" w:rsidP="00BC647C">
      <w:pPr>
        <w:spacing w:after="0" w:line="240" w:lineRule="auto"/>
        <w:ind w:firstLine="426"/>
        <w:rPr>
          <w:color w:val="0000FF"/>
          <w:sz w:val="20"/>
          <w:szCs w:val="20"/>
        </w:rPr>
      </w:pPr>
      <w:r w:rsidRPr="000E13E3">
        <w:rPr>
          <w:rStyle w:val="block"/>
          <w:color w:val="0000FF"/>
          <w:sz w:val="20"/>
          <w:szCs w:val="20"/>
        </w:rPr>
        <w:t>&lt;</w:t>
      </w:r>
      <w:r w:rsidRPr="000E13E3">
        <w:rPr>
          <w:color w:val="990000"/>
          <w:sz w:val="20"/>
          <w:szCs w:val="20"/>
        </w:rPr>
        <w:t>RiferimentoTesto</w:t>
      </w:r>
      <w:r w:rsidRPr="000E13E3">
        <w:rPr>
          <w:rStyle w:val="block"/>
          <w:color w:val="0000FF"/>
          <w:sz w:val="20"/>
          <w:szCs w:val="20"/>
        </w:rPr>
        <w:t>&gt;</w:t>
      </w:r>
      <w:r w:rsidRPr="000E13E3">
        <w:rPr>
          <w:b/>
          <w:sz w:val="20"/>
          <w:szCs w:val="20"/>
        </w:rPr>
        <w:t>08060120341234567</w:t>
      </w:r>
      <w:r w:rsidR="000B3466" w:rsidRPr="000E13E3">
        <w:rPr>
          <w:b/>
          <w:sz w:val="20"/>
          <w:szCs w:val="20"/>
        </w:rPr>
        <w:t>/2017</w:t>
      </w:r>
      <w:r w:rsidRPr="000E13E3">
        <w:rPr>
          <w:color w:val="0000FF"/>
          <w:sz w:val="20"/>
          <w:szCs w:val="20"/>
        </w:rPr>
        <w:t>&lt;/</w:t>
      </w:r>
      <w:r w:rsidRPr="000E13E3">
        <w:rPr>
          <w:color w:val="990000"/>
          <w:sz w:val="20"/>
          <w:szCs w:val="20"/>
        </w:rPr>
        <w:t>RiferimentoTesto</w:t>
      </w:r>
      <w:r w:rsidRPr="000E13E3">
        <w:rPr>
          <w:color w:val="0000FF"/>
          <w:sz w:val="20"/>
          <w:szCs w:val="20"/>
        </w:rPr>
        <w:t>&gt;</w:t>
      </w:r>
    </w:p>
    <w:p w:rsidR="00EC039D" w:rsidRPr="000E13E3" w:rsidRDefault="00EC039D" w:rsidP="00EC039D">
      <w:pPr>
        <w:spacing w:after="0" w:line="240" w:lineRule="auto"/>
        <w:ind w:firstLine="426"/>
        <w:rPr>
          <w:color w:val="0000FF"/>
          <w:sz w:val="20"/>
        </w:rPr>
      </w:pPr>
      <w:r w:rsidRPr="000E13E3">
        <w:rPr>
          <w:rStyle w:val="block"/>
          <w:color w:val="0000FF"/>
          <w:sz w:val="20"/>
        </w:rPr>
        <w:t>&lt;</w:t>
      </w:r>
      <w:r w:rsidRPr="000E13E3">
        <w:rPr>
          <w:color w:val="990000"/>
          <w:sz w:val="20"/>
        </w:rPr>
        <w:t>RiferimentoNumero</w:t>
      </w:r>
      <w:r w:rsidRPr="000E13E3">
        <w:rPr>
          <w:rStyle w:val="block"/>
          <w:color w:val="0000FF"/>
          <w:sz w:val="20"/>
        </w:rPr>
        <w:t>&gt;</w:t>
      </w:r>
      <w:r w:rsidR="000B3466" w:rsidRPr="000E13E3">
        <w:rPr>
          <w:b/>
          <w:sz w:val="20"/>
        </w:rPr>
        <w:t>1</w:t>
      </w:r>
      <w:r w:rsidRPr="000E13E3">
        <w:rPr>
          <w:b/>
          <w:sz w:val="20"/>
        </w:rPr>
        <w:t>.00</w:t>
      </w:r>
      <w:r w:rsidRPr="000E13E3">
        <w:rPr>
          <w:color w:val="0000FF"/>
          <w:sz w:val="20"/>
        </w:rPr>
        <w:t>&lt;/</w:t>
      </w:r>
      <w:r w:rsidRPr="000E13E3">
        <w:rPr>
          <w:color w:val="990000"/>
          <w:sz w:val="20"/>
        </w:rPr>
        <w:t>RiferimentoNumero</w:t>
      </w:r>
      <w:r w:rsidRPr="000E13E3">
        <w:rPr>
          <w:color w:val="0000FF"/>
          <w:sz w:val="20"/>
        </w:rPr>
        <w:t>&gt;</w:t>
      </w:r>
    </w:p>
    <w:p w:rsidR="009474C1" w:rsidRPr="000E13E3" w:rsidRDefault="009474C1" w:rsidP="004063EF">
      <w:pPr>
        <w:spacing w:after="0" w:line="240" w:lineRule="auto"/>
        <w:ind w:firstLine="426"/>
        <w:rPr>
          <w:color w:val="0000FF"/>
          <w:sz w:val="20"/>
        </w:rPr>
      </w:pPr>
      <w:r w:rsidRPr="000E13E3">
        <w:rPr>
          <w:rStyle w:val="block"/>
          <w:color w:val="0000FF"/>
          <w:sz w:val="20"/>
        </w:rPr>
        <w:t>&lt;</w:t>
      </w:r>
      <w:r w:rsidRPr="000E13E3">
        <w:rPr>
          <w:color w:val="990000"/>
          <w:sz w:val="20"/>
        </w:rPr>
        <w:t>RiferimentoData</w:t>
      </w:r>
      <w:r w:rsidRPr="000E13E3">
        <w:rPr>
          <w:rStyle w:val="block"/>
          <w:color w:val="0000FF"/>
          <w:sz w:val="20"/>
        </w:rPr>
        <w:t>&gt;</w:t>
      </w:r>
      <w:r w:rsidRPr="000E13E3">
        <w:rPr>
          <w:b/>
          <w:sz w:val="20"/>
        </w:rPr>
        <w:t>2017-03-01</w:t>
      </w:r>
      <w:r w:rsidRPr="000E13E3">
        <w:rPr>
          <w:color w:val="0000FF"/>
          <w:sz w:val="20"/>
        </w:rPr>
        <w:t>&lt;/</w:t>
      </w:r>
      <w:r w:rsidRPr="000E13E3">
        <w:rPr>
          <w:color w:val="990000"/>
          <w:sz w:val="20"/>
        </w:rPr>
        <w:t>RiferimentoData</w:t>
      </w:r>
      <w:r w:rsidR="004063EF" w:rsidRPr="000E13E3">
        <w:rPr>
          <w:color w:val="0000FF"/>
          <w:sz w:val="20"/>
        </w:rPr>
        <w:t>&gt;</w:t>
      </w:r>
    </w:p>
    <w:p w:rsidR="00BC647C" w:rsidRPr="001A0760" w:rsidRDefault="00BC647C" w:rsidP="00BC647C">
      <w:pPr>
        <w:rPr>
          <w:rStyle w:val="block"/>
          <w:color w:val="0000FF"/>
          <w:sz w:val="20"/>
          <w:szCs w:val="20"/>
        </w:rPr>
      </w:pPr>
      <w:r w:rsidRPr="000E13E3">
        <w:rPr>
          <w:rStyle w:val="block"/>
          <w:color w:val="0000FF"/>
          <w:sz w:val="20"/>
          <w:szCs w:val="20"/>
        </w:rPr>
        <w:t>&lt;/</w:t>
      </w:r>
      <w:r w:rsidRPr="000E13E3">
        <w:rPr>
          <w:rStyle w:val="block"/>
          <w:color w:val="990000"/>
          <w:sz w:val="20"/>
          <w:szCs w:val="20"/>
        </w:rPr>
        <w:t>AltriDatiGestionali</w:t>
      </w:r>
      <w:r w:rsidRPr="000E13E3">
        <w:rPr>
          <w:rStyle w:val="block"/>
          <w:color w:val="0000FF"/>
          <w:sz w:val="20"/>
          <w:szCs w:val="20"/>
        </w:rPr>
        <w:t>&gt;</w:t>
      </w:r>
    </w:p>
    <w:p w:rsidR="000B3466" w:rsidRDefault="000B3466" w:rsidP="000B3466"/>
    <w:p w:rsidR="00A244F7" w:rsidRPr="000B3466" w:rsidRDefault="00A244F7" w:rsidP="000B3466"/>
    <w:p w:rsidR="006C4070" w:rsidRPr="00C326C7" w:rsidRDefault="006C4070" w:rsidP="006C4070">
      <w:pPr>
        <w:pStyle w:val="Titolo1"/>
      </w:pPr>
      <w:bookmarkStart w:id="41" w:name="_Toc524900991"/>
      <w:r w:rsidRPr="00C326C7">
        <w:t>Tipo Riga</w:t>
      </w:r>
      <w:r w:rsidR="00DF69D7" w:rsidRPr="00C326C7">
        <w:t xml:space="preserve"> e distinta annotazione nel Riepilogo IVA</w:t>
      </w:r>
      <w:bookmarkEnd w:id="41"/>
    </w:p>
    <w:p w:rsidR="001A1C2C" w:rsidRDefault="00042CC9" w:rsidP="006C4070">
      <w:r w:rsidRPr="00C326C7">
        <w:t>Le</w:t>
      </w:r>
      <w:r w:rsidR="001A1C2C" w:rsidRPr="00C326C7">
        <w:t xml:space="preserve"> </w:t>
      </w:r>
      <w:r w:rsidRPr="00C326C7">
        <w:t xml:space="preserve">righe </w:t>
      </w:r>
      <w:r w:rsidR="001A1C2C" w:rsidRPr="00C326C7">
        <w:t>del corpo documento possono essere di varie tipologie, non sempre previste o chiaramente identificate nello standard FatturaPA.</w:t>
      </w:r>
      <w:r w:rsidR="00A85E77" w:rsidRPr="00C326C7">
        <w:t xml:space="preserve"> Inoltre, in alcuni casi, o per alcuni gestionali, alcune righe vengono riportate nel Riepilogo IVA distintamente dalle altre pur a parità di aliquota IVA o codice di non imponibilità (es: le righe omaggio con aliquota IVA 22% sono totalizzate distintamente dalle righe merci e servizi, pure al 22%).</w:t>
      </w:r>
    </w:p>
    <w:p w:rsidR="001A1C2C" w:rsidRPr="0001623F" w:rsidRDefault="001A1C2C" w:rsidP="001A1C2C">
      <w:pPr>
        <w:rPr>
          <w:rFonts w:eastAsia="Times New Roman"/>
        </w:rPr>
      </w:pPr>
      <w:r w:rsidRPr="0001623F">
        <w:rPr>
          <w:rFonts w:eastAsia="Times New Roman"/>
        </w:rPr>
        <w:t>Campo FatturaPA da utilizzare</w:t>
      </w:r>
    </w:p>
    <w:p w:rsidR="001A1C2C" w:rsidRDefault="001A1C2C" w:rsidP="001A1C2C">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A433B0" w:rsidRDefault="00A433B0" w:rsidP="00A433B0">
      <w:pPr>
        <w:pStyle w:val="Titolo3"/>
      </w:pPr>
      <w:bookmarkStart w:id="42" w:name="_Toc524900992"/>
      <w:r>
        <w:t>Tipologia riga</w:t>
      </w:r>
      <w:bookmarkEnd w:id="42"/>
    </w:p>
    <w:p w:rsidR="001A1C2C" w:rsidRPr="001A1C2C" w:rsidRDefault="001A1C2C" w:rsidP="001A1C2C">
      <w:r>
        <w:t xml:space="preserve">Per identificare univocamente la tipologia di riga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1A1C2C" w:rsidRDefault="001A1C2C" w:rsidP="001A1C2C">
      <w:pPr>
        <w:rPr>
          <w:b/>
          <w:bCs/>
        </w:rPr>
      </w:pPr>
      <w:r>
        <w:rPr>
          <w:b/>
          <w:bCs/>
          <w:sz w:val="23"/>
          <w:szCs w:val="23"/>
        </w:rPr>
        <w:tab/>
      </w:r>
      <w:r>
        <w:rPr>
          <w:b/>
          <w:bCs/>
        </w:rPr>
        <w:t>[2.2.1.16.1] TipoDato = “AswTRiga”</w:t>
      </w:r>
    </w:p>
    <w:p w:rsidR="006C4070" w:rsidRPr="00AB73AC" w:rsidRDefault="001A1C2C" w:rsidP="001A1C2C">
      <w:r>
        <w:t>Il campo</w:t>
      </w:r>
      <w:r w:rsidRPr="00927DA3">
        <w:t xml:space="preserve"> </w:t>
      </w:r>
      <w:r w:rsidRPr="00927DA3">
        <w:rPr>
          <w:b/>
        </w:rPr>
        <w:t>[2.2.1.16.2</w:t>
      </w:r>
      <w:r>
        <w:rPr>
          <w:b/>
        </w:rPr>
        <w:t>]</w:t>
      </w:r>
      <w:r w:rsidRPr="00927DA3">
        <w:rPr>
          <w:b/>
        </w:rPr>
        <w:t xml:space="preserve"> &lt;RiferimentoTesto&gt;</w:t>
      </w:r>
      <w:r w:rsidRPr="00927DA3">
        <w:t xml:space="preserve"> </w:t>
      </w:r>
      <w:r>
        <w:t xml:space="preserve">identifica il tipo riga, secondo </w:t>
      </w:r>
      <w:r w:rsidR="006C4070">
        <w:t>la seguente codifica:</w:t>
      </w:r>
    </w:p>
    <w:p w:rsidR="00FC56BD" w:rsidRDefault="006C4070" w:rsidP="006C4070">
      <w:pPr>
        <w:ind w:left="708"/>
        <w:rPr>
          <w:bCs/>
        </w:rPr>
      </w:pPr>
      <w:r w:rsidRPr="004F4777">
        <w:rPr>
          <w:b/>
          <w:bCs/>
        </w:rPr>
        <w:t xml:space="preserve"> “</w:t>
      </w:r>
      <w:r w:rsidR="001A1C2C">
        <w:rPr>
          <w:b/>
        </w:rPr>
        <w:t>Normale</w:t>
      </w:r>
      <w:r w:rsidR="00157ECD">
        <w:rPr>
          <w:b/>
        </w:rPr>
        <w:t xml:space="preserve"> #NO#</w:t>
      </w:r>
      <w:r w:rsidRPr="004F4777">
        <w:rPr>
          <w:b/>
          <w:bCs/>
        </w:rPr>
        <w:t>”</w:t>
      </w:r>
      <w:r w:rsidRPr="004F4777">
        <w:rPr>
          <w:bCs/>
        </w:rPr>
        <w:t xml:space="preserve">: </w:t>
      </w:r>
      <w:r w:rsidR="001A1C2C">
        <w:rPr>
          <w:bCs/>
        </w:rPr>
        <w:t xml:space="preserve">la riga è normale e contiene </w:t>
      </w:r>
      <w:r w:rsidR="001A1C2C" w:rsidRPr="001A1C2C">
        <w:rPr>
          <w:bCs/>
        </w:rPr>
        <w:t>merc</w:t>
      </w:r>
      <w:r w:rsidR="00FC56BD">
        <w:rPr>
          <w:bCs/>
        </w:rPr>
        <w:t>i o servizi</w:t>
      </w:r>
      <w:r w:rsidR="00FC56BD">
        <w:rPr>
          <w:bCs/>
        </w:rPr>
        <w:br/>
        <w:t xml:space="preserve">(questa informazione </w:t>
      </w:r>
      <w:r w:rsidR="003F520D">
        <w:rPr>
          <w:bCs/>
        </w:rPr>
        <w:t>è opzionale</w:t>
      </w:r>
      <w:r w:rsidR="00FC56BD">
        <w:rPr>
          <w:bCs/>
        </w:rPr>
        <w:t>, perché è il default del tracciato FatturaPA)</w:t>
      </w:r>
    </w:p>
    <w:p w:rsidR="00E62A0A" w:rsidRDefault="00FC56BD" w:rsidP="00FC56BD">
      <w:pPr>
        <w:ind w:left="708"/>
        <w:rPr>
          <w:bCs/>
        </w:rPr>
      </w:pPr>
      <w:r w:rsidRPr="004F4777">
        <w:rPr>
          <w:b/>
          <w:bCs/>
        </w:rPr>
        <w:t xml:space="preserve"> “</w:t>
      </w:r>
      <w:r>
        <w:rPr>
          <w:b/>
        </w:rPr>
        <w:t>Valore</w:t>
      </w:r>
      <w:r w:rsidR="00157ECD">
        <w:rPr>
          <w:b/>
        </w:rPr>
        <w:t xml:space="preserve"> #VA#</w:t>
      </w:r>
      <w:r w:rsidRPr="004F4777">
        <w:rPr>
          <w:b/>
          <w:bCs/>
        </w:rPr>
        <w:t>”</w:t>
      </w:r>
      <w:r w:rsidRPr="004F4777">
        <w:rPr>
          <w:bCs/>
        </w:rPr>
        <w:t xml:space="preserve">: </w:t>
      </w:r>
      <w:r w:rsidRPr="00FC56BD">
        <w:rPr>
          <w:bCs/>
        </w:rPr>
        <w:t>la riga non cont</w:t>
      </w:r>
      <w:r>
        <w:rPr>
          <w:bCs/>
        </w:rPr>
        <w:t xml:space="preserve">iene </w:t>
      </w:r>
      <w:r w:rsidRPr="00FC56BD">
        <w:rPr>
          <w:bCs/>
        </w:rPr>
        <w:t>articoli</w:t>
      </w:r>
      <w:r>
        <w:rPr>
          <w:bCs/>
        </w:rPr>
        <w:t>,</w:t>
      </w:r>
      <w:r w:rsidRPr="00FC56BD">
        <w:rPr>
          <w:bCs/>
        </w:rPr>
        <w:t xml:space="preserve"> ma servizi espressi "a valore"</w:t>
      </w:r>
      <w:r>
        <w:rPr>
          <w:bCs/>
        </w:rPr>
        <w:br/>
        <w:t xml:space="preserve">(questa informazione </w:t>
      </w:r>
      <w:r w:rsidR="003F520D">
        <w:rPr>
          <w:bCs/>
        </w:rPr>
        <w:t>è opzionale</w:t>
      </w:r>
      <w:r>
        <w:rPr>
          <w:bCs/>
        </w:rPr>
        <w:t>, perché è il default del tracciato FatturaPA)</w:t>
      </w:r>
    </w:p>
    <w:p w:rsidR="00FC56BD" w:rsidRDefault="003F520D" w:rsidP="00FC56BD">
      <w:pPr>
        <w:ind w:left="708"/>
        <w:rPr>
          <w:bCs/>
        </w:rPr>
      </w:pPr>
      <w:r w:rsidRPr="004F4777">
        <w:rPr>
          <w:b/>
          <w:bCs/>
        </w:rPr>
        <w:lastRenderedPageBreak/>
        <w:t xml:space="preserve"> </w:t>
      </w:r>
      <w:r w:rsidR="00FC56BD" w:rsidRPr="004F4777">
        <w:rPr>
          <w:b/>
          <w:bCs/>
        </w:rPr>
        <w:t>“</w:t>
      </w:r>
      <w:r w:rsidR="00FC56BD">
        <w:rPr>
          <w:b/>
        </w:rPr>
        <w:t>Descrittivo</w:t>
      </w:r>
      <w:r w:rsidR="00157ECD">
        <w:rPr>
          <w:b/>
        </w:rPr>
        <w:t xml:space="preserve"> #DE#</w:t>
      </w:r>
      <w:r w:rsidR="00FC56BD" w:rsidRPr="004F4777">
        <w:rPr>
          <w:b/>
          <w:bCs/>
        </w:rPr>
        <w:t>”</w:t>
      </w:r>
      <w:r w:rsidR="00FC56BD" w:rsidRPr="004F4777">
        <w:rPr>
          <w:bCs/>
        </w:rPr>
        <w:t xml:space="preserve">: </w:t>
      </w:r>
      <w:r w:rsidR="00FC56BD" w:rsidRPr="00FC56BD">
        <w:rPr>
          <w:bCs/>
        </w:rPr>
        <w:t xml:space="preserve">la riga </w:t>
      </w:r>
      <w:r>
        <w:rPr>
          <w:bCs/>
        </w:rPr>
        <w:t>è una riga descrittiva</w:t>
      </w:r>
      <w:r w:rsidR="00FC56BD">
        <w:rPr>
          <w:bCs/>
        </w:rPr>
        <w:br/>
        <w:t xml:space="preserve">(questa informazione </w:t>
      </w:r>
      <w:r w:rsidR="00FC56BD" w:rsidRPr="003F520D">
        <w:rPr>
          <w:bCs/>
          <w:u w:val="single"/>
        </w:rPr>
        <w:t>è obbligatoria</w:t>
      </w:r>
      <w:r w:rsidR="00882812">
        <w:rPr>
          <w:bCs/>
          <w:u w:val="single"/>
        </w:rPr>
        <w:t xml:space="preserve">, ma solo </w:t>
      </w:r>
      <w:r w:rsidR="000202B4">
        <w:rPr>
          <w:bCs/>
          <w:u w:val="single"/>
        </w:rPr>
        <w:t>se</w:t>
      </w:r>
      <w:r w:rsidR="00882812">
        <w:rPr>
          <w:bCs/>
          <w:u w:val="single"/>
        </w:rPr>
        <w:t xml:space="preserve"> </w:t>
      </w:r>
      <w:r w:rsidR="00882812" w:rsidRPr="002F61FB">
        <w:rPr>
          <w:bCs/>
        </w:rPr>
        <w:t>la riga è descrittiva</w:t>
      </w:r>
      <w:r w:rsidR="00FC56BD">
        <w:rPr>
          <w:bCs/>
        </w:rPr>
        <w:t>)</w:t>
      </w:r>
    </w:p>
    <w:p w:rsidR="003F520D" w:rsidRDefault="003F520D" w:rsidP="003F520D">
      <w:pPr>
        <w:ind w:left="708"/>
        <w:rPr>
          <w:bCs/>
        </w:rPr>
      </w:pPr>
      <w:r w:rsidRPr="004F4777">
        <w:rPr>
          <w:b/>
          <w:bCs/>
        </w:rPr>
        <w:t>“</w:t>
      </w:r>
      <w:r>
        <w:rPr>
          <w:b/>
        </w:rPr>
        <w:t>Informazioni documento</w:t>
      </w:r>
      <w:r w:rsidR="00157ECD">
        <w:rPr>
          <w:b/>
        </w:rPr>
        <w:t xml:space="preserve"> #ID#</w:t>
      </w:r>
      <w:r w:rsidRPr="004F4777">
        <w:rPr>
          <w:b/>
          <w:bCs/>
        </w:rPr>
        <w:t>”</w:t>
      </w:r>
      <w:r w:rsidRPr="004F4777">
        <w:rPr>
          <w:bCs/>
        </w:rPr>
        <w:t xml:space="preserve">: </w:t>
      </w:r>
      <w:r w:rsidRPr="00FC56BD">
        <w:rPr>
          <w:bCs/>
        </w:rPr>
        <w:t xml:space="preserve">la riga </w:t>
      </w:r>
      <w:r>
        <w:rPr>
          <w:bCs/>
        </w:rPr>
        <w:t>è quella fittizia che contiene le inform</w:t>
      </w:r>
      <w:r w:rsidRPr="003F520D">
        <w:rPr>
          <w:bCs/>
        </w:rPr>
        <w:t xml:space="preserve">azioni a livello </w:t>
      </w:r>
      <w:r w:rsidRPr="003F520D">
        <w:t>di Header</w:t>
      </w:r>
      <w:r w:rsidRPr="003F520D">
        <w:rPr>
          <w:bCs/>
        </w:rPr>
        <w:t xml:space="preserve"> e di documento</w:t>
      </w:r>
      <w:r>
        <w:rPr>
          <w:bCs/>
        </w:rPr>
        <w:t xml:space="preserve"> </w:t>
      </w:r>
      <w:r>
        <w:rPr>
          <w:bCs/>
        </w:rPr>
        <w:br/>
        <w:t xml:space="preserve">(questa informazione </w:t>
      </w:r>
      <w:r w:rsidRPr="002F61FB">
        <w:rPr>
          <w:b/>
          <w:bCs/>
          <w:u w:val="single"/>
        </w:rPr>
        <w:t>è obbligatoria</w:t>
      </w:r>
      <w:r w:rsidR="00B249B8">
        <w:rPr>
          <w:bCs/>
          <w:u w:val="single"/>
        </w:rPr>
        <w:t xml:space="preserve">: la riga </w:t>
      </w:r>
      <w:r w:rsidR="002F61FB">
        <w:rPr>
          <w:bCs/>
          <w:u w:val="single"/>
        </w:rPr>
        <w:t>di Informazioni documento deve essere sempre presente e deve essere identificata</w:t>
      </w:r>
      <w:r>
        <w:rPr>
          <w:bCs/>
        </w:rPr>
        <w:t>)</w:t>
      </w:r>
    </w:p>
    <w:p w:rsidR="00141FEA" w:rsidRDefault="00141FEA" w:rsidP="00141FEA">
      <w:pPr>
        <w:ind w:left="708"/>
        <w:rPr>
          <w:bCs/>
        </w:rPr>
      </w:pPr>
      <w:r w:rsidRPr="004F4777">
        <w:rPr>
          <w:b/>
          <w:bCs/>
        </w:rPr>
        <w:t>“</w:t>
      </w:r>
      <w:r>
        <w:rPr>
          <w:b/>
          <w:bCs/>
        </w:rPr>
        <w:t>Omaggio senza rivalsa</w:t>
      </w:r>
      <w:r w:rsidR="00157ECD">
        <w:rPr>
          <w:b/>
          <w:bCs/>
        </w:rPr>
        <w:t xml:space="preserve"> #OS#</w:t>
      </w:r>
      <w:r w:rsidRPr="004F4777">
        <w:rPr>
          <w:b/>
          <w:bCs/>
        </w:rPr>
        <w:t>”</w:t>
      </w:r>
      <w:r w:rsidRPr="004F4777">
        <w:rPr>
          <w:bCs/>
        </w:rPr>
        <w:t xml:space="preserve">: </w:t>
      </w:r>
      <w:r w:rsidR="002F5D03" w:rsidRPr="00FC56BD">
        <w:rPr>
          <w:bCs/>
        </w:rPr>
        <w:t xml:space="preserve">la riga </w:t>
      </w:r>
      <w:r w:rsidR="002F5D03">
        <w:rPr>
          <w:bCs/>
        </w:rPr>
        <w:t>è un omaggio senza rivalsa</w:t>
      </w:r>
      <w:r w:rsidR="00F2441A">
        <w:rPr>
          <w:bCs/>
        </w:rPr>
        <w:t xml:space="preserve"> </w:t>
      </w:r>
      <w:r>
        <w:rPr>
          <w:bCs/>
        </w:rPr>
        <w:br/>
        <w:t xml:space="preserve">(questa informazione </w:t>
      </w:r>
      <w:r w:rsidRPr="003F520D">
        <w:rPr>
          <w:bCs/>
          <w:u w:val="single"/>
        </w:rPr>
        <w:t>è obbligatoria</w:t>
      </w:r>
      <w:r w:rsidR="00882812">
        <w:rPr>
          <w:bCs/>
          <w:u w:val="single"/>
        </w:rPr>
        <w:t>, ma</w:t>
      </w:r>
      <w:r w:rsidR="00B249B8">
        <w:rPr>
          <w:bCs/>
          <w:u w:val="single"/>
        </w:rPr>
        <w:t xml:space="preserve"> solo se</w:t>
      </w:r>
      <w:r w:rsidR="00882812" w:rsidRPr="00882812">
        <w:t xml:space="preserve"> </w:t>
      </w:r>
      <w:r w:rsidR="002F5D03" w:rsidRPr="00FC56BD">
        <w:rPr>
          <w:bCs/>
        </w:rPr>
        <w:t xml:space="preserve">la riga </w:t>
      </w:r>
      <w:r w:rsidR="002F5D03">
        <w:rPr>
          <w:bCs/>
        </w:rPr>
        <w:t>è un omaggio senza rivalsa</w:t>
      </w:r>
      <w:r>
        <w:rPr>
          <w:bCs/>
        </w:rPr>
        <w:t>)</w:t>
      </w:r>
    </w:p>
    <w:p w:rsidR="00F2441A" w:rsidRDefault="00F2441A" w:rsidP="00F2441A">
      <w:pPr>
        <w:ind w:left="708"/>
        <w:rPr>
          <w:bCs/>
        </w:rPr>
      </w:pPr>
      <w:r w:rsidRPr="004F4777">
        <w:rPr>
          <w:b/>
          <w:bCs/>
        </w:rPr>
        <w:t>“</w:t>
      </w:r>
      <w:r>
        <w:rPr>
          <w:b/>
          <w:bCs/>
        </w:rPr>
        <w:t xml:space="preserve">Omaggio </w:t>
      </w:r>
      <w:r w:rsidR="008D4F36">
        <w:rPr>
          <w:b/>
          <w:bCs/>
        </w:rPr>
        <w:t>con</w:t>
      </w:r>
      <w:r>
        <w:rPr>
          <w:b/>
          <w:bCs/>
        </w:rPr>
        <w:t xml:space="preserve"> rivalsa</w:t>
      </w:r>
      <w:r w:rsidR="00157ECD">
        <w:rPr>
          <w:b/>
          <w:bCs/>
        </w:rPr>
        <w:t xml:space="preserve"> #OC#</w:t>
      </w:r>
      <w:r w:rsidRPr="004F4777">
        <w:rPr>
          <w:b/>
          <w:bCs/>
        </w:rPr>
        <w:t>”</w:t>
      </w:r>
      <w:r w:rsidRPr="004F4777">
        <w:rPr>
          <w:bCs/>
        </w:rPr>
        <w:t xml:space="preserve">: </w:t>
      </w:r>
      <w:r w:rsidRPr="00FC56BD">
        <w:rPr>
          <w:bCs/>
        </w:rPr>
        <w:t xml:space="preserve">la riga </w:t>
      </w:r>
      <w:r>
        <w:rPr>
          <w:bCs/>
        </w:rPr>
        <w:t xml:space="preserve">è un omaggio </w:t>
      </w:r>
      <w:r w:rsidR="008D4F36">
        <w:rPr>
          <w:bCs/>
        </w:rPr>
        <w:t>con</w:t>
      </w:r>
      <w:r>
        <w:rPr>
          <w:bCs/>
        </w:rPr>
        <w:t xml:space="preserve"> rivalsa </w:t>
      </w:r>
      <w:r>
        <w:rPr>
          <w:bCs/>
        </w:rPr>
        <w:br/>
        <w:t xml:space="preserve">(questa informazione </w:t>
      </w:r>
      <w:r w:rsidRPr="003F520D">
        <w:rPr>
          <w:bCs/>
          <w:u w:val="single"/>
        </w:rPr>
        <w:t>è obbligatoria</w:t>
      </w:r>
      <w:r w:rsidR="002F61FB">
        <w:rPr>
          <w:bCs/>
          <w:u w:val="single"/>
        </w:rPr>
        <w:t>, ma</w:t>
      </w:r>
      <w:r w:rsidR="00B249B8">
        <w:rPr>
          <w:bCs/>
          <w:u w:val="single"/>
        </w:rPr>
        <w:t xml:space="preserve"> solo se</w:t>
      </w:r>
      <w:r w:rsidR="002F61FB" w:rsidRPr="002F61FB">
        <w:rPr>
          <w:bCs/>
        </w:rPr>
        <w:t xml:space="preserve"> </w:t>
      </w:r>
      <w:r w:rsidR="002F61FB" w:rsidRPr="00FC56BD">
        <w:rPr>
          <w:bCs/>
        </w:rPr>
        <w:t xml:space="preserve">la riga </w:t>
      </w:r>
      <w:r w:rsidR="002F61FB">
        <w:rPr>
          <w:bCs/>
        </w:rPr>
        <w:t>è un omaggio con rivalsa</w:t>
      </w:r>
      <w:r>
        <w:rPr>
          <w:bCs/>
        </w:rPr>
        <w:t>)</w:t>
      </w:r>
    </w:p>
    <w:p w:rsidR="008D4F36" w:rsidRDefault="008D4F36" w:rsidP="008D4F36">
      <w:pPr>
        <w:ind w:left="708"/>
        <w:rPr>
          <w:bCs/>
        </w:rPr>
      </w:pPr>
      <w:r w:rsidRPr="004F4777">
        <w:rPr>
          <w:b/>
          <w:bCs/>
        </w:rPr>
        <w:t>“</w:t>
      </w:r>
      <w:r w:rsidR="00704C1D">
        <w:rPr>
          <w:b/>
          <w:bCs/>
        </w:rPr>
        <w:t>Storno omaggio</w:t>
      </w:r>
      <w:r w:rsidR="00157ECD">
        <w:rPr>
          <w:b/>
          <w:bCs/>
        </w:rPr>
        <w:t xml:space="preserve"> #S</w:t>
      </w:r>
      <w:r w:rsidR="00704C1D">
        <w:rPr>
          <w:b/>
          <w:bCs/>
        </w:rPr>
        <w:t>O</w:t>
      </w:r>
      <w:r w:rsidR="00157ECD">
        <w:rPr>
          <w:b/>
          <w:bCs/>
        </w:rPr>
        <w:t>#</w:t>
      </w:r>
      <w:r w:rsidRPr="004F4777">
        <w:rPr>
          <w:b/>
          <w:bCs/>
        </w:rPr>
        <w:t>”</w:t>
      </w:r>
      <w:r w:rsidRPr="004F4777">
        <w:rPr>
          <w:bCs/>
        </w:rPr>
        <w:t xml:space="preserve">: </w:t>
      </w:r>
      <w:r w:rsidRPr="00FC56BD">
        <w:rPr>
          <w:bCs/>
        </w:rPr>
        <w:t xml:space="preserve">la riga </w:t>
      </w:r>
      <w:r>
        <w:rPr>
          <w:bCs/>
        </w:rPr>
        <w:t>è un</w:t>
      </w:r>
      <w:r w:rsidR="00704C1D">
        <w:rPr>
          <w:bCs/>
        </w:rPr>
        <w:t xml:space="preserve">a riga </w:t>
      </w:r>
      <w:r w:rsidR="00402E0B">
        <w:rPr>
          <w:bCs/>
        </w:rPr>
        <w:t xml:space="preserve">con valore negativo </w:t>
      </w:r>
      <w:r w:rsidR="00704C1D">
        <w:rPr>
          <w:bCs/>
        </w:rPr>
        <w:t>che serve a stornare il valore dell’omaggio presente in una riga omaggio</w:t>
      </w:r>
      <w:r>
        <w:rPr>
          <w:bCs/>
        </w:rPr>
        <w:t xml:space="preserve"> </w:t>
      </w:r>
      <w:r>
        <w:rPr>
          <w:bCs/>
        </w:rPr>
        <w:br/>
        <w:t xml:space="preserve">(questa informazione </w:t>
      </w:r>
      <w:r w:rsidRPr="003F520D">
        <w:rPr>
          <w:bCs/>
          <w:u w:val="single"/>
        </w:rPr>
        <w:t>è obbligatoria</w:t>
      </w:r>
      <w:r w:rsidR="002F61FB">
        <w:rPr>
          <w:bCs/>
          <w:u w:val="single"/>
        </w:rPr>
        <w:t>, ma</w:t>
      </w:r>
      <w:r w:rsidR="00B249B8">
        <w:rPr>
          <w:bCs/>
          <w:u w:val="single"/>
        </w:rPr>
        <w:t xml:space="preserve"> solo se</w:t>
      </w:r>
      <w:r w:rsidR="002F61FB">
        <w:rPr>
          <w:bCs/>
          <w:u w:val="single"/>
        </w:rPr>
        <w:t xml:space="preserve"> </w:t>
      </w:r>
      <w:r w:rsidR="002F61FB" w:rsidRPr="00FC56BD">
        <w:rPr>
          <w:bCs/>
        </w:rPr>
        <w:t xml:space="preserve">la riga </w:t>
      </w:r>
      <w:r w:rsidR="002F61FB">
        <w:rPr>
          <w:bCs/>
        </w:rPr>
        <w:t>è uno s</w:t>
      </w:r>
      <w:r w:rsidR="00704C1D">
        <w:rPr>
          <w:bCs/>
        </w:rPr>
        <w:t>torno omaggio</w:t>
      </w:r>
      <w:r>
        <w:rPr>
          <w:bCs/>
        </w:rPr>
        <w:t>)</w:t>
      </w:r>
    </w:p>
    <w:p w:rsidR="00704C1D" w:rsidRDefault="00704C1D" w:rsidP="00704C1D">
      <w:pPr>
        <w:ind w:left="708"/>
        <w:rPr>
          <w:bCs/>
        </w:rPr>
      </w:pPr>
      <w:r w:rsidRPr="004F4777">
        <w:rPr>
          <w:b/>
          <w:bCs/>
        </w:rPr>
        <w:t>“</w:t>
      </w:r>
      <w:r>
        <w:rPr>
          <w:b/>
          <w:bCs/>
        </w:rPr>
        <w:t>Sconto merce #SM#</w:t>
      </w:r>
      <w:r w:rsidRPr="004F4777">
        <w:rPr>
          <w:b/>
          <w:bCs/>
        </w:rPr>
        <w:t>”</w:t>
      </w:r>
      <w:r w:rsidRPr="004F4777">
        <w:rPr>
          <w:bCs/>
        </w:rPr>
        <w:t xml:space="preserve">: </w:t>
      </w:r>
      <w:r w:rsidRPr="00FC56BD">
        <w:rPr>
          <w:bCs/>
        </w:rPr>
        <w:t xml:space="preserve">la riga </w:t>
      </w:r>
      <w:r>
        <w:rPr>
          <w:bCs/>
        </w:rPr>
        <w:t xml:space="preserve">è uno sconto merce </w:t>
      </w:r>
      <w:r>
        <w:rPr>
          <w:bCs/>
        </w:rPr>
        <w:br/>
        <w:t xml:space="preserve">(questa informazione </w:t>
      </w:r>
      <w:r w:rsidRPr="003F520D">
        <w:rPr>
          <w:bCs/>
          <w:u w:val="single"/>
        </w:rPr>
        <w:t>è obbligatoria</w:t>
      </w:r>
      <w:r>
        <w:rPr>
          <w:bCs/>
          <w:u w:val="single"/>
        </w:rPr>
        <w:t xml:space="preserve">, ma solo se </w:t>
      </w:r>
      <w:r w:rsidRPr="00FC56BD">
        <w:rPr>
          <w:bCs/>
        </w:rPr>
        <w:t xml:space="preserve">la riga </w:t>
      </w:r>
      <w:r>
        <w:rPr>
          <w:bCs/>
        </w:rPr>
        <w:t>è uno sconto merce)</w:t>
      </w:r>
    </w:p>
    <w:p w:rsidR="007F757F" w:rsidRDefault="007F757F" w:rsidP="00704C1D">
      <w:pPr>
        <w:ind w:left="708"/>
        <w:rPr>
          <w:bCs/>
        </w:rPr>
      </w:pPr>
      <w:r w:rsidRPr="002F5D03">
        <w:rPr>
          <w:b/>
          <w:bCs/>
        </w:rPr>
        <w:t>“</w:t>
      </w:r>
      <w:r w:rsidR="00C77E0B" w:rsidRPr="002F5D03">
        <w:rPr>
          <w:b/>
          <w:bCs/>
        </w:rPr>
        <w:t>Riga sconto</w:t>
      </w:r>
      <w:r w:rsidRPr="002F5D03">
        <w:rPr>
          <w:b/>
          <w:bCs/>
        </w:rPr>
        <w:t xml:space="preserve"> #S</w:t>
      </w:r>
      <w:r w:rsidR="00C77E0B" w:rsidRPr="002F5D03">
        <w:rPr>
          <w:b/>
          <w:bCs/>
        </w:rPr>
        <w:t>C</w:t>
      </w:r>
      <w:r w:rsidRPr="002F5D03">
        <w:rPr>
          <w:b/>
          <w:bCs/>
        </w:rPr>
        <w:t>#”</w:t>
      </w:r>
      <w:r w:rsidRPr="002F5D03">
        <w:rPr>
          <w:bCs/>
        </w:rPr>
        <w:t>: la riga è un</w:t>
      </w:r>
      <w:r w:rsidR="00C77E0B" w:rsidRPr="002F5D03">
        <w:rPr>
          <w:bCs/>
        </w:rPr>
        <w:t>a riga di sconto a valore</w:t>
      </w:r>
      <w:r w:rsidRPr="002F5D03">
        <w:rPr>
          <w:bCs/>
        </w:rPr>
        <w:t xml:space="preserve"> </w:t>
      </w:r>
      <w:r w:rsidRPr="002F5D03">
        <w:rPr>
          <w:bCs/>
        </w:rPr>
        <w:br/>
        <w:t xml:space="preserve">(questa informazione </w:t>
      </w:r>
      <w:r w:rsidRPr="002F5D03">
        <w:rPr>
          <w:bCs/>
          <w:u w:val="single"/>
        </w:rPr>
        <w:t>è obbligatoria</w:t>
      </w:r>
      <w:r w:rsidR="00B249B8" w:rsidRPr="002F5D03">
        <w:rPr>
          <w:bCs/>
          <w:u w:val="single"/>
        </w:rPr>
        <w:t xml:space="preserve"> solo se</w:t>
      </w:r>
      <w:r w:rsidR="002F5D03" w:rsidRPr="002F5D03">
        <w:rPr>
          <w:bCs/>
        </w:rPr>
        <w:t xml:space="preserve"> la riga è una riga di sconto a valore</w:t>
      </w:r>
      <w:r w:rsidRPr="002F5D03">
        <w:rPr>
          <w:bCs/>
        </w:rPr>
        <w:t>)</w:t>
      </w:r>
    </w:p>
    <w:p w:rsidR="00402E0B" w:rsidRDefault="00402E0B" w:rsidP="00402E0B">
      <w:pPr>
        <w:ind w:left="708"/>
        <w:rPr>
          <w:bCs/>
        </w:rPr>
      </w:pPr>
      <w:r w:rsidRPr="004F4777">
        <w:rPr>
          <w:b/>
          <w:bCs/>
        </w:rPr>
        <w:t>“</w:t>
      </w:r>
      <w:r>
        <w:rPr>
          <w:b/>
          <w:bCs/>
        </w:rPr>
        <w:t>Acconto #AC#</w:t>
      </w:r>
      <w:r w:rsidRPr="004F4777">
        <w:rPr>
          <w:b/>
          <w:bCs/>
        </w:rPr>
        <w:t>”</w:t>
      </w:r>
      <w:r w:rsidRPr="004F4777">
        <w:rPr>
          <w:bCs/>
        </w:rPr>
        <w:t xml:space="preserve">: </w:t>
      </w:r>
      <w:r w:rsidRPr="00FC56BD">
        <w:rPr>
          <w:bCs/>
        </w:rPr>
        <w:t xml:space="preserve">la riga </w:t>
      </w:r>
      <w:r>
        <w:rPr>
          <w:bCs/>
        </w:rPr>
        <w:t xml:space="preserve">è una riga con valore negativo che rappresenta l’importo di un acconto </w:t>
      </w:r>
      <w:r>
        <w:rPr>
          <w:bCs/>
        </w:rPr>
        <w:br/>
        <w:t xml:space="preserve">(questa informazione </w:t>
      </w:r>
      <w:r w:rsidRPr="003F520D">
        <w:rPr>
          <w:bCs/>
          <w:u w:val="single"/>
        </w:rPr>
        <w:t>è obbligatoria</w:t>
      </w:r>
      <w:r>
        <w:rPr>
          <w:bCs/>
          <w:u w:val="single"/>
        </w:rPr>
        <w:t xml:space="preserve">, ma solo se </w:t>
      </w:r>
      <w:r w:rsidRPr="00FC56BD">
        <w:rPr>
          <w:bCs/>
        </w:rPr>
        <w:t xml:space="preserve">la riga </w:t>
      </w:r>
      <w:r>
        <w:rPr>
          <w:bCs/>
        </w:rPr>
        <w:t>è un acconto)</w:t>
      </w:r>
    </w:p>
    <w:p w:rsidR="00A433B0" w:rsidRDefault="00A433B0" w:rsidP="00A433B0">
      <w:pPr>
        <w:pStyle w:val="Titolo3"/>
      </w:pPr>
      <w:bookmarkStart w:id="43" w:name="_Toc524900993"/>
      <w:r>
        <w:t>Distinta annotazione nel Riepilogo IVA</w:t>
      </w:r>
      <w:bookmarkEnd w:id="43"/>
    </w:p>
    <w:p w:rsidR="00A85E77" w:rsidRPr="00C326C7" w:rsidRDefault="00A85E77" w:rsidP="00A85E77">
      <w:r w:rsidRPr="00C326C7">
        <w:rPr>
          <w:bCs/>
        </w:rPr>
        <w:t xml:space="preserve">Il campo </w:t>
      </w:r>
      <w:r w:rsidRPr="00C326C7">
        <w:rPr>
          <w:b/>
          <w:bCs/>
        </w:rPr>
        <w:t>[2.2.1.16.3] &lt;RiferimentoNumero&gt;</w:t>
      </w:r>
      <w:r w:rsidRPr="00C326C7">
        <w:rPr>
          <w:bCs/>
        </w:rPr>
        <w:t xml:space="preserve"> permette di indicare quando la riga è </w:t>
      </w:r>
      <w:r w:rsidRPr="00C326C7">
        <w:t>riportata distintamente nel Riepilogo IVA</w:t>
      </w:r>
    </w:p>
    <w:p w:rsidR="00A85E77" w:rsidRPr="00C326C7" w:rsidRDefault="00A85E77" w:rsidP="00166FDF">
      <w:pPr>
        <w:ind w:left="708"/>
        <w:rPr>
          <w:bCs/>
        </w:rPr>
      </w:pPr>
      <w:r w:rsidRPr="00C326C7">
        <w:rPr>
          <w:b/>
          <w:bCs/>
        </w:rPr>
        <w:t>[2.2.</w:t>
      </w:r>
      <w:r w:rsidR="00166FDF" w:rsidRPr="00C326C7">
        <w:rPr>
          <w:b/>
          <w:bCs/>
        </w:rPr>
        <w:t>1.16.3] &lt;RiferimentoNumero&gt; = 0.</w:t>
      </w:r>
      <w:r w:rsidRPr="00C326C7">
        <w:rPr>
          <w:b/>
          <w:bCs/>
        </w:rPr>
        <w:t>00 (o omess</w:t>
      </w:r>
      <w:r w:rsidR="00711201" w:rsidRPr="00C326C7">
        <w:rPr>
          <w:b/>
          <w:bCs/>
        </w:rPr>
        <w:t>o</w:t>
      </w:r>
      <w:r w:rsidRPr="00C326C7">
        <w:rPr>
          <w:b/>
          <w:bCs/>
        </w:rPr>
        <w:t>)</w:t>
      </w:r>
      <w:r w:rsidRPr="00C326C7">
        <w:rPr>
          <w:bCs/>
        </w:rPr>
        <w:t>: riga riportata in modo normale</w:t>
      </w:r>
    </w:p>
    <w:p w:rsidR="00A85E77" w:rsidRPr="00C326C7" w:rsidRDefault="00A85E77" w:rsidP="00166FDF">
      <w:pPr>
        <w:ind w:left="708"/>
        <w:rPr>
          <w:b/>
          <w:bCs/>
        </w:rPr>
      </w:pPr>
      <w:r w:rsidRPr="00C326C7">
        <w:rPr>
          <w:b/>
          <w:bCs/>
        </w:rPr>
        <w:t>[2.2.1.16.3] &lt;RiferimentoNumero&gt;</w:t>
      </w:r>
      <w:r w:rsidR="00166FDF" w:rsidRPr="00C326C7">
        <w:rPr>
          <w:b/>
          <w:bCs/>
        </w:rPr>
        <w:t xml:space="preserve"> = 1.</w:t>
      </w:r>
      <w:r w:rsidRPr="00C326C7">
        <w:rPr>
          <w:b/>
          <w:bCs/>
        </w:rPr>
        <w:t>00</w:t>
      </w:r>
      <w:r w:rsidR="00166FDF" w:rsidRPr="00C326C7">
        <w:rPr>
          <w:bCs/>
        </w:rPr>
        <w:t>: riga riportata distintamente, e sommata a tutte le altre che hanno valore = 1.00 (ovviamente a parità di aliquota IVA o codice di non imponibilità)</w:t>
      </w:r>
    </w:p>
    <w:p w:rsidR="00166FDF" w:rsidRPr="00C326C7" w:rsidRDefault="00A85E77" w:rsidP="00166FDF">
      <w:pPr>
        <w:ind w:left="708"/>
        <w:rPr>
          <w:bCs/>
        </w:rPr>
      </w:pPr>
      <w:r w:rsidRPr="00C326C7">
        <w:rPr>
          <w:b/>
          <w:bCs/>
        </w:rPr>
        <w:t>[2.2.1.16.3] &lt;RiferimentoNumero&gt;</w:t>
      </w:r>
      <w:r w:rsidR="00166FDF" w:rsidRPr="00C326C7">
        <w:rPr>
          <w:b/>
          <w:bCs/>
        </w:rPr>
        <w:t>= 2.00, 3.00, …</w:t>
      </w:r>
      <w:r w:rsidR="00166FDF" w:rsidRPr="00C326C7">
        <w:rPr>
          <w:bCs/>
        </w:rPr>
        <w:t>: riga riportata distintamente, e sommata a tutte le altre che hanno lo stesso valore (= 2.00, 3.00, …; ovviamente a parità di aliquota IVA o codice di non imponibilità)</w:t>
      </w:r>
    </w:p>
    <w:p w:rsidR="006C383A" w:rsidRPr="00A85E77" w:rsidRDefault="006C383A" w:rsidP="006C383A">
      <w:pPr>
        <w:rPr>
          <w:b/>
          <w:bCs/>
          <w:highlight w:val="yellow"/>
        </w:rPr>
      </w:pPr>
    </w:p>
    <w:p w:rsidR="003F520D" w:rsidRPr="00B30CCF" w:rsidRDefault="003F520D" w:rsidP="003F520D">
      <w:pPr>
        <w:pStyle w:val="Titolo2"/>
      </w:pPr>
      <w:bookmarkStart w:id="44" w:name="_Toc464565988"/>
      <w:bookmarkStart w:id="45" w:name="_Toc524900994"/>
      <w:r w:rsidRPr="00246104">
        <w:t>Righe descrittive</w:t>
      </w:r>
      <w:bookmarkEnd w:id="44"/>
      <w:bookmarkEnd w:id="45"/>
    </w:p>
    <w:p w:rsidR="003F520D" w:rsidRDefault="003F520D" w:rsidP="003F520D">
      <w:r>
        <w:t>Per le righe descrittive adottare il seguente standard:</w:t>
      </w:r>
    </w:p>
    <w:p w:rsidR="003F520D" w:rsidRDefault="003F520D" w:rsidP="004E4EF1">
      <w:pPr>
        <w:pStyle w:val="Paragrafoelenco"/>
        <w:numPr>
          <w:ilvl w:val="0"/>
          <w:numId w:val="9"/>
        </w:numPr>
        <w:spacing w:after="200" w:line="276" w:lineRule="auto"/>
        <w:contextualSpacing/>
      </w:pPr>
      <w:r w:rsidRPr="00DC1A7D">
        <w:t xml:space="preserve">Riportare ciascuna riga </w:t>
      </w:r>
      <w:r w:rsidR="0034389E">
        <w:t>descrittiva della fattura</w:t>
      </w:r>
      <w:r w:rsidRPr="00DC1A7D">
        <w:t xml:space="preserve"> </w:t>
      </w:r>
      <w:r>
        <w:t xml:space="preserve">nel file XML come riga di dettaglio (sezione </w:t>
      </w:r>
      <w:r w:rsidRPr="00DC1A7D">
        <w:t>2.2.1 &lt;DettaglioLinee&gt;</w:t>
      </w:r>
      <w:r>
        <w:t>)</w:t>
      </w:r>
    </w:p>
    <w:p w:rsidR="0034389E" w:rsidRPr="00DC1A7D" w:rsidRDefault="0034389E" w:rsidP="004E4EF1">
      <w:pPr>
        <w:pStyle w:val="Paragrafoelenco"/>
        <w:numPr>
          <w:ilvl w:val="0"/>
          <w:numId w:val="9"/>
        </w:numPr>
        <w:spacing w:after="200" w:line="276" w:lineRule="auto"/>
        <w:contextualSpacing/>
      </w:pPr>
      <w:r>
        <w:lastRenderedPageBreak/>
        <w:t xml:space="preserve">Riportare il blocco </w:t>
      </w:r>
      <w:r w:rsidRPr="003F520D">
        <w:t>[2.2.1.16] AltriDatiG</w:t>
      </w:r>
      <w:r w:rsidR="007D6FE7">
        <w:t>estionali, con TipoDato = “AswT</w:t>
      </w:r>
      <w:r w:rsidRPr="003F520D">
        <w:t>Riga” e [2.2.1.16.2] &lt;RiferimentoTesto&gt; = “</w:t>
      </w:r>
      <w:r w:rsidRPr="00B30CCF">
        <w:rPr>
          <w:b/>
        </w:rPr>
        <w:t>Descrittivo</w:t>
      </w:r>
      <w:r w:rsidR="00157ECD">
        <w:rPr>
          <w:b/>
        </w:rPr>
        <w:t xml:space="preserve"> #DE#</w:t>
      </w:r>
      <w:r w:rsidRPr="003F520D">
        <w:t>”</w:t>
      </w:r>
    </w:p>
    <w:p w:rsidR="003F520D" w:rsidRDefault="007D6FE7" w:rsidP="004E4EF1">
      <w:pPr>
        <w:pStyle w:val="Paragrafoelenco"/>
        <w:numPr>
          <w:ilvl w:val="0"/>
          <w:numId w:val="9"/>
        </w:numPr>
        <w:spacing w:after="200" w:line="276" w:lineRule="auto"/>
        <w:contextualSpacing/>
      </w:pPr>
      <w:r>
        <w:t>Si consiglia di n</w:t>
      </w:r>
      <w:r w:rsidR="003F520D">
        <w:t xml:space="preserve">on riportare il blocco </w:t>
      </w:r>
      <w:r w:rsidR="003F520D" w:rsidRPr="00DC1A7D">
        <w:t>2.2.1.3 &lt;CodiceArticolo&gt;</w:t>
      </w:r>
      <w:r>
        <w:t>; anche se indicato, la riga viene comunque trattata come riga descrittiva in forza del TipoRiga che la identifica come tale</w:t>
      </w:r>
    </w:p>
    <w:p w:rsidR="003F520D" w:rsidRDefault="003F520D" w:rsidP="004E4EF1">
      <w:pPr>
        <w:pStyle w:val="Paragrafoelenco"/>
        <w:numPr>
          <w:ilvl w:val="0"/>
          <w:numId w:val="9"/>
        </w:numPr>
        <w:spacing w:after="200" w:line="276" w:lineRule="auto"/>
        <w:contextualSpacing/>
      </w:pPr>
      <w:r>
        <w:t xml:space="preserve">Riportare il contenuto della riga descrittiva nel campo </w:t>
      </w:r>
      <w:r w:rsidRPr="005F6893">
        <w:t>2.2.1.4 &lt;Descrizione&gt;</w:t>
      </w:r>
    </w:p>
    <w:p w:rsidR="003F520D" w:rsidRDefault="003F520D" w:rsidP="004E4EF1">
      <w:pPr>
        <w:pStyle w:val="Paragrafoelenco"/>
        <w:numPr>
          <w:ilvl w:val="1"/>
          <w:numId w:val="9"/>
        </w:numPr>
        <w:spacing w:after="200" w:line="276" w:lineRule="auto"/>
        <w:contextualSpacing/>
      </w:pPr>
      <w:r>
        <w:t>Siccome il campo è da 1.000 ch, se il contenuto è più lungo, occorre troncare. Dare apposita indicazione nella documentazione/manale della fattura elettronica.</w:t>
      </w:r>
    </w:p>
    <w:p w:rsidR="003F520D" w:rsidRDefault="003F520D" w:rsidP="004E4EF1">
      <w:pPr>
        <w:pStyle w:val="Paragrafoelenco"/>
        <w:numPr>
          <w:ilvl w:val="0"/>
          <w:numId w:val="9"/>
        </w:numPr>
        <w:spacing w:after="200" w:line="276" w:lineRule="auto"/>
        <w:contextualSpacing/>
      </w:pPr>
      <w:r>
        <w:t xml:space="preserve">Non riportare i campi </w:t>
      </w:r>
      <w:r w:rsidRPr="005F6893">
        <w:t>2.2.1.5 &lt;Quantita&gt;</w:t>
      </w:r>
      <w:r>
        <w:t xml:space="preserve"> e </w:t>
      </w:r>
      <w:r w:rsidRPr="005F6893">
        <w:t>2.2.1.6 &lt;UnitaMisura&gt;</w:t>
      </w:r>
    </w:p>
    <w:p w:rsidR="003F520D" w:rsidRDefault="003F520D" w:rsidP="004E4EF1">
      <w:pPr>
        <w:pStyle w:val="Paragrafoelenco"/>
        <w:numPr>
          <w:ilvl w:val="0"/>
          <w:numId w:val="9"/>
        </w:numPr>
        <w:spacing w:after="200" w:line="276" w:lineRule="auto"/>
        <w:contextualSpacing/>
      </w:pPr>
      <w:r>
        <w:t xml:space="preserve">Valorizzare = 0 i campi </w:t>
      </w:r>
      <w:r w:rsidRPr="00A20722">
        <w:t>2.2.1.9 &lt;PrezzoUnitario&gt;</w:t>
      </w:r>
      <w:r>
        <w:t xml:space="preserve"> e </w:t>
      </w:r>
      <w:r w:rsidRPr="005F6893">
        <w:t>2.2.1.11 &lt;PrezzoTotale&gt;</w:t>
      </w:r>
    </w:p>
    <w:p w:rsidR="003F520D" w:rsidRDefault="003F520D" w:rsidP="004E4EF1">
      <w:pPr>
        <w:pStyle w:val="Paragrafoelenco"/>
        <w:numPr>
          <w:ilvl w:val="0"/>
          <w:numId w:val="9"/>
        </w:numPr>
        <w:spacing w:after="200" w:line="276" w:lineRule="auto"/>
        <w:contextualSpacing/>
      </w:pPr>
      <w:r>
        <w:t xml:space="preserve">Per quanto riguarda i campi </w:t>
      </w:r>
      <w:r w:rsidRPr="005F6893">
        <w:t>2.2.1.12 &lt;AliquotaIVA&gt;</w:t>
      </w:r>
      <w:r>
        <w:t xml:space="preserve"> e </w:t>
      </w:r>
      <w:r w:rsidRPr="005932C2">
        <w:t>2.2.1.14 &lt;Natura&gt;</w:t>
      </w:r>
      <w:r>
        <w:t>, occorre mettere un valore che sia presente nelle righe fatture (se si inserisce una aliquota fissa o AliquotaIVA = 0 e questa non è presente nel riepilogo IVA il documento non supera il controllo 00419)</w:t>
      </w:r>
    </w:p>
    <w:p w:rsidR="003F520D" w:rsidRDefault="003F520D" w:rsidP="004E4EF1">
      <w:pPr>
        <w:pStyle w:val="Paragrafoelenco"/>
        <w:numPr>
          <w:ilvl w:val="1"/>
          <w:numId w:val="9"/>
        </w:numPr>
        <w:spacing w:after="200" w:line="276" w:lineRule="auto"/>
        <w:contextualSpacing/>
      </w:pPr>
      <w:r>
        <w:t xml:space="preserve">Nel caso di fattura composta unicamente da righe descrittive, i campi possono essere valorizzati come meglio si crede (aliquota IVA standard o = 0 con &lt;Natura&gt; valorizzato), ma occorre riportare una riga con gli stessi valori anche nel blocco </w:t>
      </w:r>
      <w:r w:rsidRPr="00DA5FAC">
        <w:t>2.2.2 &lt;DatiRiepilogo&gt;</w:t>
      </w:r>
      <w:r>
        <w:t>, valorizzando tutti gli importi = 0</w:t>
      </w:r>
    </w:p>
    <w:p w:rsidR="00B30CCF" w:rsidRDefault="00B30CCF" w:rsidP="00B30CCF">
      <w:pPr>
        <w:contextualSpacing/>
      </w:pPr>
    </w:p>
    <w:p w:rsidR="003F520D" w:rsidRPr="00B30CCF" w:rsidRDefault="00B30CCF" w:rsidP="00B30CCF">
      <w:pPr>
        <w:pStyle w:val="Titolo2"/>
      </w:pPr>
      <w:bookmarkStart w:id="46" w:name="_Toc524900995"/>
      <w:r w:rsidRPr="00B30CCF">
        <w:t>Informazioni documento</w:t>
      </w:r>
      <w:bookmarkEnd w:id="46"/>
    </w:p>
    <w:p w:rsidR="00B30CCF" w:rsidRPr="00B30CCF" w:rsidRDefault="00B30CCF" w:rsidP="00B30CCF">
      <w:r w:rsidRPr="00B30CCF">
        <w:t xml:space="preserve">Questa </w:t>
      </w:r>
      <w:r w:rsidRPr="00B30CCF">
        <w:rPr>
          <w:u w:val="single"/>
        </w:rPr>
        <w:t>apposita riga</w:t>
      </w:r>
      <w:r w:rsidRPr="00B30CCF">
        <w:t xml:space="preserve"> del corpo documento</w:t>
      </w:r>
      <w:r>
        <w:t xml:space="preserve"> </w:t>
      </w:r>
      <w:r>
        <w:rPr>
          <w:bCs/>
        </w:rPr>
        <w:t>contiene le inform</w:t>
      </w:r>
      <w:r w:rsidRPr="003F520D">
        <w:rPr>
          <w:bCs/>
        </w:rPr>
        <w:t xml:space="preserve">azioni a livello </w:t>
      </w:r>
      <w:r w:rsidRPr="003F520D">
        <w:t>di Header</w:t>
      </w:r>
      <w:r w:rsidRPr="003F520D">
        <w:rPr>
          <w:bCs/>
        </w:rPr>
        <w:t xml:space="preserve"> e di documento</w:t>
      </w:r>
      <w:r>
        <w:rPr>
          <w:bCs/>
        </w:rPr>
        <w:t xml:space="preserve">, collocate in specifiche </w:t>
      </w:r>
      <w:r w:rsidRPr="00B30CCF">
        <w:rPr>
          <w:bCs/>
        </w:rPr>
        <w:t>sezioni 2.2.1.16 &lt;AltriDatiGestionali&gt;</w:t>
      </w:r>
    </w:p>
    <w:p w:rsidR="00B30CCF" w:rsidRDefault="00B30CCF" w:rsidP="00B30CCF">
      <w:r>
        <w:t>Per questa riga adottare il seguente standard:</w:t>
      </w:r>
    </w:p>
    <w:p w:rsidR="00B30CCF" w:rsidRDefault="00B30CCF" w:rsidP="004E4EF1">
      <w:pPr>
        <w:pStyle w:val="Paragrafoelenco"/>
        <w:numPr>
          <w:ilvl w:val="0"/>
          <w:numId w:val="9"/>
        </w:numPr>
        <w:spacing w:after="200" w:line="276" w:lineRule="auto"/>
        <w:contextualSpacing/>
      </w:pPr>
      <w:r>
        <w:t>La riga va aggiunta come ultima riga del documento</w:t>
      </w:r>
    </w:p>
    <w:p w:rsidR="00B30CCF" w:rsidRDefault="00B30CCF" w:rsidP="004E4EF1">
      <w:pPr>
        <w:pStyle w:val="Paragrafoelenco"/>
        <w:numPr>
          <w:ilvl w:val="0"/>
          <w:numId w:val="9"/>
        </w:numPr>
        <w:spacing w:after="200" w:line="276" w:lineRule="auto"/>
        <w:contextualSpacing/>
      </w:pPr>
      <w:r>
        <w:t xml:space="preserve">Riportare il blocco </w:t>
      </w:r>
      <w:r w:rsidRPr="003F520D">
        <w:t>[2.2.1.16] AltriDatiG</w:t>
      </w:r>
      <w:r w:rsidR="007D6FE7">
        <w:t>estionali, con TipoDato = “AswT</w:t>
      </w:r>
      <w:r w:rsidRPr="003F520D">
        <w:t>Riga” e [2.2.1.16.2] &lt;RiferimentoTesto&gt; = “</w:t>
      </w:r>
      <w:r>
        <w:rPr>
          <w:b/>
        </w:rPr>
        <w:t>Informazioni documento</w:t>
      </w:r>
      <w:r w:rsidR="00157ECD">
        <w:rPr>
          <w:b/>
        </w:rPr>
        <w:t xml:space="preserve"> #ID#</w:t>
      </w:r>
      <w:r w:rsidRPr="003F520D">
        <w:t>”</w:t>
      </w:r>
    </w:p>
    <w:p w:rsidR="00B30CCF" w:rsidRDefault="00B30CCF" w:rsidP="004E4EF1">
      <w:pPr>
        <w:pStyle w:val="Paragrafoelenco"/>
        <w:numPr>
          <w:ilvl w:val="0"/>
          <w:numId w:val="9"/>
        </w:numPr>
        <w:spacing w:after="200" w:line="276" w:lineRule="auto"/>
        <w:contextualSpacing/>
      </w:pPr>
      <w:r>
        <w:t xml:space="preserve">Non riportare il blocco </w:t>
      </w:r>
      <w:r w:rsidRPr="00DC1A7D">
        <w:t>2.2.1.3 &lt;CodiceArticolo&gt;</w:t>
      </w:r>
    </w:p>
    <w:p w:rsidR="00B30CCF" w:rsidRDefault="0034389E" w:rsidP="004E4EF1">
      <w:pPr>
        <w:pStyle w:val="Paragrafoelenco"/>
        <w:numPr>
          <w:ilvl w:val="0"/>
          <w:numId w:val="9"/>
        </w:numPr>
        <w:spacing w:after="200" w:line="276" w:lineRule="auto"/>
        <w:contextualSpacing/>
      </w:pPr>
      <w:r>
        <w:t>N</w:t>
      </w:r>
      <w:r w:rsidR="00B30CCF">
        <w:t xml:space="preserve">el campo </w:t>
      </w:r>
      <w:r w:rsidR="00B30CCF" w:rsidRPr="005F6893">
        <w:t>2.2.1.4 &lt;Descrizione&gt;</w:t>
      </w:r>
      <w:r>
        <w:t xml:space="preserve"> riportare “</w:t>
      </w:r>
      <w:r w:rsidRPr="0034389E">
        <w:rPr>
          <w:b/>
        </w:rPr>
        <w:t xml:space="preserve">Riga ausiliaria contenente informazioni tecniche </w:t>
      </w:r>
      <w:r w:rsidR="005C365C">
        <w:rPr>
          <w:b/>
        </w:rPr>
        <w:t xml:space="preserve">e aggiuntive </w:t>
      </w:r>
      <w:r>
        <w:rPr>
          <w:b/>
        </w:rPr>
        <w:t>del</w:t>
      </w:r>
      <w:r w:rsidRPr="0034389E">
        <w:rPr>
          <w:b/>
        </w:rPr>
        <w:t xml:space="preserve"> documento</w:t>
      </w:r>
      <w:r>
        <w:t>”</w:t>
      </w:r>
    </w:p>
    <w:p w:rsidR="00B30CCF" w:rsidRDefault="00B30CCF" w:rsidP="004E4EF1">
      <w:pPr>
        <w:pStyle w:val="Paragrafoelenco"/>
        <w:numPr>
          <w:ilvl w:val="0"/>
          <w:numId w:val="9"/>
        </w:numPr>
        <w:spacing w:after="200" w:line="276" w:lineRule="auto"/>
        <w:contextualSpacing/>
      </w:pPr>
      <w:r>
        <w:t xml:space="preserve">Non riportare i campi </w:t>
      </w:r>
      <w:r w:rsidRPr="005F6893">
        <w:t>2.2.1.5 &lt;Quantita&gt;</w:t>
      </w:r>
      <w:r>
        <w:t xml:space="preserve"> e </w:t>
      </w:r>
      <w:r w:rsidRPr="005F6893">
        <w:t>2.2.1.6 &lt;UnitaMisura&gt;</w:t>
      </w:r>
    </w:p>
    <w:p w:rsidR="00B30CCF" w:rsidRDefault="00B30CCF" w:rsidP="004E4EF1">
      <w:pPr>
        <w:pStyle w:val="Paragrafoelenco"/>
        <w:numPr>
          <w:ilvl w:val="0"/>
          <w:numId w:val="9"/>
        </w:numPr>
        <w:spacing w:after="200" w:line="276" w:lineRule="auto"/>
        <w:contextualSpacing/>
      </w:pPr>
      <w:r>
        <w:t xml:space="preserve">Valorizzare = 0 i campi </w:t>
      </w:r>
      <w:r w:rsidRPr="00A20722">
        <w:t>2.2.1.9 &lt;PrezzoUnitario&gt;</w:t>
      </w:r>
      <w:r>
        <w:t xml:space="preserve"> e </w:t>
      </w:r>
      <w:r w:rsidRPr="005F6893">
        <w:t>2.2.1.11 &lt;PrezzoTotale&gt;</w:t>
      </w:r>
    </w:p>
    <w:p w:rsidR="00B30CCF" w:rsidRDefault="00B30CCF" w:rsidP="004E4EF1">
      <w:pPr>
        <w:pStyle w:val="Paragrafoelenco"/>
        <w:numPr>
          <w:ilvl w:val="0"/>
          <w:numId w:val="9"/>
        </w:numPr>
        <w:spacing w:after="200" w:line="276" w:lineRule="auto"/>
        <w:contextualSpacing/>
      </w:pPr>
      <w:r>
        <w:t xml:space="preserve">Per quanto riguarda i campi </w:t>
      </w:r>
      <w:r w:rsidRPr="005F6893">
        <w:t>2.2.1.12 &lt;AliquotaIVA&gt;</w:t>
      </w:r>
      <w:r>
        <w:t xml:space="preserve"> e </w:t>
      </w:r>
      <w:r w:rsidRPr="005932C2">
        <w:t>2.2.1.14 &lt;Natura&gt;</w:t>
      </w:r>
      <w:r>
        <w:t>, occorre mettere un valore che sia presente nelle righe fatture (se si inserisce una aliquota fissa o AliquotaIVA = 0 e questa non è presente nel riepilogo IVA il documento non supera il controllo 00419)</w:t>
      </w:r>
    </w:p>
    <w:p w:rsidR="00B30CCF" w:rsidRPr="00DC1A7D" w:rsidRDefault="00B30CCF" w:rsidP="004E4EF1">
      <w:pPr>
        <w:pStyle w:val="Paragrafoelenco"/>
        <w:numPr>
          <w:ilvl w:val="1"/>
          <w:numId w:val="9"/>
        </w:numPr>
        <w:spacing w:after="200" w:line="276" w:lineRule="auto"/>
        <w:contextualSpacing/>
      </w:pPr>
      <w:r>
        <w:t xml:space="preserve">Nel caso di fattura composta unicamente da righe descrittive, i campi possono essere valorizzati come meglio si crede (aliquota IVA standard o = 0 con &lt;Natura&gt; valorizzato), ma occorre riportare una riga con gli stessi valori anche nel blocco </w:t>
      </w:r>
      <w:r w:rsidRPr="00DA5FAC">
        <w:t>2.2.2 &lt;DatiRiepilogo&gt;</w:t>
      </w:r>
      <w:r>
        <w:t>, valorizzando tutti gli importi = 0</w:t>
      </w:r>
    </w:p>
    <w:p w:rsidR="00B30CCF" w:rsidRDefault="00B30CCF" w:rsidP="00B30CCF">
      <w:pPr>
        <w:rPr>
          <w:highlight w:val="lightGray"/>
        </w:rPr>
      </w:pPr>
    </w:p>
    <w:p w:rsidR="00EF1DC6" w:rsidRPr="00B30CCF" w:rsidRDefault="00EF1DC6" w:rsidP="00B30CCF">
      <w:pPr>
        <w:rPr>
          <w:highlight w:val="lightGray"/>
        </w:rPr>
      </w:pPr>
    </w:p>
    <w:p w:rsidR="00F14FF5" w:rsidRPr="00F14FF5" w:rsidRDefault="00F14FF5" w:rsidP="0028007B">
      <w:pPr>
        <w:pStyle w:val="Titolo1"/>
      </w:pPr>
      <w:bookmarkStart w:id="47" w:name="_Toc524900996"/>
      <w:r w:rsidRPr="00F14FF5">
        <w:lastRenderedPageBreak/>
        <w:t>Tipo Codice Articolo</w:t>
      </w:r>
      <w:bookmarkEnd w:id="47"/>
    </w:p>
    <w:p w:rsidR="00F14FF5" w:rsidRPr="00AB73AC" w:rsidRDefault="004F4777" w:rsidP="00F14FF5">
      <w:r>
        <w:t>Per identificare univocamente il tipo Codice articolo riportato si definiscono valori specifici per</w:t>
      </w:r>
      <w:r w:rsidR="00F14FF5">
        <w:t xml:space="preserve"> il tag </w:t>
      </w:r>
      <w:r w:rsidR="00F14FF5" w:rsidRPr="00AB73AC">
        <w:rPr>
          <w:b/>
        </w:rPr>
        <w:t>2.2.1.3.1 &lt;CodiceTipo&gt;</w:t>
      </w:r>
      <w:r w:rsidR="00F14FF5">
        <w:t>, con la seguente codifica:</w:t>
      </w:r>
    </w:p>
    <w:p w:rsidR="006C150E"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rPr>
        <w:t>AswAr</w:t>
      </w:r>
      <w:r w:rsidR="004F4777">
        <w:rPr>
          <w:b/>
        </w:rPr>
        <w:t>t</w:t>
      </w:r>
      <w:r w:rsidR="004F4777" w:rsidRPr="004F4777">
        <w:rPr>
          <w:b/>
        </w:rPr>
        <w:t>Cl</w:t>
      </w:r>
      <w:r w:rsidR="004F4777">
        <w:rPr>
          <w:b/>
        </w:rPr>
        <w:t>i</w:t>
      </w:r>
      <w:r w:rsidRPr="004F4777">
        <w:rPr>
          <w:b/>
          <w:bCs/>
        </w:rPr>
        <w:t>”</w:t>
      </w:r>
      <w:r w:rsidRPr="004F4777">
        <w:rPr>
          <w:bCs/>
        </w:rPr>
        <w:t xml:space="preserve">: il codice riportato è il </w:t>
      </w:r>
      <w:r w:rsidR="004F4777" w:rsidRPr="004F4777">
        <w:rPr>
          <w:bCs/>
        </w:rPr>
        <w:t>Codice Articolo del Cliente</w:t>
      </w:r>
    </w:p>
    <w:p w:rsidR="00F14FF5" w:rsidRPr="006C150E" w:rsidRDefault="006C150E" w:rsidP="006C150E">
      <w:pPr>
        <w:ind w:left="2124"/>
        <w:rPr>
          <w:bCs/>
        </w:rPr>
      </w:pPr>
      <w:r w:rsidRPr="006C150E">
        <w:rPr>
          <w:bCs/>
        </w:rPr>
        <w:t>Nota:</w:t>
      </w:r>
      <w:r>
        <w:rPr>
          <w:bCs/>
        </w:rPr>
        <w:t xml:space="preserve"> su accordo fra le parti, il cliente può richiedere al fornitore di inserire in questo campo il conto contabile del cliente, comunicando al fornitore il valo</w:t>
      </w:r>
      <w:r w:rsidR="004715D0">
        <w:rPr>
          <w:bCs/>
        </w:rPr>
        <w:t>re da inserire per i v</w:t>
      </w:r>
      <w:r>
        <w:rPr>
          <w:bCs/>
        </w:rPr>
        <w:t>ari codici articolo; questa modalità è utile quando il cliente non gestisce il magazzino e registra le fatture ricevute direttamente i</w:t>
      </w:r>
      <w:r w:rsidR="009A791D">
        <w:rPr>
          <w:bCs/>
        </w:rPr>
        <w:t>n</w:t>
      </w:r>
      <w:r>
        <w:rPr>
          <w:bCs/>
        </w:rPr>
        <w:t xml:space="preserve"> prima nota</w:t>
      </w:r>
    </w:p>
    <w:p w:rsidR="00F14FF5" w:rsidRPr="004F4777"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rPr>
        <w:t>AswArtFor</w:t>
      </w:r>
      <w:r w:rsidRPr="004F4777">
        <w:rPr>
          <w:b/>
          <w:bCs/>
        </w:rPr>
        <w:t>”</w:t>
      </w:r>
      <w:r w:rsidRPr="004F4777">
        <w:rPr>
          <w:bCs/>
        </w:rPr>
        <w:t xml:space="preserve">: il codice riportato è il </w:t>
      </w:r>
      <w:r w:rsidR="004F4777" w:rsidRPr="004F4777">
        <w:rPr>
          <w:bCs/>
        </w:rPr>
        <w:t>Codice Articolo del Fornitore</w:t>
      </w:r>
    </w:p>
    <w:p w:rsidR="00F14FF5" w:rsidRPr="004F4777" w:rsidRDefault="00F14FF5" w:rsidP="00F14FF5">
      <w:pPr>
        <w:ind w:left="708"/>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bCs/>
        </w:rPr>
        <w:t>AswCodEan</w:t>
      </w:r>
      <w:r w:rsidRPr="004F4777">
        <w:rPr>
          <w:b/>
          <w:bCs/>
        </w:rPr>
        <w:t>”</w:t>
      </w:r>
      <w:r w:rsidRPr="004F4777">
        <w:rPr>
          <w:bCs/>
        </w:rPr>
        <w:t xml:space="preserve">: il codice riportato è il </w:t>
      </w:r>
      <w:r w:rsidR="004F4777" w:rsidRPr="004F4777">
        <w:rPr>
          <w:bCs/>
        </w:rPr>
        <w:t>Codice Articolo codifica Barcode</w:t>
      </w:r>
    </w:p>
    <w:p w:rsidR="00F14FF5" w:rsidRPr="00AB73AC" w:rsidRDefault="00F14FF5" w:rsidP="004F4777">
      <w:pPr>
        <w:spacing w:after="0" w:line="240" w:lineRule="auto"/>
        <w:ind w:left="709"/>
        <w:rPr>
          <w:bCs/>
        </w:rPr>
      </w:pPr>
      <w:r w:rsidRPr="004F4777">
        <w:rPr>
          <w:b/>
          <w:bCs/>
        </w:rPr>
        <w:t>[</w:t>
      </w:r>
      <w:r w:rsidRPr="004F4777">
        <w:rPr>
          <w:b/>
        </w:rPr>
        <w:t>2.2.1.3.1</w:t>
      </w:r>
      <w:r w:rsidRPr="004F4777">
        <w:rPr>
          <w:b/>
          <w:bCs/>
        </w:rPr>
        <w:t xml:space="preserve">] </w:t>
      </w:r>
      <w:r w:rsidRPr="004F4777">
        <w:rPr>
          <w:b/>
        </w:rPr>
        <w:t>CodiceTipo</w:t>
      </w:r>
      <w:r w:rsidRPr="004F4777">
        <w:rPr>
          <w:b/>
          <w:bCs/>
        </w:rPr>
        <w:t xml:space="preserve"> = “</w:t>
      </w:r>
      <w:r w:rsidR="004F4777" w:rsidRPr="004F4777">
        <w:rPr>
          <w:b/>
          <w:bCs/>
        </w:rPr>
        <w:t>Asw</w:t>
      </w:r>
      <w:r w:rsidR="004F4777">
        <w:rPr>
          <w:b/>
          <w:bCs/>
        </w:rPr>
        <w:t>NomComb</w:t>
      </w:r>
      <w:r w:rsidRPr="004F4777">
        <w:rPr>
          <w:b/>
          <w:bCs/>
        </w:rPr>
        <w:t>”</w:t>
      </w:r>
      <w:r w:rsidRPr="004F4777">
        <w:rPr>
          <w:bCs/>
        </w:rPr>
        <w:t xml:space="preserve">: il codice riportato è </w:t>
      </w:r>
      <w:r w:rsidR="004F4777" w:rsidRPr="004F4777">
        <w:rPr>
          <w:bCs/>
        </w:rPr>
        <w:t>il Codice Nomenclatura Combinata Intrastat</w:t>
      </w:r>
      <w:r w:rsidR="004F4777">
        <w:rPr>
          <w:bCs/>
        </w:rPr>
        <w:t xml:space="preserve">   </w:t>
      </w:r>
      <w:r w:rsidRPr="004F4777">
        <w:rPr>
          <w:bCs/>
        </w:rPr>
        <w:t>(questo codice non è univoco ma può essere utile per la riconciliazione)</w:t>
      </w:r>
    </w:p>
    <w:p w:rsidR="004F4777" w:rsidRDefault="004F4777" w:rsidP="00F14FF5"/>
    <w:p w:rsidR="00F14FF5" w:rsidRDefault="00F14FF5" w:rsidP="00F14FF5">
      <w:r>
        <w:t>E’ possibile riportare più codici articolo per la stessa riga fattura.</w:t>
      </w:r>
    </w:p>
    <w:p w:rsidR="00554707" w:rsidRDefault="00554707" w:rsidP="00F14FF5"/>
    <w:p w:rsidR="00F02BF3" w:rsidRDefault="00F02BF3" w:rsidP="003561C6"/>
    <w:p w:rsidR="0080408E" w:rsidRDefault="0080408E" w:rsidP="009A62B6">
      <w:pPr>
        <w:pStyle w:val="Titolo1"/>
      </w:pPr>
      <w:bookmarkStart w:id="48" w:name="_Toc524900997"/>
      <w:r w:rsidRPr="009161D8">
        <w:t>Unità di misura</w:t>
      </w:r>
      <w:bookmarkEnd w:id="48"/>
    </w:p>
    <w:p w:rsidR="00BA1D9B" w:rsidRDefault="00A40D86" w:rsidP="00C7367E">
      <w:r>
        <w:t xml:space="preserve">Per la unità di misura il tracciato FatturaPA standard prevede già l’apposito tag </w:t>
      </w:r>
      <w:r w:rsidRPr="00BA1D9B">
        <w:rPr>
          <w:b/>
        </w:rPr>
        <w:t>2.2.1.6   &lt;UnitaMisura&gt;</w:t>
      </w:r>
      <w:r w:rsidR="00BA1D9B">
        <w:t>, che è un campo alfanumerico libero da 1 a 10 caratteri.</w:t>
      </w:r>
    </w:p>
    <w:p w:rsidR="00BA1D9B" w:rsidRDefault="00BA1D9B" w:rsidP="00C7367E">
      <w:r>
        <w:t>Per rendere univoca la modalità di indicare le unità di misura si è deciso di tabellarle.</w:t>
      </w:r>
    </w:p>
    <w:p w:rsidR="00BA1D9B" w:rsidRDefault="00BA1D9B" w:rsidP="00BA1D9B">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tbl>
      <w:tblPr>
        <w:tblW w:w="5000" w:type="pct"/>
        <w:tblLayout w:type="fixed"/>
        <w:tblCellMar>
          <w:left w:w="0" w:type="dxa"/>
          <w:right w:w="0" w:type="dxa"/>
        </w:tblCellMar>
        <w:tblLook w:val="04A0"/>
      </w:tblPr>
      <w:tblGrid>
        <w:gridCol w:w="1972"/>
        <w:gridCol w:w="1216"/>
        <w:gridCol w:w="2087"/>
        <w:gridCol w:w="1486"/>
        <w:gridCol w:w="1226"/>
        <w:gridCol w:w="1791"/>
      </w:tblGrid>
      <w:tr w:rsidR="009161D8" w:rsidRPr="0001623F" w:rsidTr="00C23CFC">
        <w:trPr>
          <w:trHeight w:val="528"/>
        </w:trPr>
        <w:tc>
          <w:tcPr>
            <w:tcW w:w="10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ID e Nome Tag XML</w:t>
            </w:r>
          </w:p>
        </w:tc>
        <w:tc>
          <w:tcPr>
            <w:tcW w:w="622"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9161D8" w:rsidRPr="0001623F" w:rsidRDefault="009161D8" w:rsidP="00C23CFC">
            <w:pPr>
              <w:keepNext/>
              <w:spacing w:after="0"/>
              <w:rPr>
                <w:rFonts w:ascii="Calibri" w:hAnsi="Calibri"/>
                <w:b/>
                <w:bCs/>
                <w:color w:val="1F497D"/>
                <w:sz w:val="18"/>
              </w:rPr>
            </w:pPr>
            <w:r w:rsidRPr="0001623F">
              <w:rPr>
                <w:b/>
                <w:bCs/>
                <w:color w:val="1F497D"/>
                <w:sz w:val="18"/>
              </w:rPr>
              <w:t>Dimensione min … max</w:t>
            </w:r>
          </w:p>
        </w:tc>
      </w:tr>
      <w:tr w:rsidR="009161D8" w:rsidRPr="0001623F" w:rsidTr="00C23CFC">
        <w:trPr>
          <w:trHeight w:val="528"/>
        </w:trPr>
        <w:tc>
          <w:tcPr>
            <w:tcW w:w="1008"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rPr>
                <w:color w:val="1F497D"/>
                <w:sz w:val="18"/>
              </w:rPr>
            </w:pPr>
            <w:r w:rsidRPr="009161D8">
              <w:rPr>
                <w:color w:val="1F497D"/>
                <w:sz w:val="18"/>
              </w:rPr>
              <w:t>2.2.1.6   &lt;UnitaMisura&gt;</w:t>
            </w:r>
          </w:p>
        </w:tc>
        <w:tc>
          <w:tcPr>
            <w:tcW w:w="622"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xs:normalizedString</w:t>
            </w:r>
          </w:p>
          <w:p w:rsidR="009161D8" w:rsidRPr="00ED1B45" w:rsidRDefault="009161D8" w:rsidP="00C23CFC">
            <w:pPr>
              <w:rPr>
                <w:color w:val="1F497D"/>
                <w:sz w:val="18"/>
              </w:rPr>
            </w:pP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9161D8">
              <w:rPr>
                <w:rFonts w:asciiTheme="minorHAnsi" w:eastAsiaTheme="minorHAnsi" w:hAnsiTheme="minorHAnsi" w:cstheme="minorBidi"/>
                <w:color w:val="1F497D"/>
                <w:sz w:val="18"/>
                <w:szCs w:val="22"/>
              </w:rPr>
              <w:t>Unità di misura riferita alla quantità</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9161D8" w:rsidRPr="00ED1B45" w:rsidRDefault="009161D8" w:rsidP="00C23CFC">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9161D8" w:rsidRPr="00ED1B45" w:rsidRDefault="009161D8" w:rsidP="00C23CFC">
            <w:pPr>
              <w:pStyle w:val="Default"/>
              <w:rPr>
                <w:rFonts w:asciiTheme="minorHAnsi" w:eastAsiaTheme="minorHAnsi" w:hAnsiTheme="minorHAnsi" w:cstheme="minorBidi"/>
                <w:color w:val="1F497D"/>
                <w:sz w:val="18"/>
                <w:szCs w:val="22"/>
              </w:rPr>
            </w:pPr>
            <w:r>
              <w:rPr>
                <w:rFonts w:asciiTheme="minorHAnsi" w:eastAsiaTheme="minorHAnsi" w:hAnsiTheme="minorHAnsi" w:cstheme="minorBidi"/>
                <w:color w:val="1F497D"/>
                <w:sz w:val="18"/>
                <w:szCs w:val="22"/>
              </w:rPr>
              <w:t>1 … 10</w:t>
            </w:r>
          </w:p>
        </w:tc>
      </w:tr>
    </w:tbl>
    <w:p w:rsidR="009161D8" w:rsidRDefault="009161D8" w:rsidP="00BA1D9B">
      <w:pPr>
        <w:rPr>
          <w:rFonts w:eastAsia="Times New Roman"/>
        </w:rPr>
      </w:pPr>
    </w:p>
    <w:p w:rsidR="00BA1D9B" w:rsidRDefault="00BA1D9B" w:rsidP="00BA1D9B">
      <w:pPr>
        <w:rPr>
          <w:rFonts w:eastAsia="Times New Roman"/>
        </w:rPr>
      </w:pPr>
      <w:r w:rsidRPr="00BA1D9B">
        <w:rPr>
          <w:rFonts w:eastAsia="Times New Roman"/>
        </w:rPr>
        <w:t xml:space="preserve">Riportare nel </w:t>
      </w:r>
      <w:r>
        <w:rPr>
          <w:rFonts w:eastAsia="Times New Roman"/>
        </w:rPr>
        <w:t>campo la unità di misura utilizzando la sigla prevista dallo standard Assosoftware.</w:t>
      </w:r>
    </w:p>
    <w:p w:rsidR="00BA1D9B" w:rsidRDefault="00BA1D9B" w:rsidP="00BA1D9B">
      <w:pPr>
        <w:rPr>
          <w:rFonts w:eastAsia="Times New Roman"/>
        </w:rPr>
      </w:pPr>
      <w:r>
        <w:rPr>
          <w:rFonts w:eastAsia="Times New Roman"/>
        </w:rPr>
        <w:t>Codifica: vedi foglio Excel</w:t>
      </w:r>
    </w:p>
    <w:p w:rsidR="003561C6" w:rsidRDefault="003561C6" w:rsidP="00BA1D9B">
      <w:pPr>
        <w:rPr>
          <w:rFonts w:eastAsia="Times New Roman"/>
        </w:rPr>
      </w:pPr>
    </w:p>
    <w:p w:rsidR="00BE78FF" w:rsidRPr="00F60D80" w:rsidRDefault="00BE78FF" w:rsidP="00BE78FF">
      <w:pPr>
        <w:pStyle w:val="Titolo1"/>
        <w:rPr>
          <w:highlight w:val="yellow"/>
        </w:rPr>
      </w:pPr>
      <w:bookmarkStart w:id="49" w:name="_Toc524900998"/>
      <w:r w:rsidRPr="00F60D80">
        <w:rPr>
          <w:highlight w:val="yellow"/>
        </w:rPr>
        <w:lastRenderedPageBreak/>
        <w:t>Quantità e Unità di misura Secondaria</w:t>
      </w:r>
      <w:bookmarkEnd w:id="49"/>
    </w:p>
    <w:p w:rsidR="00BE78FF" w:rsidRPr="00F60D80" w:rsidRDefault="00BE78FF" w:rsidP="00BE78FF">
      <w:pPr>
        <w:rPr>
          <w:highlight w:val="yellow"/>
        </w:rPr>
      </w:pPr>
      <w:r w:rsidRPr="00F60D80">
        <w:rPr>
          <w:highlight w:val="yellow"/>
        </w:rPr>
        <w:t xml:space="preserve">In alcune situazione può essere utile fornire, oltre all’unità di misura e quantità a cui si riferisce il prezzo e il </w:t>
      </w:r>
      <w:r w:rsidRPr="0013032E">
        <w:rPr>
          <w:highlight w:val="yellow"/>
        </w:rPr>
        <w:t>valore indicato in riga, anche la rappresentazione de</w:t>
      </w:r>
      <w:r w:rsidR="007C1F1E" w:rsidRPr="0013032E">
        <w:rPr>
          <w:highlight w:val="yellow"/>
        </w:rPr>
        <w:t xml:space="preserve">lle </w:t>
      </w:r>
      <w:r w:rsidRPr="0013032E">
        <w:rPr>
          <w:highlight w:val="yellow"/>
        </w:rPr>
        <w:t>medesim</w:t>
      </w:r>
      <w:r w:rsidR="007C1F1E" w:rsidRPr="0013032E">
        <w:rPr>
          <w:highlight w:val="yellow"/>
        </w:rPr>
        <w:t>e in una seconda unità di misura</w:t>
      </w:r>
      <w:r w:rsidRPr="0013032E">
        <w:rPr>
          <w:highlight w:val="yellow"/>
        </w:rPr>
        <w:t xml:space="preserve"> (es. bene </w:t>
      </w:r>
      <w:r w:rsidRPr="00F60D80">
        <w:rPr>
          <w:highlight w:val="yellow"/>
        </w:rPr>
        <w:t>venduto al kilo</w:t>
      </w:r>
      <w:r w:rsidR="006F0211" w:rsidRPr="00F60D80">
        <w:rPr>
          <w:highlight w:val="yellow"/>
        </w:rPr>
        <w:t>grammo</w:t>
      </w:r>
      <w:r w:rsidRPr="00F60D80">
        <w:rPr>
          <w:highlight w:val="yellow"/>
        </w:rPr>
        <w:t>/litro ma rappresentato da pezzi/confezioni).</w:t>
      </w:r>
    </w:p>
    <w:p w:rsidR="00BE78FF" w:rsidRPr="00F60D80" w:rsidRDefault="00BE78FF" w:rsidP="00BE78FF">
      <w:pPr>
        <w:rPr>
          <w:rFonts w:eastAsia="Times New Roman"/>
          <w:b/>
          <w:highlight w:val="yellow"/>
        </w:rPr>
      </w:pPr>
      <w:r w:rsidRPr="00F60D80">
        <w:rPr>
          <w:rFonts w:eastAsia="Times New Roman"/>
          <w:highlight w:val="yellow"/>
        </w:rPr>
        <w:t xml:space="preserve">Campo FatturaPA da utilizzare per la sezione </w:t>
      </w:r>
      <w:r w:rsidRPr="00F60D80">
        <w:rPr>
          <w:rFonts w:eastAsia="Times New Roman"/>
          <w:b/>
          <w:highlight w:val="yellow"/>
        </w:rPr>
        <w:t>2.2.1 &lt;DettaglioLinee&gt;</w:t>
      </w:r>
    </w:p>
    <w:p w:rsidR="00BE78FF" w:rsidRPr="00F60D80" w:rsidRDefault="00BE78FF" w:rsidP="00BE78FF">
      <w:pPr>
        <w:rPr>
          <w:rFonts w:asciiTheme="majorHAnsi" w:hAnsiTheme="majorHAnsi"/>
          <w:sz w:val="24"/>
          <w:szCs w:val="24"/>
          <w:highlight w:val="yellow"/>
        </w:rPr>
      </w:pPr>
      <w:r w:rsidRPr="00F60D80">
        <w:rPr>
          <w:rFonts w:asciiTheme="majorHAnsi" w:hAnsiTheme="majorHAnsi"/>
          <w:noProof/>
          <w:sz w:val="28"/>
          <w:highlight w:val="yellow"/>
          <w:lang w:eastAsia="it-IT"/>
        </w:rPr>
        <w:drawing>
          <wp:inline distT="0" distB="0" distL="0" distR="0">
            <wp:extent cx="6120130" cy="737793"/>
            <wp:effectExtent l="0" t="0" r="0" b="5715"/>
            <wp:docPr id="28"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E78FF" w:rsidRPr="00F60D80" w:rsidRDefault="00BE78FF" w:rsidP="00BE78FF">
      <w:pPr>
        <w:rPr>
          <w:rFonts w:asciiTheme="majorHAnsi" w:hAnsiTheme="majorHAnsi"/>
          <w:sz w:val="24"/>
          <w:szCs w:val="24"/>
          <w:highlight w:val="yellow"/>
        </w:rPr>
      </w:pPr>
      <w:r w:rsidRPr="00F60D80">
        <w:rPr>
          <w:rFonts w:eastAsia="Times New Roman"/>
          <w:highlight w:val="yellow"/>
        </w:rPr>
        <w:t>Nel dettaglio:</w:t>
      </w:r>
    </w:p>
    <w:p w:rsidR="00BE78FF" w:rsidRPr="00F60D80" w:rsidRDefault="00BE78FF" w:rsidP="00BE78FF">
      <w:pPr>
        <w:pStyle w:val="Paragrafoelenco"/>
        <w:numPr>
          <w:ilvl w:val="0"/>
          <w:numId w:val="13"/>
        </w:numPr>
        <w:rPr>
          <w:rFonts w:asciiTheme="minorHAnsi" w:eastAsia="Times New Roman" w:hAnsiTheme="minorHAnsi"/>
          <w:highlight w:val="yellow"/>
        </w:rPr>
      </w:pPr>
      <w:r w:rsidRPr="00F60D80">
        <w:rPr>
          <w:rFonts w:eastAsia="Times New Roman"/>
          <w:highlight w:val="yellow"/>
        </w:rPr>
        <w:t>&lt;TipoDato&gt; denominato “</w:t>
      </w:r>
      <w:bookmarkStart w:id="50" w:name="_Hlk524899224"/>
      <w:r w:rsidR="006F0211" w:rsidRPr="00F60D80">
        <w:rPr>
          <w:rFonts w:eastAsia="Times New Roman"/>
          <w:b/>
          <w:highlight w:val="yellow"/>
        </w:rPr>
        <w:t>Asw</w:t>
      </w:r>
      <w:r w:rsidR="007C1F1E">
        <w:rPr>
          <w:rFonts w:eastAsia="Times New Roman"/>
          <w:b/>
          <w:highlight w:val="yellow"/>
        </w:rPr>
        <w:t>Udm</w:t>
      </w:r>
      <w:r w:rsidR="006F0211" w:rsidRPr="00F60D80">
        <w:rPr>
          <w:rFonts w:eastAsia="Times New Roman"/>
          <w:b/>
          <w:highlight w:val="yellow"/>
        </w:rPr>
        <w:t>Sec</w:t>
      </w:r>
      <w:bookmarkEnd w:id="50"/>
      <w:r w:rsidRPr="00F60D80">
        <w:rPr>
          <w:rFonts w:eastAsia="Times New Roman"/>
          <w:highlight w:val="yellow"/>
        </w:rPr>
        <w:t>”</w:t>
      </w:r>
    </w:p>
    <w:p w:rsidR="00BE78FF" w:rsidRPr="00F60D80" w:rsidRDefault="00BE78FF" w:rsidP="00BE78FF">
      <w:pPr>
        <w:pStyle w:val="Paragrafoelenco"/>
        <w:numPr>
          <w:ilvl w:val="0"/>
          <w:numId w:val="13"/>
        </w:numPr>
        <w:rPr>
          <w:rFonts w:asciiTheme="minorHAnsi" w:eastAsia="Times New Roman" w:hAnsiTheme="minorHAnsi"/>
          <w:highlight w:val="yellow"/>
        </w:rPr>
      </w:pPr>
      <w:r w:rsidRPr="00F60D80">
        <w:rPr>
          <w:rFonts w:eastAsia="Times New Roman"/>
          <w:highlight w:val="yellow"/>
        </w:rPr>
        <w:t>&lt;RiferimentoTesto&gt; r</w:t>
      </w:r>
      <w:r w:rsidR="006F0211" w:rsidRPr="00F60D80">
        <w:rPr>
          <w:rFonts w:eastAsia="Times New Roman"/>
          <w:highlight w:val="yellow"/>
        </w:rPr>
        <w:t>iportare la descrizione dell’unità di Unità di Misura secondaria seguita da SPAZIO e il codice tra # , utilizzando la sigla prevista dallo standard  Assosoftware</w:t>
      </w:r>
    </w:p>
    <w:p w:rsidR="006F0211" w:rsidRPr="00F60D80" w:rsidRDefault="006F0211" w:rsidP="00BE78FF">
      <w:pPr>
        <w:pStyle w:val="Paragrafoelenco"/>
        <w:numPr>
          <w:ilvl w:val="0"/>
          <w:numId w:val="13"/>
        </w:numPr>
        <w:rPr>
          <w:rFonts w:asciiTheme="minorHAnsi" w:eastAsia="Times New Roman" w:hAnsiTheme="minorHAnsi"/>
          <w:highlight w:val="yellow"/>
        </w:rPr>
      </w:pPr>
      <w:r w:rsidRPr="00F60D80">
        <w:rPr>
          <w:rFonts w:eastAsia="Times New Roman"/>
          <w:highlight w:val="yellow"/>
        </w:rPr>
        <w:t>&lt;RiferimentoNumero&gt; riportare il valore della quantità secondaria</w:t>
      </w:r>
    </w:p>
    <w:p w:rsidR="00BE78FF" w:rsidRPr="00F60D80" w:rsidRDefault="00BE78FF" w:rsidP="00BE78FF">
      <w:pPr>
        <w:rPr>
          <w:rFonts w:eastAsia="Times New Roman"/>
          <w:highlight w:val="yellow"/>
        </w:rPr>
      </w:pPr>
    </w:p>
    <w:p w:rsidR="00BE78FF" w:rsidRPr="00F60D80" w:rsidRDefault="00BE78FF" w:rsidP="00BE78FF">
      <w:pPr>
        <w:rPr>
          <w:rFonts w:eastAsia="Times New Roman"/>
          <w:highlight w:val="yellow"/>
        </w:rPr>
      </w:pPr>
      <w:r w:rsidRPr="00F60D80">
        <w:rPr>
          <w:rFonts w:eastAsia="Times New Roman"/>
          <w:highlight w:val="yellow"/>
        </w:rPr>
        <w:t>Esempio</w:t>
      </w:r>
    </w:p>
    <w:p w:rsidR="00BE78FF" w:rsidRPr="00F60D80" w:rsidRDefault="00BE78FF" w:rsidP="00BE78FF">
      <w:pPr>
        <w:spacing w:after="0" w:line="240" w:lineRule="auto"/>
        <w:rPr>
          <w:rStyle w:val="block"/>
          <w:color w:val="0000FF"/>
          <w:sz w:val="20"/>
          <w:szCs w:val="20"/>
          <w:highlight w:val="yellow"/>
        </w:rPr>
      </w:pPr>
      <w:r w:rsidRPr="00F60D80">
        <w:rPr>
          <w:rStyle w:val="block"/>
          <w:color w:val="0000FF"/>
          <w:sz w:val="20"/>
          <w:szCs w:val="20"/>
          <w:highlight w:val="yellow"/>
        </w:rPr>
        <w:t>&lt;</w:t>
      </w:r>
      <w:r w:rsidRPr="00F60D80">
        <w:rPr>
          <w:rStyle w:val="block"/>
          <w:color w:val="990000"/>
          <w:sz w:val="20"/>
          <w:szCs w:val="20"/>
          <w:highlight w:val="yellow"/>
        </w:rPr>
        <w:t>AltriDatiGestionali</w:t>
      </w:r>
      <w:r w:rsidRPr="00F60D80">
        <w:rPr>
          <w:rStyle w:val="block"/>
          <w:color w:val="0000FF"/>
          <w:sz w:val="20"/>
          <w:szCs w:val="20"/>
          <w:highlight w:val="yellow"/>
        </w:rPr>
        <w:t>&gt;</w:t>
      </w:r>
    </w:p>
    <w:p w:rsidR="00BE78FF" w:rsidRPr="0013032E" w:rsidRDefault="00BE78FF" w:rsidP="00BE78FF">
      <w:pPr>
        <w:spacing w:after="0" w:line="240" w:lineRule="auto"/>
        <w:ind w:firstLine="426"/>
        <w:rPr>
          <w:color w:val="0000FF"/>
          <w:sz w:val="20"/>
          <w:szCs w:val="20"/>
          <w:highlight w:val="yellow"/>
        </w:rPr>
      </w:pPr>
      <w:r w:rsidRPr="0013032E">
        <w:rPr>
          <w:rStyle w:val="block"/>
          <w:color w:val="0000FF"/>
          <w:sz w:val="20"/>
          <w:szCs w:val="20"/>
          <w:highlight w:val="yellow"/>
        </w:rPr>
        <w:t>&lt;</w:t>
      </w:r>
      <w:r w:rsidRPr="0013032E">
        <w:rPr>
          <w:color w:val="990000"/>
          <w:sz w:val="20"/>
          <w:szCs w:val="20"/>
          <w:highlight w:val="yellow"/>
        </w:rPr>
        <w:t>TipoDato</w:t>
      </w:r>
      <w:r w:rsidRPr="0013032E">
        <w:rPr>
          <w:rStyle w:val="block"/>
          <w:color w:val="0000FF"/>
          <w:sz w:val="20"/>
          <w:szCs w:val="20"/>
          <w:highlight w:val="yellow"/>
        </w:rPr>
        <w:t>&gt;</w:t>
      </w:r>
      <w:bookmarkStart w:id="51" w:name="_Hlk524899184"/>
      <w:r w:rsidRPr="0013032E">
        <w:rPr>
          <w:rFonts w:eastAsia="Times New Roman"/>
          <w:b/>
          <w:sz w:val="20"/>
          <w:szCs w:val="20"/>
          <w:highlight w:val="yellow"/>
        </w:rPr>
        <w:t>Asw</w:t>
      </w:r>
      <w:r w:rsidR="007C1F1E" w:rsidRPr="0013032E">
        <w:rPr>
          <w:rFonts w:eastAsia="Times New Roman"/>
          <w:b/>
          <w:sz w:val="20"/>
          <w:szCs w:val="20"/>
          <w:highlight w:val="yellow"/>
        </w:rPr>
        <w:t>Udm</w:t>
      </w:r>
      <w:r w:rsidR="006F0211" w:rsidRPr="0013032E">
        <w:rPr>
          <w:rFonts w:eastAsia="Times New Roman"/>
          <w:b/>
          <w:sz w:val="20"/>
          <w:szCs w:val="20"/>
          <w:highlight w:val="yellow"/>
        </w:rPr>
        <w:t>Sec</w:t>
      </w:r>
      <w:bookmarkEnd w:id="51"/>
      <w:r w:rsidRPr="0013032E">
        <w:rPr>
          <w:color w:val="0000FF"/>
          <w:sz w:val="20"/>
          <w:szCs w:val="20"/>
          <w:highlight w:val="yellow"/>
        </w:rPr>
        <w:t>&lt;/</w:t>
      </w:r>
      <w:r w:rsidRPr="0013032E">
        <w:rPr>
          <w:color w:val="990000"/>
          <w:sz w:val="20"/>
          <w:szCs w:val="20"/>
          <w:highlight w:val="yellow"/>
        </w:rPr>
        <w:t>TipoDato</w:t>
      </w:r>
      <w:r w:rsidRPr="0013032E">
        <w:rPr>
          <w:color w:val="0000FF"/>
          <w:sz w:val="20"/>
          <w:szCs w:val="20"/>
          <w:highlight w:val="yellow"/>
        </w:rPr>
        <w:t>&gt;</w:t>
      </w:r>
    </w:p>
    <w:p w:rsidR="00BE78FF" w:rsidRPr="0013032E" w:rsidRDefault="00BE78FF" w:rsidP="00BE78FF">
      <w:pPr>
        <w:spacing w:after="0" w:line="240" w:lineRule="auto"/>
        <w:ind w:firstLine="426"/>
        <w:rPr>
          <w:color w:val="0000FF"/>
          <w:sz w:val="20"/>
          <w:szCs w:val="20"/>
          <w:highlight w:val="yellow"/>
        </w:rPr>
      </w:pPr>
      <w:r w:rsidRPr="0013032E">
        <w:rPr>
          <w:rStyle w:val="block"/>
          <w:color w:val="0000FF"/>
          <w:sz w:val="20"/>
          <w:szCs w:val="20"/>
          <w:highlight w:val="yellow"/>
        </w:rPr>
        <w:t>&lt;</w:t>
      </w:r>
      <w:r w:rsidRPr="0013032E">
        <w:rPr>
          <w:color w:val="990000"/>
          <w:sz w:val="20"/>
          <w:szCs w:val="20"/>
          <w:highlight w:val="yellow"/>
        </w:rPr>
        <w:t>RiferimentoTesto</w:t>
      </w:r>
      <w:r w:rsidRPr="0013032E">
        <w:rPr>
          <w:rStyle w:val="block"/>
          <w:color w:val="0000FF"/>
          <w:sz w:val="20"/>
          <w:szCs w:val="20"/>
          <w:highlight w:val="yellow"/>
        </w:rPr>
        <w:t>&gt;</w:t>
      </w:r>
      <w:r w:rsidR="006F0211" w:rsidRPr="0013032E">
        <w:rPr>
          <w:b/>
          <w:bCs/>
          <w:sz w:val="20"/>
          <w:szCs w:val="20"/>
          <w:highlight w:val="yellow"/>
        </w:rPr>
        <w:t xml:space="preserve">Pezzi </w:t>
      </w:r>
      <w:r w:rsidRPr="0013032E">
        <w:rPr>
          <w:b/>
          <w:bCs/>
          <w:sz w:val="20"/>
          <w:szCs w:val="20"/>
          <w:highlight w:val="yellow"/>
        </w:rPr>
        <w:t>#</w:t>
      </w:r>
      <w:r w:rsidR="006F0211" w:rsidRPr="0013032E">
        <w:rPr>
          <w:b/>
          <w:bCs/>
          <w:sz w:val="20"/>
          <w:szCs w:val="20"/>
          <w:highlight w:val="yellow"/>
        </w:rPr>
        <w:t>pezzi</w:t>
      </w:r>
      <w:r w:rsidRPr="0013032E">
        <w:rPr>
          <w:b/>
          <w:bCs/>
          <w:sz w:val="20"/>
          <w:szCs w:val="20"/>
          <w:highlight w:val="yellow"/>
        </w:rPr>
        <w:t>#</w:t>
      </w:r>
      <w:r w:rsidRPr="0013032E">
        <w:rPr>
          <w:color w:val="0000FF"/>
          <w:sz w:val="20"/>
          <w:szCs w:val="20"/>
          <w:highlight w:val="yellow"/>
        </w:rPr>
        <w:t>&lt;/</w:t>
      </w:r>
      <w:r w:rsidRPr="0013032E">
        <w:rPr>
          <w:color w:val="990000"/>
          <w:sz w:val="20"/>
          <w:szCs w:val="20"/>
          <w:highlight w:val="yellow"/>
        </w:rPr>
        <w:t>RiferimentoTesto</w:t>
      </w:r>
      <w:r w:rsidRPr="0013032E">
        <w:rPr>
          <w:color w:val="0000FF"/>
          <w:sz w:val="20"/>
          <w:szCs w:val="20"/>
          <w:highlight w:val="yellow"/>
        </w:rPr>
        <w:t>&gt;</w:t>
      </w:r>
    </w:p>
    <w:p w:rsidR="006F0211" w:rsidRPr="0013032E" w:rsidRDefault="006F0211" w:rsidP="006F0211">
      <w:pPr>
        <w:spacing w:after="0" w:line="240" w:lineRule="auto"/>
        <w:ind w:firstLine="426"/>
        <w:rPr>
          <w:color w:val="0000FF"/>
          <w:sz w:val="20"/>
          <w:szCs w:val="20"/>
          <w:highlight w:val="yellow"/>
        </w:rPr>
      </w:pPr>
      <w:r w:rsidRPr="0013032E">
        <w:rPr>
          <w:rStyle w:val="block"/>
          <w:color w:val="0000FF"/>
          <w:sz w:val="20"/>
          <w:szCs w:val="20"/>
          <w:highlight w:val="yellow"/>
        </w:rPr>
        <w:t>&lt;</w:t>
      </w:r>
      <w:r w:rsidRPr="0013032E">
        <w:rPr>
          <w:color w:val="990000"/>
          <w:sz w:val="20"/>
          <w:szCs w:val="20"/>
          <w:highlight w:val="yellow"/>
        </w:rPr>
        <w:t>RiferimentoNumero</w:t>
      </w:r>
      <w:r w:rsidRPr="0013032E">
        <w:rPr>
          <w:rStyle w:val="block"/>
          <w:color w:val="0000FF"/>
          <w:sz w:val="20"/>
          <w:szCs w:val="20"/>
          <w:highlight w:val="yellow"/>
        </w:rPr>
        <w:t>&gt;</w:t>
      </w:r>
      <w:r w:rsidRPr="0013032E">
        <w:rPr>
          <w:b/>
          <w:bCs/>
          <w:sz w:val="20"/>
          <w:szCs w:val="20"/>
          <w:highlight w:val="yellow"/>
        </w:rPr>
        <w:t>4.00</w:t>
      </w:r>
      <w:r w:rsidRPr="0013032E">
        <w:rPr>
          <w:color w:val="0000FF"/>
          <w:sz w:val="20"/>
          <w:szCs w:val="20"/>
          <w:highlight w:val="yellow"/>
        </w:rPr>
        <w:t>&lt;/</w:t>
      </w:r>
      <w:r w:rsidRPr="0013032E">
        <w:rPr>
          <w:color w:val="990000"/>
          <w:sz w:val="20"/>
          <w:szCs w:val="20"/>
          <w:highlight w:val="yellow"/>
        </w:rPr>
        <w:t>RiferimentoNumero</w:t>
      </w:r>
      <w:r w:rsidRPr="0013032E">
        <w:rPr>
          <w:color w:val="0000FF"/>
          <w:sz w:val="20"/>
          <w:szCs w:val="20"/>
          <w:highlight w:val="yellow"/>
        </w:rPr>
        <w:t>&gt;</w:t>
      </w:r>
    </w:p>
    <w:p w:rsidR="00BE78FF" w:rsidRPr="0013032E" w:rsidRDefault="00BE78FF" w:rsidP="00BE78FF">
      <w:pPr>
        <w:rPr>
          <w:color w:val="990000"/>
          <w:sz w:val="20"/>
          <w:szCs w:val="20"/>
          <w:highlight w:val="yellow"/>
        </w:rPr>
      </w:pPr>
      <w:r w:rsidRPr="0013032E">
        <w:rPr>
          <w:rStyle w:val="block"/>
          <w:color w:val="0000FF"/>
          <w:sz w:val="20"/>
          <w:szCs w:val="20"/>
          <w:highlight w:val="yellow"/>
        </w:rPr>
        <w:t>&lt;/</w:t>
      </w:r>
      <w:r w:rsidRPr="0013032E">
        <w:rPr>
          <w:rStyle w:val="block"/>
          <w:color w:val="990000"/>
          <w:sz w:val="20"/>
          <w:szCs w:val="20"/>
          <w:highlight w:val="yellow"/>
        </w:rPr>
        <w:t>AltriDatiGestionali</w:t>
      </w:r>
      <w:r w:rsidRPr="0013032E">
        <w:rPr>
          <w:rStyle w:val="block"/>
          <w:color w:val="0000FF"/>
          <w:sz w:val="20"/>
          <w:szCs w:val="20"/>
          <w:highlight w:val="yellow"/>
        </w:rPr>
        <w:t>&gt;</w:t>
      </w:r>
    </w:p>
    <w:p w:rsidR="00BE78FF" w:rsidRPr="0013032E" w:rsidRDefault="00BE78FF" w:rsidP="00BE78FF">
      <w:pPr>
        <w:rPr>
          <w:rFonts w:eastAsia="Times New Roman"/>
          <w:highlight w:val="yellow"/>
        </w:rPr>
      </w:pPr>
      <w:r w:rsidRPr="0013032E">
        <w:rPr>
          <w:rFonts w:eastAsia="Times New Roman"/>
          <w:highlight w:val="yellow"/>
        </w:rPr>
        <w:t xml:space="preserve">Riportare nel campo </w:t>
      </w:r>
      <w:r w:rsidR="00F60D80" w:rsidRPr="0013032E">
        <w:rPr>
          <w:rFonts w:eastAsia="Times New Roman"/>
          <w:highlight w:val="yellow"/>
        </w:rPr>
        <w:t xml:space="preserve">descrittivo </w:t>
      </w:r>
      <w:r w:rsidRPr="0013032E">
        <w:rPr>
          <w:rFonts w:eastAsia="Times New Roman"/>
          <w:highlight w:val="yellow"/>
        </w:rPr>
        <w:t>la unità di misura utilizzando la sigla prevista dallo standard Assosoftware</w:t>
      </w:r>
      <w:r w:rsidR="003561C6" w:rsidRPr="0013032E">
        <w:rPr>
          <w:rFonts w:eastAsia="Times New Roman"/>
          <w:highlight w:val="yellow"/>
        </w:rPr>
        <w:t xml:space="preserve"> e nel campo numerico il valore della quantità espresso nella unità di misura secondaria</w:t>
      </w:r>
      <w:r w:rsidRPr="0013032E">
        <w:rPr>
          <w:rFonts w:eastAsia="Times New Roman"/>
          <w:highlight w:val="yellow"/>
        </w:rPr>
        <w:t>.</w:t>
      </w:r>
    </w:p>
    <w:p w:rsidR="00BE78FF" w:rsidRPr="0013032E" w:rsidRDefault="00BE78FF" w:rsidP="00BE78FF">
      <w:pPr>
        <w:rPr>
          <w:rFonts w:eastAsia="Times New Roman"/>
          <w:highlight w:val="yellow"/>
        </w:rPr>
      </w:pPr>
      <w:r w:rsidRPr="0013032E">
        <w:rPr>
          <w:rFonts w:eastAsia="Times New Roman"/>
          <w:highlight w:val="yellow"/>
        </w:rPr>
        <w:t>Codifica</w:t>
      </w:r>
      <w:r w:rsidR="003561C6" w:rsidRPr="0013032E">
        <w:rPr>
          <w:rFonts w:eastAsia="Times New Roman"/>
          <w:highlight w:val="yellow"/>
        </w:rPr>
        <w:t xml:space="preserve"> unità di misura</w:t>
      </w:r>
      <w:r w:rsidRPr="0013032E">
        <w:rPr>
          <w:rFonts w:eastAsia="Times New Roman"/>
          <w:highlight w:val="yellow"/>
        </w:rPr>
        <w:t>: vedi foglio Excel</w:t>
      </w:r>
    </w:p>
    <w:p w:rsidR="00C7367E" w:rsidRPr="0013032E" w:rsidRDefault="00C7367E" w:rsidP="003561C6">
      <w:pPr>
        <w:rPr>
          <w:highlight w:val="yellow"/>
        </w:rPr>
      </w:pPr>
    </w:p>
    <w:p w:rsidR="00B555CC" w:rsidRPr="0013032E" w:rsidRDefault="00B555CC" w:rsidP="00B555CC">
      <w:pPr>
        <w:pStyle w:val="Titolo1"/>
        <w:rPr>
          <w:highlight w:val="yellow"/>
        </w:rPr>
      </w:pPr>
      <w:bookmarkStart w:id="52" w:name="_Toc524900999"/>
      <w:r w:rsidRPr="0013032E">
        <w:rPr>
          <w:highlight w:val="yellow"/>
        </w:rPr>
        <w:t>Prezzo Unitario al Lordo dell’IVA</w:t>
      </w:r>
      <w:bookmarkEnd w:id="52"/>
    </w:p>
    <w:p w:rsidR="00B555CC" w:rsidRPr="00F60D80" w:rsidRDefault="00AD61F9" w:rsidP="00B555CC">
      <w:pPr>
        <w:rPr>
          <w:highlight w:val="yellow"/>
        </w:rPr>
      </w:pPr>
      <w:r w:rsidRPr="0013032E">
        <w:rPr>
          <w:highlight w:val="yellow"/>
        </w:rPr>
        <w:t xml:space="preserve">Come già commentato </w:t>
      </w:r>
      <w:r w:rsidR="00594D58" w:rsidRPr="0013032E">
        <w:rPr>
          <w:highlight w:val="yellow"/>
        </w:rPr>
        <w:t xml:space="preserve">al capitolo “Righe con prezzo ivato” </w:t>
      </w:r>
      <w:r w:rsidRPr="0013032E">
        <w:rPr>
          <w:highlight w:val="yellow"/>
        </w:rPr>
        <w:t>la fattura elettronica secondo lo standard FatturaPA non prevede righe con prezzi ivati ma valori unitari e totali espressi sempre al netto dell’IVA</w:t>
      </w:r>
      <w:r w:rsidR="00B555CC" w:rsidRPr="0013032E">
        <w:rPr>
          <w:highlight w:val="yellow"/>
        </w:rPr>
        <w:t xml:space="preserve"> </w:t>
      </w:r>
      <w:r w:rsidRPr="0013032E">
        <w:rPr>
          <w:highlight w:val="yellow"/>
        </w:rPr>
        <w:t>.</w:t>
      </w:r>
      <w:r w:rsidRPr="0013032E">
        <w:rPr>
          <w:highlight w:val="yellow"/>
        </w:rPr>
        <w:br/>
        <w:t xml:space="preserve">Nel caso di beni venduti partendo da listini e importi unitari al lordo dell’IVA il prezzo deve essere </w:t>
      </w:r>
      <w:r>
        <w:rPr>
          <w:highlight w:val="yellow"/>
        </w:rPr>
        <w:t>obbligatoriamente scorporato e potrebbe essere utile, ai fini della riconciliazione con ordini e ddt e per maggiore trasparenza con il Cliente,  riportare anche il valore unitario del prezzo  al lordo dell’IVA</w:t>
      </w:r>
    </w:p>
    <w:p w:rsidR="00B555CC" w:rsidRPr="00F60D80" w:rsidRDefault="00B555CC" w:rsidP="00B555CC">
      <w:pPr>
        <w:rPr>
          <w:rFonts w:eastAsia="Times New Roman"/>
          <w:b/>
          <w:highlight w:val="yellow"/>
        </w:rPr>
      </w:pPr>
      <w:r w:rsidRPr="00F60D80">
        <w:rPr>
          <w:rFonts w:eastAsia="Times New Roman"/>
          <w:highlight w:val="yellow"/>
        </w:rPr>
        <w:t xml:space="preserve">Campo FatturaPA da utilizzare per la sezione </w:t>
      </w:r>
      <w:r w:rsidRPr="00F60D80">
        <w:rPr>
          <w:rFonts w:eastAsia="Times New Roman"/>
          <w:b/>
          <w:highlight w:val="yellow"/>
        </w:rPr>
        <w:t>2.2.1 &lt;DettaglioLinee&gt;</w:t>
      </w:r>
    </w:p>
    <w:p w:rsidR="00B555CC" w:rsidRPr="00F60D80" w:rsidRDefault="00B555CC" w:rsidP="00B555CC">
      <w:pPr>
        <w:rPr>
          <w:rFonts w:asciiTheme="majorHAnsi" w:hAnsiTheme="majorHAnsi"/>
          <w:sz w:val="24"/>
          <w:szCs w:val="24"/>
          <w:highlight w:val="yellow"/>
        </w:rPr>
      </w:pPr>
      <w:r w:rsidRPr="00F60D80">
        <w:rPr>
          <w:rFonts w:asciiTheme="majorHAnsi" w:hAnsiTheme="majorHAnsi"/>
          <w:noProof/>
          <w:sz w:val="28"/>
          <w:highlight w:val="yellow"/>
          <w:lang w:eastAsia="it-IT"/>
        </w:rPr>
        <w:drawing>
          <wp:inline distT="0" distB="0" distL="0" distR="0">
            <wp:extent cx="6120130" cy="737793"/>
            <wp:effectExtent l="0" t="0" r="0" b="5715"/>
            <wp:docPr id="33"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555CC" w:rsidRPr="00F60D80" w:rsidRDefault="00B555CC" w:rsidP="00B555CC">
      <w:pPr>
        <w:rPr>
          <w:rFonts w:asciiTheme="majorHAnsi" w:hAnsiTheme="majorHAnsi"/>
          <w:sz w:val="24"/>
          <w:szCs w:val="24"/>
          <w:highlight w:val="yellow"/>
        </w:rPr>
      </w:pPr>
      <w:r w:rsidRPr="00F60D80">
        <w:rPr>
          <w:rFonts w:eastAsia="Times New Roman"/>
          <w:highlight w:val="yellow"/>
        </w:rPr>
        <w:lastRenderedPageBreak/>
        <w:t>Nel dettaglio:</w:t>
      </w:r>
    </w:p>
    <w:p w:rsidR="00B555CC" w:rsidRPr="00F60D80" w:rsidRDefault="00B555CC" w:rsidP="00B555CC">
      <w:pPr>
        <w:pStyle w:val="Paragrafoelenco"/>
        <w:numPr>
          <w:ilvl w:val="0"/>
          <w:numId w:val="24"/>
        </w:numPr>
        <w:rPr>
          <w:rFonts w:asciiTheme="minorHAnsi" w:eastAsia="Times New Roman" w:hAnsiTheme="minorHAnsi"/>
          <w:highlight w:val="yellow"/>
        </w:rPr>
      </w:pPr>
      <w:r w:rsidRPr="00F60D80">
        <w:rPr>
          <w:rFonts w:eastAsia="Times New Roman"/>
          <w:highlight w:val="yellow"/>
        </w:rPr>
        <w:t>&lt;TipoDato&gt; denominato “</w:t>
      </w:r>
      <w:r w:rsidR="00AC1750">
        <w:rPr>
          <w:rFonts w:eastAsia="Times New Roman"/>
          <w:b/>
          <w:highlight w:val="yellow"/>
        </w:rPr>
        <w:t>AswPrLordo</w:t>
      </w:r>
      <w:r w:rsidRPr="00F60D80">
        <w:rPr>
          <w:rFonts w:eastAsia="Times New Roman"/>
          <w:highlight w:val="yellow"/>
        </w:rPr>
        <w:t>”</w:t>
      </w:r>
    </w:p>
    <w:p w:rsidR="00B555CC" w:rsidRPr="00F60D80" w:rsidRDefault="00B555CC" w:rsidP="00B555CC">
      <w:pPr>
        <w:pStyle w:val="Paragrafoelenco"/>
        <w:numPr>
          <w:ilvl w:val="0"/>
          <w:numId w:val="24"/>
        </w:numPr>
        <w:rPr>
          <w:rFonts w:asciiTheme="minorHAnsi" w:eastAsia="Times New Roman" w:hAnsiTheme="minorHAnsi"/>
          <w:highlight w:val="yellow"/>
        </w:rPr>
      </w:pPr>
      <w:r w:rsidRPr="00F60D80">
        <w:rPr>
          <w:rFonts w:eastAsia="Times New Roman"/>
          <w:highlight w:val="yellow"/>
        </w:rPr>
        <w:t>&lt;RiferimentoNu</w:t>
      </w:r>
      <w:r w:rsidR="00AD61F9">
        <w:rPr>
          <w:rFonts w:eastAsia="Times New Roman"/>
          <w:highlight w:val="yellow"/>
        </w:rPr>
        <w:t>mero&gt; riportare il valore del Prezzo al lordo dell’IVA</w:t>
      </w:r>
    </w:p>
    <w:p w:rsidR="00B555CC" w:rsidRPr="00F60D80" w:rsidRDefault="00B555CC" w:rsidP="00B555CC">
      <w:pPr>
        <w:rPr>
          <w:rFonts w:eastAsia="Times New Roman"/>
          <w:highlight w:val="yellow"/>
        </w:rPr>
      </w:pPr>
    </w:p>
    <w:p w:rsidR="00B555CC" w:rsidRPr="00F60D80" w:rsidRDefault="00B555CC" w:rsidP="00B555CC">
      <w:pPr>
        <w:rPr>
          <w:rFonts w:eastAsia="Times New Roman"/>
          <w:highlight w:val="yellow"/>
        </w:rPr>
      </w:pPr>
      <w:r w:rsidRPr="00F60D80">
        <w:rPr>
          <w:rFonts w:eastAsia="Times New Roman"/>
          <w:highlight w:val="yellow"/>
        </w:rPr>
        <w:t>Esempio</w:t>
      </w:r>
    </w:p>
    <w:p w:rsidR="00B555CC" w:rsidRPr="00F60D80" w:rsidRDefault="00B555CC" w:rsidP="00B555CC">
      <w:pPr>
        <w:spacing w:after="0" w:line="240" w:lineRule="auto"/>
        <w:rPr>
          <w:rStyle w:val="block"/>
          <w:color w:val="0000FF"/>
          <w:sz w:val="20"/>
          <w:szCs w:val="20"/>
          <w:highlight w:val="yellow"/>
        </w:rPr>
      </w:pPr>
      <w:r w:rsidRPr="00F60D80">
        <w:rPr>
          <w:rStyle w:val="block"/>
          <w:color w:val="0000FF"/>
          <w:sz w:val="20"/>
          <w:szCs w:val="20"/>
          <w:highlight w:val="yellow"/>
        </w:rPr>
        <w:t>&lt;</w:t>
      </w:r>
      <w:r w:rsidRPr="00F60D80">
        <w:rPr>
          <w:rStyle w:val="block"/>
          <w:color w:val="990000"/>
          <w:sz w:val="20"/>
          <w:szCs w:val="20"/>
          <w:highlight w:val="yellow"/>
        </w:rPr>
        <w:t>AltriDatiGestionali</w:t>
      </w:r>
      <w:r w:rsidRPr="00F60D80">
        <w:rPr>
          <w:rStyle w:val="block"/>
          <w:color w:val="0000FF"/>
          <w:sz w:val="20"/>
          <w:szCs w:val="20"/>
          <w:highlight w:val="yellow"/>
        </w:rPr>
        <w:t>&gt;</w:t>
      </w:r>
    </w:p>
    <w:p w:rsidR="00B555CC" w:rsidRPr="00F60D80" w:rsidRDefault="00B555CC" w:rsidP="00B555CC">
      <w:pPr>
        <w:spacing w:after="0" w:line="240" w:lineRule="auto"/>
        <w:ind w:firstLine="426"/>
        <w:rPr>
          <w:color w:val="0000FF"/>
          <w:sz w:val="20"/>
          <w:szCs w:val="20"/>
          <w:highlight w:val="yellow"/>
        </w:rPr>
      </w:pPr>
      <w:r w:rsidRPr="00F60D80">
        <w:rPr>
          <w:rStyle w:val="block"/>
          <w:color w:val="0000FF"/>
          <w:sz w:val="20"/>
          <w:szCs w:val="20"/>
          <w:highlight w:val="yellow"/>
        </w:rPr>
        <w:t>&lt;</w:t>
      </w:r>
      <w:r w:rsidRPr="00F60D80">
        <w:rPr>
          <w:color w:val="990000"/>
          <w:sz w:val="20"/>
          <w:szCs w:val="20"/>
          <w:highlight w:val="yellow"/>
        </w:rPr>
        <w:t>TipoDato</w:t>
      </w:r>
      <w:r w:rsidRPr="00F60D80">
        <w:rPr>
          <w:rStyle w:val="block"/>
          <w:color w:val="0000FF"/>
          <w:sz w:val="20"/>
          <w:szCs w:val="20"/>
          <w:highlight w:val="yellow"/>
        </w:rPr>
        <w:t>&gt;</w:t>
      </w:r>
      <w:r w:rsidR="00AC1750">
        <w:rPr>
          <w:rFonts w:eastAsia="Times New Roman"/>
          <w:b/>
          <w:sz w:val="20"/>
          <w:szCs w:val="20"/>
          <w:highlight w:val="yellow"/>
        </w:rPr>
        <w:t>AswPrLordo</w:t>
      </w:r>
      <w:r w:rsidRPr="00F60D80">
        <w:rPr>
          <w:color w:val="0000FF"/>
          <w:sz w:val="20"/>
          <w:szCs w:val="20"/>
          <w:highlight w:val="yellow"/>
        </w:rPr>
        <w:t>&lt;/</w:t>
      </w:r>
      <w:r w:rsidRPr="00F60D80">
        <w:rPr>
          <w:color w:val="990000"/>
          <w:sz w:val="20"/>
          <w:szCs w:val="20"/>
          <w:highlight w:val="yellow"/>
        </w:rPr>
        <w:t>TipoDato</w:t>
      </w:r>
      <w:r w:rsidRPr="00F60D80">
        <w:rPr>
          <w:color w:val="0000FF"/>
          <w:sz w:val="20"/>
          <w:szCs w:val="20"/>
          <w:highlight w:val="yellow"/>
        </w:rPr>
        <w:t>&gt;</w:t>
      </w:r>
    </w:p>
    <w:p w:rsidR="00B555CC" w:rsidRPr="00F60D80" w:rsidRDefault="00B555CC" w:rsidP="00B555CC">
      <w:pPr>
        <w:spacing w:after="0" w:line="240" w:lineRule="auto"/>
        <w:ind w:firstLine="426"/>
        <w:rPr>
          <w:color w:val="0000FF"/>
          <w:sz w:val="20"/>
          <w:szCs w:val="20"/>
          <w:highlight w:val="yellow"/>
        </w:rPr>
      </w:pPr>
      <w:r w:rsidRPr="00F60D80">
        <w:rPr>
          <w:rStyle w:val="block"/>
          <w:color w:val="0000FF"/>
          <w:sz w:val="20"/>
          <w:szCs w:val="20"/>
          <w:highlight w:val="yellow"/>
        </w:rPr>
        <w:t>&lt;</w:t>
      </w:r>
      <w:r w:rsidRPr="00F60D80">
        <w:rPr>
          <w:color w:val="990000"/>
          <w:sz w:val="20"/>
          <w:szCs w:val="20"/>
          <w:highlight w:val="yellow"/>
        </w:rPr>
        <w:t>RiferimentoNumero</w:t>
      </w:r>
      <w:r w:rsidRPr="00F60D80">
        <w:rPr>
          <w:rStyle w:val="block"/>
          <w:color w:val="0000FF"/>
          <w:sz w:val="20"/>
          <w:szCs w:val="20"/>
          <w:highlight w:val="yellow"/>
        </w:rPr>
        <w:t>&gt;</w:t>
      </w:r>
      <w:r w:rsidR="00AD61F9" w:rsidRPr="00AD61F9">
        <w:rPr>
          <w:rStyle w:val="block"/>
          <w:b/>
          <w:sz w:val="20"/>
          <w:szCs w:val="20"/>
          <w:highlight w:val="yellow"/>
        </w:rPr>
        <w:t>122</w:t>
      </w:r>
      <w:r w:rsidRPr="00AD61F9">
        <w:rPr>
          <w:b/>
          <w:bCs/>
          <w:sz w:val="20"/>
          <w:szCs w:val="20"/>
          <w:highlight w:val="yellow"/>
        </w:rPr>
        <w:t>.00</w:t>
      </w:r>
      <w:r w:rsidRPr="00AD61F9">
        <w:rPr>
          <w:color w:val="0000FF"/>
          <w:sz w:val="20"/>
          <w:szCs w:val="20"/>
          <w:highlight w:val="yellow"/>
        </w:rPr>
        <w:t>&lt;/</w:t>
      </w:r>
      <w:r w:rsidRPr="00AD61F9">
        <w:rPr>
          <w:color w:val="990000"/>
          <w:sz w:val="20"/>
          <w:szCs w:val="20"/>
          <w:highlight w:val="yellow"/>
        </w:rPr>
        <w:t>RiferimentoNumero</w:t>
      </w:r>
      <w:r w:rsidRPr="00F60D80">
        <w:rPr>
          <w:color w:val="0000FF"/>
          <w:sz w:val="20"/>
          <w:szCs w:val="20"/>
          <w:highlight w:val="yellow"/>
        </w:rPr>
        <w:t>&gt;</w:t>
      </w:r>
    </w:p>
    <w:p w:rsidR="00B555CC" w:rsidRPr="00F60D80" w:rsidRDefault="00B555CC" w:rsidP="00B555CC">
      <w:pPr>
        <w:rPr>
          <w:color w:val="990000"/>
          <w:sz w:val="20"/>
          <w:szCs w:val="20"/>
          <w:highlight w:val="yellow"/>
        </w:rPr>
      </w:pPr>
      <w:r w:rsidRPr="00F60D80">
        <w:rPr>
          <w:rStyle w:val="block"/>
          <w:color w:val="0000FF"/>
          <w:sz w:val="20"/>
          <w:szCs w:val="20"/>
          <w:highlight w:val="yellow"/>
        </w:rPr>
        <w:t>&lt;/</w:t>
      </w:r>
      <w:r w:rsidRPr="00F60D80">
        <w:rPr>
          <w:rStyle w:val="block"/>
          <w:color w:val="990000"/>
          <w:sz w:val="20"/>
          <w:szCs w:val="20"/>
          <w:highlight w:val="yellow"/>
        </w:rPr>
        <w:t>AltriDatiGestionali</w:t>
      </w:r>
      <w:r w:rsidRPr="00F60D80">
        <w:rPr>
          <w:rStyle w:val="block"/>
          <w:color w:val="0000FF"/>
          <w:sz w:val="20"/>
          <w:szCs w:val="20"/>
          <w:highlight w:val="yellow"/>
        </w:rPr>
        <w:t>&gt;</w:t>
      </w:r>
    </w:p>
    <w:p w:rsidR="0080408E" w:rsidRPr="0080408E" w:rsidRDefault="0080408E" w:rsidP="0080408E"/>
    <w:p w:rsidR="00DB35D5" w:rsidRDefault="009E064B" w:rsidP="009A62B6">
      <w:pPr>
        <w:pStyle w:val="Titolo1"/>
      </w:pPr>
      <w:bookmarkStart w:id="53" w:name="_Toc524901000"/>
      <w:r w:rsidRPr="00E65B20">
        <w:t>Codici IVA</w:t>
      </w:r>
      <w:bookmarkEnd w:id="53"/>
    </w:p>
    <w:p w:rsidR="009E064B" w:rsidRDefault="009E064B" w:rsidP="00ED1B45">
      <w:pPr>
        <w:rPr>
          <w:rFonts w:eastAsia="Times New Roman"/>
        </w:rPr>
      </w:pPr>
      <w:r w:rsidRPr="00ED1B45">
        <w:rPr>
          <w:rFonts w:eastAsia="Times New Roman"/>
        </w:rPr>
        <w:t xml:space="preserve">Per le aliquote con % IVA &lt;&gt; 0 </w:t>
      </w:r>
      <w:r w:rsidR="00ED1B45">
        <w:rPr>
          <w:rFonts w:eastAsia="Times New Roman"/>
        </w:rPr>
        <w:t>le informazioni previste dal tracciato FatturaPA sono sufficienti</w:t>
      </w:r>
      <w:r w:rsidRPr="00ED1B45">
        <w:rPr>
          <w:rFonts w:eastAsia="Times New Roman"/>
        </w:rPr>
        <w:t xml:space="preserve"> per individuare il codice IVA da utilizzare al ricevimento della fattura; eventuali trattamenti particolari (es. indetraibilità) sono a carico del ricevente e non possono essere indicati da chi emette la fattura</w:t>
      </w:r>
      <w:r w:rsidR="00ED1B45">
        <w:rPr>
          <w:rFonts w:eastAsia="Times New Roman"/>
        </w:rPr>
        <w:t>.</w:t>
      </w:r>
    </w:p>
    <w:p w:rsidR="00E50B2A" w:rsidRDefault="00276706" w:rsidP="00276706">
      <w:pPr>
        <w:rPr>
          <w:rFonts w:eastAsia="Times New Roman"/>
        </w:rPr>
      </w:pPr>
      <w:r w:rsidRPr="00276706">
        <w:rPr>
          <w:rFonts w:eastAsia="Times New Roman"/>
        </w:rPr>
        <w:t xml:space="preserve">Per quanto riguarda invece le aliquote con % IVA = 0, il formato FatturaPA prevede che l’emittente indichi </w:t>
      </w:r>
      <w:r w:rsidRPr="00276706">
        <w:rPr>
          <w:rFonts w:eastAsia="Times New Roman"/>
          <w:u w:val="single"/>
        </w:rPr>
        <w:t>in maniera descrittiva</w:t>
      </w:r>
      <w:r w:rsidRPr="00276706">
        <w:rPr>
          <w:rFonts w:eastAsia="Times New Roman"/>
        </w:rPr>
        <w:t xml:space="preserve"> la norma di riferimento della non imponibilità nel campo &lt;RiferimentoNormativo&gt;, obbligando quindi chi riceve la fattura ad inserire manualmente il Codice IVA corrispondente a quanto trova scritto in questo campo</w:t>
      </w:r>
      <w:r w:rsidR="00E50B2A">
        <w:rPr>
          <w:rFonts w:eastAsia="Times New Roman"/>
        </w:rPr>
        <w:t>.</w:t>
      </w:r>
    </w:p>
    <w:p w:rsidR="00276706" w:rsidRDefault="00E50B2A" w:rsidP="00276706">
      <w:pPr>
        <w:rPr>
          <w:rFonts w:eastAsia="Times New Roman"/>
        </w:rPr>
      </w:pPr>
      <w:r>
        <w:rPr>
          <w:rFonts w:eastAsia="Times New Roman"/>
        </w:rPr>
        <w:t xml:space="preserve">Per superare questa limitazione ed automatizzare maggiormente la importazione delle fatture vengono </w:t>
      </w:r>
      <w:r w:rsidR="00276706" w:rsidRPr="00ED1B45">
        <w:rPr>
          <w:rFonts w:eastAsia="Times New Roman"/>
        </w:rPr>
        <w:t>codifica</w:t>
      </w:r>
      <w:r>
        <w:rPr>
          <w:rFonts w:eastAsia="Times New Roman"/>
        </w:rPr>
        <w:t>te</w:t>
      </w:r>
      <w:r w:rsidR="00276706" w:rsidRPr="00ED1B45">
        <w:rPr>
          <w:rFonts w:eastAsia="Times New Roman"/>
        </w:rPr>
        <w:t xml:space="preserve"> le </w:t>
      </w:r>
      <w:r w:rsidR="00276706" w:rsidRPr="00276706">
        <w:rPr>
          <w:rFonts w:eastAsia="Times New Roman"/>
        </w:rPr>
        <w:t>norme di riferimento di non imponibilità</w:t>
      </w:r>
      <w:r w:rsidR="00276706">
        <w:rPr>
          <w:rFonts w:eastAsia="Times New Roman"/>
        </w:rPr>
        <w:t>.</w:t>
      </w:r>
    </w:p>
    <w:p w:rsidR="00E50B2A" w:rsidRDefault="007D1B6B" w:rsidP="00276706">
      <w:pPr>
        <w:rPr>
          <w:rFonts w:eastAsia="Times New Roman"/>
        </w:rPr>
      </w:pPr>
      <w:r>
        <w:rPr>
          <w:rFonts w:eastAsia="Times New Roman"/>
        </w:rPr>
        <w:t xml:space="preserve">Il tracciato FatturaPA prevede il tag </w:t>
      </w:r>
      <w:r w:rsidRPr="007D1B6B">
        <w:rPr>
          <w:rFonts w:eastAsia="Times New Roman"/>
        </w:rPr>
        <w:t>&lt;AliquotaIVA&gt;</w:t>
      </w:r>
      <w:r>
        <w:rPr>
          <w:rFonts w:eastAsia="Times New Roman"/>
        </w:rPr>
        <w:t xml:space="preserve"> in tre sezioni: 2.1.1.7 </w:t>
      </w:r>
      <w:r w:rsidRPr="007D1B6B">
        <w:rPr>
          <w:rFonts w:eastAsia="Times New Roman"/>
        </w:rPr>
        <w:t>&lt;DatiCassaPrevidenziale&gt;</w:t>
      </w:r>
      <w:r>
        <w:rPr>
          <w:rFonts w:eastAsia="Times New Roman"/>
        </w:rPr>
        <w:t xml:space="preserve">, </w:t>
      </w:r>
      <w:r w:rsidRPr="007D1B6B">
        <w:rPr>
          <w:rFonts w:eastAsia="Times New Roman"/>
        </w:rPr>
        <w:t>2.2.1</w:t>
      </w:r>
      <w:r>
        <w:rPr>
          <w:rFonts w:eastAsia="Times New Roman"/>
        </w:rPr>
        <w:t> </w:t>
      </w:r>
      <w:r w:rsidRPr="007D1B6B">
        <w:rPr>
          <w:rFonts w:eastAsia="Times New Roman"/>
        </w:rPr>
        <w:t>&lt;DettaglioLinee&gt;</w:t>
      </w:r>
      <w:r>
        <w:rPr>
          <w:rFonts w:eastAsia="Times New Roman"/>
        </w:rPr>
        <w:t xml:space="preserve">, 2.2.2 </w:t>
      </w:r>
      <w:r w:rsidRPr="007D1B6B">
        <w:rPr>
          <w:rFonts w:eastAsia="Times New Roman"/>
        </w:rPr>
        <w:t>&lt;DatiRiepilogo&gt;</w:t>
      </w:r>
    </w:p>
    <w:p w:rsidR="005E0EAD" w:rsidRPr="00276706" w:rsidRDefault="005E0EAD" w:rsidP="00276706">
      <w:pPr>
        <w:rPr>
          <w:rFonts w:eastAsia="Times New Roman"/>
        </w:rPr>
      </w:pPr>
    </w:p>
    <w:p w:rsidR="00DB35D5" w:rsidRPr="005D3A0D" w:rsidRDefault="005D3A0D" w:rsidP="00DB35D5">
      <w:pPr>
        <w:rPr>
          <w:rFonts w:eastAsia="Times New Roman"/>
        </w:rPr>
      </w:pPr>
      <w:r>
        <w:rPr>
          <w:rFonts w:eastAsia="Times New Roman"/>
        </w:rPr>
        <w:t>In merito alla</w:t>
      </w:r>
      <w:r w:rsidR="007D1B6B">
        <w:rPr>
          <w:rFonts w:eastAsia="Times New Roman"/>
        </w:rPr>
        <w:t xml:space="preserve"> sezione </w:t>
      </w:r>
      <w:r w:rsidR="007D1B6B" w:rsidRPr="007D1B6B">
        <w:rPr>
          <w:rFonts w:eastAsia="Times New Roman"/>
          <w:b/>
        </w:rPr>
        <w:t>2.1.1.7 &lt;DatiCassaPrevidenziale&gt;</w:t>
      </w:r>
      <w:r>
        <w:rPr>
          <w:rFonts w:eastAsia="Times New Roman"/>
        </w:rPr>
        <w:t>, si ritiene di non apportare arricchimento perché non necessario e per la mancanza di un campo dove introdurre la eventuale informazione</w:t>
      </w:r>
    </w:p>
    <w:p w:rsidR="00D51D32" w:rsidRDefault="00D51D32" w:rsidP="007D1B6B">
      <w:pPr>
        <w:rPr>
          <w:rFonts w:eastAsia="Times New Roman"/>
        </w:rPr>
      </w:pPr>
    </w:p>
    <w:p w:rsidR="007D1B6B" w:rsidRDefault="007D1B6B" w:rsidP="007D1B6B">
      <w:pPr>
        <w:rPr>
          <w:rFonts w:eastAsia="Times New Roman"/>
        </w:rPr>
      </w:pPr>
      <w:r w:rsidRPr="0001623F">
        <w:rPr>
          <w:rFonts w:eastAsia="Times New Roman"/>
        </w:rPr>
        <w:t>Campo FatturaPA da utilizzare</w:t>
      </w:r>
      <w:r>
        <w:rPr>
          <w:rFonts w:eastAsia="Times New Roman"/>
        </w:rPr>
        <w:t xml:space="preserve"> per la sezione </w:t>
      </w:r>
      <w:r w:rsidR="00D51D32" w:rsidRPr="00D51D32">
        <w:rPr>
          <w:rFonts w:eastAsia="Times New Roman"/>
          <w:b/>
        </w:rPr>
        <w:t>2.2.2 &lt;DatiRiepilogo&gt;</w:t>
      </w:r>
    </w:p>
    <w:tbl>
      <w:tblPr>
        <w:tblW w:w="5000" w:type="pct"/>
        <w:tblLayout w:type="fixed"/>
        <w:tblCellMar>
          <w:left w:w="0" w:type="dxa"/>
          <w:right w:w="0" w:type="dxa"/>
        </w:tblCellMar>
        <w:tblLook w:val="04A0"/>
      </w:tblPr>
      <w:tblGrid>
        <w:gridCol w:w="1972"/>
        <w:gridCol w:w="1216"/>
        <w:gridCol w:w="2087"/>
        <w:gridCol w:w="1486"/>
        <w:gridCol w:w="1226"/>
        <w:gridCol w:w="1791"/>
      </w:tblGrid>
      <w:tr w:rsidR="00ED1B45" w:rsidRPr="0001623F" w:rsidTr="003337E5">
        <w:trPr>
          <w:trHeight w:val="528"/>
        </w:trPr>
        <w:tc>
          <w:tcPr>
            <w:tcW w:w="1008"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ID e Nome Tag XML</w:t>
            </w:r>
          </w:p>
        </w:tc>
        <w:tc>
          <w:tcPr>
            <w:tcW w:w="622"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ED1B45" w:rsidRPr="0001623F" w:rsidRDefault="00ED1B45" w:rsidP="009E4947">
            <w:pPr>
              <w:keepNext/>
              <w:spacing w:after="0"/>
              <w:rPr>
                <w:rFonts w:ascii="Calibri" w:hAnsi="Calibri"/>
                <w:b/>
                <w:bCs/>
                <w:color w:val="1F497D"/>
                <w:sz w:val="18"/>
              </w:rPr>
            </w:pPr>
            <w:r w:rsidRPr="0001623F">
              <w:rPr>
                <w:b/>
                <w:bCs/>
                <w:color w:val="1F497D"/>
                <w:sz w:val="18"/>
              </w:rPr>
              <w:t>Dimensione min … max</w:t>
            </w:r>
          </w:p>
        </w:tc>
      </w:tr>
      <w:tr w:rsidR="003337E5" w:rsidRPr="0001623F" w:rsidTr="003337E5">
        <w:trPr>
          <w:trHeight w:val="528"/>
        </w:trPr>
        <w:tc>
          <w:tcPr>
            <w:tcW w:w="1008"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2.2.2.8 &lt;RiferimentoNormativo&gt;</w:t>
            </w:r>
          </w:p>
          <w:p w:rsidR="00ED1B45" w:rsidRPr="00ED1B45" w:rsidRDefault="00ED1B45" w:rsidP="00FE35F6">
            <w:pPr>
              <w:rPr>
                <w:color w:val="1F497D"/>
                <w:sz w:val="18"/>
              </w:rPr>
            </w:pPr>
          </w:p>
        </w:tc>
        <w:tc>
          <w:tcPr>
            <w:tcW w:w="622"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xs:normalizedString</w:t>
            </w:r>
          </w:p>
          <w:p w:rsidR="00ED1B45" w:rsidRPr="00ED1B45" w:rsidRDefault="00ED1B45" w:rsidP="00FE35F6">
            <w:pPr>
              <w:rPr>
                <w:color w:val="1F497D"/>
                <w:sz w:val="18"/>
              </w:rPr>
            </w:pP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norma di riferimento (obbligatoria nei casi in cui il campo 2.2.2.2 è valorizzato)</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FE35F6">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ED1B45" w:rsidRPr="00ED1B45" w:rsidRDefault="00ED1B45" w:rsidP="00FE35F6">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ED1B45" w:rsidRPr="00ED1B45" w:rsidRDefault="00ED1B45" w:rsidP="00ED1B45">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1 … 100</w:t>
            </w:r>
          </w:p>
        </w:tc>
      </w:tr>
    </w:tbl>
    <w:p w:rsidR="00ED1B45" w:rsidRDefault="00ED1B45" w:rsidP="00DB35D5">
      <w:pPr>
        <w:rPr>
          <w:color w:val="1F497D"/>
        </w:rPr>
      </w:pPr>
    </w:p>
    <w:p w:rsidR="00DB35D5" w:rsidRPr="004E4ABC" w:rsidRDefault="00DB35D5" w:rsidP="00DB35D5">
      <w:pPr>
        <w:rPr>
          <w:rFonts w:eastAsia="Times New Roman"/>
        </w:rPr>
      </w:pPr>
      <w:r w:rsidRPr="004E4ABC">
        <w:rPr>
          <w:rFonts w:eastAsia="Times New Roman"/>
        </w:rPr>
        <w:lastRenderedPageBreak/>
        <w:t xml:space="preserve">Riportare la descrizione seguita da SPAZIO e il codice fra # </w:t>
      </w:r>
      <w:r w:rsidR="00D51D32">
        <w:rPr>
          <w:rFonts w:eastAsia="Times New Roman"/>
        </w:rPr>
        <w:br/>
      </w:r>
      <w:r w:rsidRPr="004E4ABC">
        <w:rPr>
          <w:rFonts w:eastAsia="Times New Roman"/>
        </w:rPr>
        <w:t xml:space="preserve">(esempio: </w:t>
      </w:r>
      <w:r w:rsidR="004B5058" w:rsidRPr="004B5058">
        <w:rPr>
          <w:b/>
          <w:bCs/>
        </w:rPr>
        <w:t>Non imp. art.8 c.1 lett.a (triangolazione naz.)</w:t>
      </w:r>
      <w:r w:rsidR="00D51D32">
        <w:rPr>
          <w:b/>
          <w:bCs/>
        </w:rPr>
        <w:t xml:space="preserve"> </w:t>
      </w:r>
      <w:r w:rsidR="004B5058">
        <w:rPr>
          <w:b/>
          <w:bCs/>
        </w:rPr>
        <w:t>#</w:t>
      </w:r>
      <w:r w:rsidR="004B5058" w:rsidRPr="004B5058">
        <w:rPr>
          <w:b/>
          <w:bCs/>
        </w:rPr>
        <w:t>N030102</w:t>
      </w:r>
      <w:r w:rsidR="004E4ABC" w:rsidRPr="004E4ABC">
        <w:rPr>
          <w:b/>
          <w:bCs/>
        </w:rPr>
        <w:t>#</w:t>
      </w:r>
      <w:r w:rsidRPr="004E4ABC">
        <w:rPr>
          <w:rFonts w:eastAsia="Times New Roman"/>
        </w:rPr>
        <w:t>)</w:t>
      </w:r>
    </w:p>
    <w:p w:rsidR="00D51D32" w:rsidRDefault="00D51D32" w:rsidP="00D51D32">
      <w:pPr>
        <w:rPr>
          <w:rFonts w:eastAsia="Times New Roman"/>
        </w:rPr>
      </w:pPr>
    </w:p>
    <w:p w:rsidR="00D51D32" w:rsidRDefault="00D51D32" w:rsidP="00D51D32">
      <w:pPr>
        <w:rPr>
          <w:rFonts w:eastAsia="Times New Roman"/>
          <w:b/>
        </w:rPr>
      </w:pPr>
      <w:r w:rsidRPr="0001623F">
        <w:rPr>
          <w:rFonts w:eastAsia="Times New Roman"/>
        </w:rPr>
        <w:t>Campo FatturaPA da utilizzare</w:t>
      </w:r>
      <w:r>
        <w:rPr>
          <w:rFonts w:eastAsia="Times New Roman"/>
        </w:rPr>
        <w:t xml:space="preserve"> per la sezione </w:t>
      </w:r>
      <w:r w:rsidRPr="00D51D32">
        <w:rPr>
          <w:rFonts w:eastAsia="Times New Roman"/>
          <w:b/>
        </w:rPr>
        <w:t>2.2.1 &lt;DettaglioLinee&gt;</w:t>
      </w:r>
    </w:p>
    <w:p w:rsidR="00C54CC5" w:rsidRDefault="00C54CC5" w:rsidP="00C54CC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C54CC5" w:rsidRDefault="00C54CC5" w:rsidP="00C54CC5">
      <w:pPr>
        <w:rPr>
          <w:rFonts w:asciiTheme="majorHAnsi" w:hAnsiTheme="majorHAnsi"/>
          <w:sz w:val="24"/>
          <w:szCs w:val="24"/>
        </w:rPr>
      </w:pPr>
      <w:r>
        <w:rPr>
          <w:rFonts w:eastAsia="Times New Roman"/>
        </w:rPr>
        <w:t>N</w:t>
      </w:r>
      <w:r w:rsidRPr="00795CE5">
        <w:rPr>
          <w:rFonts w:eastAsia="Times New Roman"/>
        </w:rPr>
        <w:t>el dettaglio:</w:t>
      </w:r>
    </w:p>
    <w:p w:rsidR="00C54CC5" w:rsidRPr="005D5EB5" w:rsidRDefault="00C54CC5" w:rsidP="00B555CC">
      <w:pPr>
        <w:pStyle w:val="Paragrafoelenco"/>
        <w:numPr>
          <w:ilvl w:val="0"/>
          <w:numId w:val="24"/>
        </w:numPr>
        <w:rPr>
          <w:rFonts w:asciiTheme="minorHAnsi" w:eastAsia="Times New Roman" w:hAnsiTheme="minorHAnsi"/>
        </w:rPr>
      </w:pPr>
      <w:r w:rsidRPr="00345C42">
        <w:rPr>
          <w:rFonts w:eastAsia="Times New Roman"/>
        </w:rPr>
        <w:t>&lt;TipoDato&gt; denominato “</w:t>
      </w:r>
      <w:r w:rsidRPr="00C54CC5">
        <w:rPr>
          <w:rFonts w:eastAsia="Times New Roman"/>
          <w:b/>
        </w:rPr>
        <w:t>AswCodIVA</w:t>
      </w:r>
      <w:r w:rsidRPr="00345C42">
        <w:rPr>
          <w:rFonts w:eastAsia="Times New Roman"/>
        </w:rPr>
        <w:t>”</w:t>
      </w:r>
    </w:p>
    <w:p w:rsidR="00C54CC5" w:rsidRPr="00EF282B" w:rsidRDefault="00C54CC5" w:rsidP="00B555CC">
      <w:pPr>
        <w:pStyle w:val="Paragrafoelenco"/>
        <w:numPr>
          <w:ilvl w:val="0"/>
          <w:numId w:val="24"/>
        </w:numPr>
        <w:rPr>
          <w:rFonts w:asciiTheme="minorHAnsi" w:eastAsia="Times New Roman" w:hAnsiTheme="minorHAnsi"/>
        </w:rPr>
      </w:pPr>
      <w:r w:rsidRPr="005D5EB5">
        <w:rPr>
          <w:rFonts w:eastAsia="Times New Roman"/>
        </w:rPr>
        <w:t xml:space="preserve">&lt;RiferimentoTesto&gt; </w:t>
      </w:r>
      <w:r>
        <w:rPr>
          <w:rFonts w:eastAsia="Times New Roman"/>
        </w:rPr>
        <w:t>r</w:t>
      </w:r>
      <w:r w:rsidRPr="0001623F">
        <w:rPr>
          <w:rFonts w:eastAsia="Times New Roman"/>
        </w:rPr>
        <w:t>iportare la descrizione seguita da SPAZIO e il codice fra #</w:t>
      </w:r>
    </w:p>
    <w:p w:rsidR="00C54CC5" w:rsidRDefault="00C54CC5" w:rsidP="00C54CC5">
      <w:pPr>
        <w:rPr>
          <w:rFonts w:eastAsia="Times New Roman"/>
        </w:rPr>
      </w:pPr>
    </w:p>
    <w:p w:rsidR="00C54CC5" w:rsidRDefault="00C54CC5" w:rsidP="00C54CC5">
      <w:pPr>
        <w:rPr>
          <w:rFonts w:eastAsia="Times New Roman"/>
        </w:rPr>
      </w:pPr>
      <w:r w:rsidRPr="0001623F">
        <w:rPr>
          <w:rFonts w:eastAsia="Times New Roman"/>
        </w:rPr>
        <w:t>Esempio</w:t>
      </w:r>
    </w:p>
    <w:p w:rsidR="00C54CC5" w:rsidRPr="002D623F" w:rsidRDefault="00C54CC5" w:rsidP="00C54CC5">
      <w:pPr>
        <w:spacing w:after="0" w:line="240" w:lineRule="auto"/>
        <w:rPr>
          <w:rStyle w:val="block"/>
          <w:color w:val="0000FF"/>
          <w:sz w:val="20"/>
          <w:szCs w:val="20"/>
        </w:rPr>
      </w:pPr>
      <w:r w:rsidRPr="002D623F">
        <w:rPr>
          <w:rStyle w:val="block"/>
          <w:color w:val="0000FF"/>
          <w:sz w:val="20"/>
          <w:szCs w:val="20"/>
        </w:rPr>
        <w:t>&lt;</w:t>
      </w:r>
      <w:r w:rsidRPr="002D623F">
        <w:rPr>
          <w:rStyle w:val="block"/>
          <w:color w:val="990000"/>
          <w:sz w:val="20"/>
          <w:szCs w:val="20"/>
        </w:rPr>
        <w:t>AltriDatiGestionali</w:t>
      </w:r>
      <w:r w:rsidRPr="002D623F">
        <w:rPr>
          <w:rStyle w:val="block"/>
          <w:color w:val="0000FF"/>
          <w:sz w:val="20"/>
          <w:szCs w:val="20"/>
        </w:rPr>
        <w:t>&gt;</w:t>
      </w:r>
    </w:p>
    <w:p w:rsidR="00C54CC5" w:rsidRPr="002D623F" w:rsidRDefault="00C54CC5" w:rsidP="00C54CC5">
      <w:pPr>
        <w:spacing w:after="0" w:line="240" w:lineRule="auto"/>
        <w:ind w:firstLine="426"/>
        <w:rPr>
          <w:color w:val="0000FF"/>
          <w:sz w:val="20"/>
          <w:szCs w:val="20"/>
        </w:rPr>
      </w:pPr>
      <w:r w:rsidRPr="002D623F">
        <w:rPr>
          <w:rStyle w:val="block"/>
          <w:color w:val="0000FF"/>
          <w:sz w:val="20"/>
          <w:szCs w:val="20"/>
        </w:rPr>
        <w:t>&lt;</w:t>
      </w:r>
      <w:r w:rsidRPr="002D623F">
        <w:rPr>
          <w:color w:val="990000"/>
          <w:sz w:val="20"/>
          <w:szCs w:val="20"/>
        </w:rPr>
        <w:t>TipoDato</w:t>
      </w:r>
      <w:r w:rsidRPr="002D623F">
        <w:rPr>
          <w:rStyle w:val="block"/>
          <w:color w:val="0000FF"/>
          <w:sz w:val="20"/>
          <w:szCs w:val="20"/>
        </w:rPr>
        <w:t>&gt;</w:t>
      </w:r>
      <w:r w:rsidRPr="002D623F">
        <w:rPr>
          <w:rFonts w:eastAsia="Times New Roman"/>
          <w:b/>
          <w:sz w:val="20"/>
          <w:szCs w:val="20"/>
        </w:rPr>
        <w:t>AswCodIVA</w:t>
      </w:r>
      <w:r w:rsidRPr="002D623F">
        <w:rPr>
          <w:color w:val="0000FF"/>
          <w:sz w:val="20"/>
          <w:szCs w:val="20"/>
        </w:rPr>
        <w:t>&lt;/</w:t>
      </w:r>
      <w:r w:rsidRPr="002D623F">
        <w:rPr>
          <w:color w:val="990000"/>
          <w:sz w:val="20"/>
          <w:szCs w:val="20"/>
        </w:rPr>
        <w:t>TipoDato</w:t>
      </w:r>
      <w:r w:rsidRPr="002D623F">
        <w:rPr>
          <w:color w:val="0000FF"/>
          <w:sz w:val="20"/>
          <w:szCs w:val="20"/>
        </w:rPr>
        <w:t>&gt;</w:t>
      </w:r>
    </w:p>
    <w:p w:rsidR="00C54CC5" w:rsidRPr="002D623F" w:rsidRDefault="00C54CC5" w:rsidP="00C54CC5">
      <w:pPr>
        <w:spacing w:after="0" w:line="240" w:lineRule="auto"/>
        <w:ind w:firstLine="426"/>
        <w:rPr>
          <w:color w:val="0000FF"/>
          <w:sz w:val="20"/>
          <w:szCs w:val="20"/>
        </w:rPr>
      </w:pPr>
      <w:r w:rsidRPr="002D623F">
        <w:rPr>
          <w:rStyle w:val="block"/>
          <w:color w:val="0000FF"/>
          <w:sz w:val="20"/>
          <w:szCs w:val="20"/>
        </w:rPr>
        <w:t>&lt;</w:t>
      </w:r>
      <w:r w:rsidRPr="002D623F">
        <w:rPr>
          <w:color w:val="990000"/>
          <w:sz w:val="20"/>
          <w:szCs w:val="20"/>
        </w:rPr>
        <w:t>RiferimentoTesto</w:t>
      </w:r>
      <w:r w:rsidRPr="002D623F">
        <w:rPr>
          <w:rStyle w:val="block"/>
          <w:color w:val="0000FF"/>
          <w:sz w:val="20"/>
          <w:szCs w:val="20"/>
        </w:rPr>
        <w:t>&gt;</w:t>
      </w:r>
      <w:r w:rsidR="004B5058" w:rsidRPr="004B5058">
        <w:rPr>
          <w:b/>
          <w:bCs/>
          <w:sz w:val="20"/>
          <w:szCs w:val="20"/>
        </w:rPr>
        <w:t>Non imp. art.8 c.1 lett.a (triangolazione naz.)</w:t>
      </w:r>
      <w:r w:rsidRPr="002D623F">
        <w:rPr>
          <w:b/>
          <w:bCs/>
          <w:sz w:val="20"/>
          <w:szCs w:val="20"/>
        </w:rPr>
        <w:t xml:space="preserve"> #</w:t>
      </w:r>
      <w:r w:rsidR="004B5058" w:rsidRPr="004B5058">
        <w:rPr>
          <w:b/>
          <w:bCs/>
          <w:sz w:val="20"/>
          <w:szCs w:val="20"/>
        </w:rPr>
        <w:t>N030102</w:t>
      </w:r>
      <w:r w:rsidRPr="002D623F">
        <w:rPr>
          <w:b/>
          <w:bCs/>
          <w:sz w:val="20"/>
          <w:szCs w:val="20"/>
        </w:rPr>
        <w:t>#</w:t>
      </w:r>
      <w:r w:rsidRPr="002D623F">
        <w:rPr>
          <w:color w:val="0000FF"/>
          <w:sz w:val="20"/>
          <w:szCs w:val="20"/>
        </w:rPr>
        <w:t>&lt;/</w:t>
      </w:r>
      <w:r w:rsidRPr="002D623F">
        <w:rPr>
          <w:color w:val="990000"/>
          <w:sz w:val="20"/>
          <w:szCs w:val="20"/>
        </w:rPr>
        <w:t>RiferimentoTesto</w:t>
      </w:r>
      <w:r w:rsidRPr="002D623F">
        <w:rPr>
          <w:color w:val="0000FF"/>
          <w:sz w:val="20"/>
          <w:szCs w:val="20"/>
        </w:rPr>
        <w:t>&gt;</w:t>
      </w:r>
    </w:p>
    <w:p w:rsidR="00C54CC5" w:rsidRPr="002D623F" w:rsidRDefault="00C54CC5" w:rsidP="00C54CC5">
      <w:pPr>
        <w:rPr>
          <w:color w:val="990000"/>
          <w:sz w:val="20"/>
          <w:szCs w:val="20"/>
        </w:rPr>
      </w:pPr>
      <w:r w:rsidRPr="002D623F">
        <w:rPr>
          <w:rStyle w:val="block"/>
          <w:color w:val="0000FF"/>
          <w:sz w:val="20"/>
          <w:szCs w:val="20"/>
        </w:rPr>
        <w:t>&lt;/</w:t>
      </w:r>
      <w:r w:rsidRPr="002D623F">
        <w:rPr>
          <w:rStyle w:val="block"/>
          <w:color w:val="990000"/>
          <w:sz w:val="20"/>
          <w:szCs w:val="20"/>
        </w:rPr>
        <w:t>AltriDatiGestionali</w:t>
      </w:r>
      <w:r w:rsidRPr="002D623F">
        <w:rPr>
          <w:rStyle w:val="block"/>
          <w:color w:val="0000FF"/>
          <w:sz w:val="20"/>
          <w:szCs w:val="20"/>
        </w:rPr>
        <w:t>&gt;</w:t>
      </w:r>
    </w:p>
    <w:p w:rsidR="00D51D32" w:rsidRDefault="00D51D32" w:rsidP="00DB35D5">
      <w:pPr>
        <w:rPr>
          <w:rFonts w:eastAsia="Times New Roman"/>
        </w:rPr>
      </w:pPr>
    </w:p>
    <w:p w:rsidR="00DB35D5" w:rsidRDefault="00DB35D5" w:rsidP="00DB35D5">
      <w:pPr>
        <w:rPr>
          <w:rFonts w:eastAsia="Times New Roman"/>
        </w:rPr>
      </w:pPr>
      <w:r>
        <w:rPr>
          <w:rFonts w:eastAsia="Times New Roman"/>
        </w:rPr>
        <w:t>Codifica: vedi foglio Excel</w:t>
      </w:r>
    </w:p>
    <w:p w:rsidR="00276706" w:rsidRDefault="00276706" w:rsidP="00DB35D5">
      <w:pPr>
        <w:rPr>
          <w:rFonts w:eastAsia="Times New Roman"/>
        </w:rPr>
      </w:pPr>
    </w:p>
    <w:p w:rsidR="00276706" w:rsidRDefault="00276706" w:rsidP="00DB35D5">
      <w:pPr>
        <w:rPr>
          <w:rFonts w:eastAsia="Times New Roman"/>
        </w:rPr>
      </w:pPr>
      <w:r w:rsidRPr="00ED1B45">
        <w:rPr>
          <w:rFonts w:eastAsia="Times New Roman"/>
        </w:rPr>
        <w:t xml:space="preserve">La codifica delle </w:t>
      </w:r>
      <w:r w:rsidRPr="00ED1B45">
        <w:rPr>
          <w:rFonts w:eastAsia="Times New Roman"/>
          <w:b/>
        </w:rPr>
        <w:t>NORME DI RIFERIMENTO DI NON IMPONIBILITÀ</w:t>
      </w:r>
      <w:r w:rsidRPr="00ED1B45">
        <w:rPr>
          <w:rFonts w:eastAsia="Times New Roman"/>
        </w:rPr>
        <w:t xml:space="preserve"> rende possibile la compilazione automatica dei Codici IVA al ricevimento</w:t>
      </w:r>
      <w:r>
        <w:rPr>
          <w:rFonts w:eastAsia="Times New Roman"/>
        </w:rPr>
        <w:t>.</w:t>
      </w:r>
    </w:p>
    <w:p w:rsidR="00E56AB9" w:rsidRDefault="00E56AB9" w:rsidP="00DB35D5">
      <w:pPr>
        <w:rPr>
          <w:rFonts w:eastAsia="Times New Roman"/>
        </w:rPr>
      </w:pPr>
    </w:p>
    <w:p w:rsidR="008F7889" w:rsidRDefault="008F7889" w:rsidP="00DB35D5">
      <w:pPr>
        <w:rPr>
          <w:rFonts w:eastAsia="Times New Roman"/>
        </w:rPr>
      </w:pPr>
    </w:p>
    <w:p w:rsidR="009828E8" w:rsidRDefault="009828E8" w:rsidP="009828E8">
      <w:pPr>
        <w:pStyle w:val="Titolo1"/>
      </w:pPr>
      <w:bookmarkStart w:id="54" w:name="_Toc524901001"/>
      <w:bookmarkStart w:id="55" w:name="_Toc444506340"/>
      <w:bookmarkStart w:id="56" w:name="_Toc464566002"/>
      <w:bookmarkStart w:id="57" w:name="_Toc467831766"/>
      <w:r>
        <w:t>Cassa previdenz</w:t>
      </w:r>
      <w:r w:rsidR="006639B8">
        <w:t>i</w:t>
      </w:r>
      <w:r>
        <w:t>a</w:t>
      </w:r>
      <w:r w:rsidR="006639B8">
        <w:t>le</w:t>
      </w:r>
      <w:bookmarkEnd w:id="54"/>
    </w:p>
    <w:bookmarkEnd w:id="55"/>
    <w:bookmarkEnd w:id="56"/>
    <w:bookmarkEnd w:id="57"/>
    <w:p w:rsidR="009828E8" w:rsidRPr="002C58A9" w:rsidRDefault="009828E8" w:rsidP="009828E8">
      <w:r>
        <w:t>Il tracciato SdI prevede fra i dati generali (</w:t>
      </w:r>
      <w:r w:rsidRPr="002C58A9">
        <w:rPr>
          <w:b/>
        </w:rPr>
        <w:t>2.1 &lt;DatiGenerali&gt;</w:t>
      </w:r>
      <w:r>
        <w:t>)</w:t>
      </w:r>
      <w:r w:rsidRPr="002C58A9">
        <w:t xml:space="preserve"> le sezioni </w:t>
      </w:r>
      <w:r w:rsidRPr="002C58A9">
        <w:rPr>
          <w:b/>
        </w:rPr>
        <w:t>2.1.1.5 &lt;DatiRitenuta&gt;</w:t>
      </w:r>
      <w:r w:rsidRPr="002C58A9">
        <w:t xml:space="preserve"> e </w:t>
      </w:r>
      <w:r w:rsidRPr="002C58A9">
        <w:rPr>
          <w:b/>
        </w:rPr>
        <w:t>2.1.1.7 &lt;DatiCassaPrevidenziale&gt;</w:t>
      </w:r>
    </w:p>
    <w:p w:rsidR="009828E8" w:rsidRDefault="009828E8" w:rsidP="009828E8">
      <w:r w:rsidRPr="00D46CEE">
        <w:t>Fra le informazioni del</w:t>
      </w:r>
      <w:r>
        <w:t>la sezione</w:t>
      </w:r>
      <w:r w:rsidRPr="00D46CEE">
        <w:t xml:space="preserve"> </w:t>
      </w:r>
      <w:r w:rsidRPr="00D46CEE">
        <w:rPr>
          <w:b/>
        </w:rPr>
        <w:t>2.2.1 &lt;DettaglioLinee&gt;</w:t>
      </w:r>
      <w:r w:rsidRPr="00D46CEE">
        <w:t xml:space="preserve"> è presente il tag </w:t>
      </w:r>
      <w:r w:rsidRPr="00D46CEE">
        <w:rPr>
          <w:b/>
        </w:rPr>
        <w:t>2.2.1.13 &lt;Ritenuta&gt;</w:t>
      </w:r>
      <w:r w:rsidRPr="00D46CEE">
        <w:t xml:space="preserve"> che consente di indicare se la riga è soggetta a ritenuta; manca invece un analogo tag che permetta di indicare se la riga è soggetta a cassa previdenziale.</w:t>
      </w:r>
    </w:p>
    <w:p w:rsidR="00095997" w:rsidRPr="0001623F" w:rsidRDefault="00095997" w:rsidP="00095997">
      <w:pPr>
        <w:rPr>
          <w:rFonts w:eastAsia="Times New Roman"/>
        </w:rPr>
      </w:pPr>
      <w:r w:rsidRPr="0001623F">
        <w:rPr>
          <w:rFonts w:eastAsia="Times New Roman"/>
        </w:rPr>
        <w:t>Campo FatturaPA da utilizzare</w:t>
      </w:r>
    </w:p>
    <w:p w:rsidR="00095997" w:rsidRDefault="00095997" w:rsidP="00095997">
      <w:pPr>
        <w:rPr>
          <w:rFonts w:asciiTheme="majorHAnsi" w:hAnsiTheme="majorHAnsi"/>
          <w:sz w:val="24"/>
          <w:szCs w:val="24"/>
        </w:rPr>
      </w:pPr>
      <w:r>
        <w:rPr>
          <w:rFonts w:asciiTheme="majorHAnsi" w:hAnsiTheme="majorHAnsi"/>
          <w:noProof/>
          <w:sz w:val="28"/>
          <w:lang w:eastAsia="it-IT"/>
        </w:rPr>
        <w:lastRenderedPageBreak/>
        <w:drawing>
          <wp:inline distT="0" distB="0" distL="0" distR="0">
            <wp:extent cx="6120130" cy="737793"/>
            <wp:effectExtent l="0" t="0" r="0" b="5715"/>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095997" w:rsidRPr="001A1C2C" w:rsidRDefault="00095997" w:rsidP="00095997">
      <w:r>
        <w:t>Per identificare che</w:t>
      </w:r>
      <w:r w:rsidRPr="00D46CEE">
        <w:t xml:space="preserve"> la riga è soggetta a cassa previdenziale</w:t>
      </w:r>
      <w:r>
        <w:t xml:space="preserve">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095997" w:rsidRDefault="00095997" w:rsidP="00095997">
      <w:pPr>
        <w:rPr>
          <w:b/>
          <w:bCs/>
        </w:rPr>
      </w:pPr>
      <w:r>
        <w:rPr>
          <w:b/>
          <w:bCs/>
          <w:sz w:val="23"/>
          <w:szCs w:val="23"/>
        </w:rPr>
        <w:tab/>
      </w:r>
      <w:r>
        <w:rPr>
          <w:b/>
          <w:bCs/>
        </w:rPr>
        <w:t>[2.2.1.16.1] TipoDato = “AswCassPre”</w:t>
      </w:r>
    </w:p>
    <w:p w:rsidR="00095997" w:rsidRDefault="00095997" w:rsidP="00095997"/>
    <w:p w:rsidR="00095997" w:rsidRDefault="00095997" w:rsidP="00095997">
      <w:r>
        <w:t xml:space="preserve">Nell’esempio di seguito mostrato come viene evidenziate che una riga </w:t>
      </w:r>
      <w:r w:rsidRPr="00D46CEE">
        <w:t>è soggetta a cassa previdenziale</w:t>
      </w:r>
      <w:r>
        <w:t>.</w:t>
      </w:r>
    </w:p>
    <w:p w:rsidR="00095997" w:rsidRPr="00284814" w:rsidRDefault="00095997" w:rsidP="00095997">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095997" w:rsidRPr="005A3060" w:rsidRDefault="00095997" w:rsidP="00095997">
      <w:pPr>
        <w:autoSpaceDE w:val="0"/>
        <w:autoSpaceDN w:val="0"/>
        <w:adjustRightInd w:val="0"/>
        <w:spacing w:after="0" w:line="240" w:lineRule="auto"/>
        <w:rPr>
          <w:rFonts w:cs="Arial"/>
          <w:color w:val="0000FF"/>
          <w:sz w:val="20"/>
          <w:szCs w:val="20"/>
        </w:rPr>
      </w:pPr>
      <w:r w:rsidRPr="005A3060">
        <w:rPr>
          <w:rFonts w:cs="Arial"/>
          <w:color w:val="0000FF"/>
          <w:sz w:val="20"/>
          <w:szCs w:val="20"/>
        </w:rPr>
        <w:t>&lt;</w:t>
      </w:r>
      <w:r w:rsidRPr="005A3060">
        <w:rPr>
          <w:rFonts w:cs="Arial"/>
          <w:color w:val="A31515"/>
          <w:sz w:val="20"/>
          <w:szCs w:val="20"/>
        </w:rPr>
        <w:t>DettaglioLinee</w:t>
      </w:r>
      <w:r w:rsidRPr="005A3060">
        <w:rPr>
          <w:rFonts w:cs="Arial"/>
          <w:color w:val="0000FF"/>
          <w:sz w:val="20"/>
          <w:szCs w:val="20"/>
        </w:rPr>
        <w:t>&gt;</w:t>
      </w:r>
    </w:p>
    <w:p w:rsidR="00095997" w:rsidRPr="005A3060" w:rsidRDefault="00095997" w:rsidP="00095997">
      <w:pPr>
        <w:autoSpaceDE w:val="0"/>
        <w:autoSpaceDN w:val="0"/>
        <w:adjustRightInd w:val="0"/>
        <w:spacing w:after="0" w:line="240" w:lineRule="auto"/>
        <w:rPr>
          <w:rFonts w:cs="Arial"/>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r w:rsidRPr="005A3060">
        <w:rPr>
          <w:rFonts w:cs="Arial"/>
          <w:b/>
          <w:sz w:val="20"/>
          <w:szCs w:val="20"/>
        </w:rPr>
        <w:t>1</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p>
    <w:p w:rsidR="00095997" w:rsidRPr="005A3060" w:rsidRDefault="00095997" w:rsidP="00095997">
      <w:pPr>
        <w:autoSpaceDE w:val="0"/>
        <w:autoSpaceDN w:val="0"/>
        <w:adjustRightInd w:val="0"/>
        <w:spacing w:after="0" w:line="240" w:lineRule="auto"/>
        <w:rPr>
          <w:rFonts w:cs="Arial"/>
          <w:sz w:val="20"/>
          <w:szCs w:val="20"/>
        </w:rPr>
      </w:pPr>
      <w:r w:rsidRPr="005A3060">
        <w:rPr>
          <w:rFonts w:cs="Arial"/>
          <w:sz w:val="20"/>
          <w:szCs w:val="20"/>
        </w:rPr>
        <w:t xml:space="preserve">    &lt;..&gt;</w:t>
      </w:r>
    </w:p>
    <w:p w:rsidR="00095997" w:rsidRPr="00284814" w:rsidRDefault="00095997" w:rsidP="00095997">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2.2.1.16</w:t>
      </w:r>
    </w:p>
    <w:p w:rsidR="00095997" w:rsidRPr="005A3060" w:rsidRDefault="00095997" w:rsidP="00095997">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095997" w:rsidRPr="00095997" w:rsidRDefault="00095997" w:rsidP="00095997">
      <w:pPr>
        <w:autoSpaceDE w:val="0"/>
        <w:autoSpaceDN w:val="0"/>
        <w:adjustRightInd w:val="0"/>
        <w:spacing w:after="0" w:line="240" w:lineRule="auto"/>
        <w:rPr>
          <w:color w:val="0000FF"/>
          <w:sz w:val="20"/>
          <w:szCs w:val="20"/>
        </w:rPr>
      </w:pPr>
      <w:r w:rsidRPr="00095997">
        <w:rPr>
          <w:rFonts w:cs="Consolas"/>
          <w:sz w:val="20"/>
          <w:szCs w:val="20"/>
        </w:rPr>
        <w:t xml:space="preserve">    </w:t>
      </w:r>
      <w:r w:rsidRPr="00095997">
        <w:rPr>
          <w:rFonts w:cs="Consolas"/>
          <w:sz w:val="20"/>
          <w:szCs w:val="20"/>
        </w:rPr>
        <w:tab/>
      </w:r>
      <w:r w:rsidRPr="00095997">
        <w:rPr>
          <w:rFonts w:cs="Consolas"/>
          <w:color w:val="0000FF"/>
          <w:sz w:val="20"/>
          <w:szCs w:val="20"/>
        </w:rPr>
        <w:t>&lt;</w:t>
      </w:r>
      <w:r w:rsidRPr="00095997">
        <w:rPr>
          <w:rFonts w:cs="Consolas"/>
          <w:color w:val="A31515"/>
          <w:sz w:val="20"/>
          <w:szCs w:val="20"/>
        </w:rPr>
        <w:t>TipoDato</w:t>
      </w:r>
      <w:r w:rsidRPr="00095997">
        <w:rPr>
          <w:rFonts w:cs="Consolas"/>
          <w:color w:val="0000FF"/>
          <w:sz w:val="20"/>
          <w:szCs w:val="20"/>
        </w:rPr>
        <w:t>&gt;</w:t>
      </w:r>
      <w:r w:rsidRPr="00095997">
        <w:rPr>
          <w:b/>
          <w:bCs/>
          <w:sz w:val="20"/>
          <w:szCs w:val="20"/>
        </w:rPr>
        <w:t xml:space="preserve"> AswCassPre</w:t>
      </w:r>
      <w:r w:rsidRPr="00095997">
        <w:rPr>
          <w:rFonts w:cs="Consolas"/>
          <w:color w:val="0000FF"/>
          <w:sz w:val="20"/>
          <w:szCs w:val="20"/>
        </w:rPr>
        <w:t xml:space="preserve"> &lt;/</w:t>
      </w:r>
      <w:r w:rsidRPr="00095997">
        <w:rPr>
          <w:rFonts w:cs="Consolas"/>
          <w:color w:val="A31515"/>
          <w:sz w:val="20"/>
          <w:szCs w:val="20"/>
        </w:rPr>
        <w:t>TipoDato</w:t>
      </w:r>
      <w:r w:rsidRPr="00095997">
        <w:rPr>
          <w:rFonts w:cs="Consolas"/>
          <w:color w:val="0000FF"/>
          <w:sz w:val="20"/>
          <w:szCs w:val="20"/>
        </w:rPr>
        <w:t>&gt;</w:t>
      </w:r>
      <w:r w:rsidRPr="00095997">
        <w:rPr>
          <w:rFonts w:cs="Consolas"/>
          <w:sz w:val="20"/>
          <w:szCs w:val="20"/>
        </w:rPr>
        <w:t xml:space="preserve">    </w:t>
      </w:r>
      <w:r w:rsidRPr="00095997">
        <w:rPr>
          <w:rFonts w:cs="Consolas"/>
          <w:sz w:val="20"/>
          <w:szCs w:val="20"/>
        </w:rPr>
        <w:tab/>
      </w:r>
    </w:p>
    <w:p w:rsidR="00095997" w:rsidRPr="005A3060" w:rsidRDefault="00095997" w:rsidP="00095997">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095997" w:rsidRDefault="00095997" w:rsidP="00095997">
      <w:pPr>
        <w:autoSpaceDE w:val="0"/>
        <w:autoSpaceDN w:val="0"/>
        <w:adjustRightInd w:val="0"/>
        <w:spacing w:after="0" w:line="240" w:lineRule="auto"/>
        <w:rPr>
          <w:rFonts w:cs="Consolas"/>
          <w:color w:val="0000FF"/>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095997" w:rsidRDefault="00095997" w:rsidP="00095997"/>
    <w:p w:rsidR="003359EC" w:rsidRPr="00095997" w:rsidRDefault="003359EC" w:rsidP="00095997"/>
    <w:p w:rsidR="00E56AB9" w:rsidRDefault="00E56AB9" w:rsidP="00E56AB9">
      <w:pPr>
        <w:pStyle w:val="Titolo1"/>
      </w:pPr>
      <w:bookmarkStart w:id="58" w:name="_Toc524901002"/>
      <w:r w:rsidRPr="00620665">
        <w:t>Spese Accessorie</w:t>
      </w:r>
      <w:bookmarkEnd w:id="58"/>
    </w:p>
    <w:p w:rsidR="00E56AB9" w:rsidRDefault="00E56AB9" w:rsidP="00E56AB9">
      <w:r>
        <w:t xml:space="preserve">Le </w:t>
      </w:r>
      <w:r w:rsidRPr="00EA13CB">
        <w:rPr>
          <w:b/>
        </w:rPr>
        <w:t>SPESE ACCESSORIE</w:t>
      </w:r>
      <w:r>
        <w:t xml:space="preserve"> sono indicate nel tag </w:t>
      </w:r>
      <w:r w:rsidRPr="00B90F51">
        <w:rPr>
          <w:b/>
        </w:rPr>
        <w:t>[2.2.1.2]</w:t>
      </w:r>
      <w:r w:rsidRPr="0002675D">
        <w:rPr>
          <w:b/>
        </w:rPr>
        <w:t xml:space="preserve"> </w:t>
      </w:r>
      <w:r>
        <w:rPr>
          <w:b/>
        </w:rPr>
        <w:t>&lt;</w:t>
      </w:r>
      <w:r w:rsidRPr="0002675D">
        <w:rPr>
          <w:b/>
        </w:rPr>
        <w:t>Tipo</w:t>
      </w:r>
      <w:r>
        <w:rPr>
          <w:b/>
        </w:rPr>
        <w:t>C</w:t>
      </w:r>
      <w:r w:rsidRPr="0002675D">
        <w:rPr>
          <w:b/>
        </w:rPr>
        <w:t>essionePrestazione</w:t>
      </w:r>
      <w:r>
        <w:rPr>
          <w:b/>
        </w:rPr>
        <w:t>&gt;</w:t>
      </w:r>
      <w:r w:rsidRPr="00E71FF2">
        <w:t xml:space="preserve"> e sono codificate con il valore</w:t>
      </w:r>
      <w:r>
        <w:rPr>
          <w:b/>
        </w:rPr>
        <w:t xml:space="preserve"> “AC”.</w:t>
      </w:r>
    </w:p>
    <w:p w:rsidR="00E56AB9" w:rsidRDefault="00E56AB9" w:rsidP="00E56AB9">
      <w:r>
        <w:t>Le spese accessorie possono essere le spese d’incasso, i bolli, le spese di trasporto, altre spese.</w:t>
      </w:r>
    </w:p>
    <w:p w:rsidR="00E56AB9" w:rsidRPr="0001623F" w:rsidRDefault="00E56AB9" w:rsidP="007A3519">
      <w:pPr>
        <w:keepNext/>
        <w:rPr>
          <w:rFonts w:eastAsia="Times New Roman"/>
        </w:rPr>
      </w:pPr>
      <w:r w:rsidRPr="0001623F">
        <w:rPr>
          <w:rFonts w:eastAsia="Times New Roman"/>
        </w:rPr>
        <w:t>Campo FatturaPA da utilizzare</w:t>
      </w:r>
    </w:p>
    <w:p w:rsidR="00E56AB9" w:rsidRDefault="00E56AB9" w:rsidP="00E56AB9">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56AB9" w:rsidRPr="00C326C7" w:rsidRDefault="00E56AB9" w:rsidP="00E56AB9">
      <w:pPr>
        <w:rPr>
          <w:bCs/>
        </w:rPr>
      </w:pPr>
      <w:r>
        <w:t xml:space="preserve">Per identificare il tipo di spesa accessoria si usa il blocco </w:t>
      </w:r>
      <w:r>
        <w:rPr>
          <w:b/>
          <w:bCs/>
          <w:sz w:val="23"/>
          <w:szCs w:val="23"/>
        </w:rPr>
        <w:t xml:space="preserve">[2.2.1.16] AltriDatiGestionali </w:t>
      </w:r>
      <w:r w:rsidRPr="00D851B6">
        <w:rPr>
          <w:bCs/>
        </w:rPr>
        <w:t>utilizza</w:t>
      </w:r>
      <w:r>
        <w:rPr>
          <w:bCs/>
        </w:rPr>
        <w:t>ndo</w:t>
      </w:r>
      <w:r w:rsidRPr="00D851B6">
        <w:rPr>
          <w:bCs/>
        </w:rPr>
        <w:t xml:space="preserve"> un tipo </w:t>
      </w:r>
      <w:r w:rsidRPr="00C326C7">
        <w:rPr>
          <w:bCs/>
        </w:rPr>
        <w:t>dato convenzionale:</w:t>
      </w:r>
    </w:p>
    <w:p w:rsidR="00E56AB9" w:rsidRPr="00C326C7" w:rsidRDefault="00E56AB9" w:rsidP="00E56AB9">
      <w:pPr>
        <w:rPr>
          <w:b/>
          <w:bCs/>
        </w:rPr>
      </w:pPr>
      <w:r w:rsidRPr="00C326C7">
        <w:rPr>
          <w:b/>
          <w:bCs/>
          <w:sz w:val="23"/>
          <w:szCs w:val="23"/>
        </w:rPr>
        <w:tab/>
      </w:r>
      <w:r w:rsidRPr="00C326C7">
        <w:rPr>
          <w:b/>
          <w:bCs/>
        </w:rPr>
        <w:t>[2.2.1.16.1] TipoDato = “AswSp</w:t>
      </w:r>
      <w:r w:rsidR="00B33E44" w:rsidRPr="00C326C7">
        <w:rPr>
          <w:b/>
          <w:bCs/>
        </w:rPr>
        <w:t>Acces</w:t>
      </w:r>
      <w:r w:rsidRPr="00C326C7">
        <w:rPr>
          <w:b/>
          <w:bCs/>
        </w:rPr>
        <w:t>”</w:t>
      </w:r>
    </w:p>
    <w:p w:rsidR="00E56AB9" w:rsidRPr="00C326C7" w:rsidRDefault="00E56AB9" w:rsidP="00E56AB9">
      <w:r w:rsidRPr="00C326C7">
        <w:t xml:space="preserve">Nel campo </w:t>
      </w:r>
      <w:r w:rsidRPr="00C326C7">
        <w:rPr>
          <w:b/>
        </w:rPr>
        <w:t>[2.2.1.16.2] &lt;RiferimentoTesto&gt;</w:t>
      </w:r>
      <w:r w:rsidRPr="00C326C7">
        <w:t xml:space="preserve"> riportare la descrizione seguita da SPAZIO e il codice fra # (esempio: </w:t>
      </w:r>
      <w:r w:rsidRPr="00C326C7">
        <w:rPr>
          <w:b/>
        </w:rPr>
        <w:t>Spese incasso # SP01#</w:t>
      </w:r>
      <w:r w:rsidRPr="00C326C7">
        <w:t>)</w:t>
      </w:r>
    </w:p>
    <w:p w:rsidR="00E56AB9" w:rsidRPr="00C326C7" w:rsidRDefault="00E56AB9" w:rsidP="00E56AB9">
      <w:pPr>
        <w:spacing w:after="0" w:line="240" w:lineRule="auto"/>
        <w:rPr>
          <w:rStyle w:val="block"/>
          <w:color w:val="0000FF"/>
          <w:sz w:val="20"/>
          <w:szCs w:val="20"/>
        </w:rPr>
      </w:pPr>
      <w:r w:rsidRPr="00C326C7">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E56AB9" w:rsidRPr="00C326C7" w:rsidRDefault="00E56AB9" w:rsidP="00E56AB9">
      <w:pPr>
        <w:spacing w:after="0" w:line="240" w:lineRule="auto"/>
        <w:ind w:firstLine="426"/>
        <w:rPr>
          <w:color w:val="0000FF"/>
          <w:sz w:val="20"/>
          <w:szCs w:val="20"/>
        </w:rPr>
      </w:pPr>
      <w:r w:rsidRPr="00C326C7">
        <w:rPr>
          <w:rStyle w:val="block"/>
          <w:color w:val="0000FF"/>
          <w:sz w:val="20"/>
          <w:szCs w:val="20"/>
        </w:rPr>
        <w:lastRenderedPageBreak/>
        <w:t>&lt;</w:t>
      </w:r>
      <w:r w:rsidRPr="00C326C7">
        <w:rPr>
          <w:color w:val="990000"/>
          <w:sz w:val="20"/>
          <w:szCs w:val="20"/>
        </w:rPr>
        <w:t>TipoDato</w:t>
      </w:r>
      <w:r w:rsidRPr="00C326C7">
        <w:rPr>
          <w:rStyle w:val="block"/>
          <w:color w:val="0000FF"/>
          <w:sz w:val="20"/>
          <w:szCs w:val="20"/>
        </w:rPr>
        <w:t>&gt;</w:t>
      </w:r>
      <w:r w:rsidR="001C5DA9" w:rsidRPr="00C326C7">
        <w:rPr>
          <w:b/>
          <w:bCs/>
          <w:sz w:val="20"/>
          <w:szCs w:val="20"/>
        </w:rPr>
        <w:t>AswSpAcces</w:t>
      </w:r>
      <w:r w:rsidRPr="00C326C7">
        <w:rPr>
          <w:color w:val="0000FF"/>
          <w:sz w:val="20"/>
          <w:szCs w:val="20"/>
        </w:rPr>
        <w:t>&lt;/</w:t>
      </w:r>
      <w:r w:rsidRPr="00C326C7">
        <w:rPr>
          <w:color w:val="990000"/>
          <w:sz w:val="20"/>
          <w:szCs w:val="20"/>
        </w:rPr>
        <w:t>TipoDato</w:t>
      </w:r>
      <w:r w:rsidRPr="00C326C7">
        <w:rPr>
          <w:color w:val="0000FF"/>
          <w:sz w:val="20"/>
          <w:szCs w:val="20"/>
        </w:rPr>
        <w:t>&gt;</w:t>
      </w:r>
    </w:p>
    <w:p w:rsidR="00E56AB9" w:rsidRPr="00E56AB9" w:rsidRDefault="00E56AB9" w:rsidP="00E56AB9">
      <w:pPr>
        <w:spacing w:after="0" w:line="240" w:lineRule="auto"/>
        <w:ind w:firstLine="426"/>
        <w:rPr>
          <w:color w:val="0000FF"/>
          <w:sz w:val="20"/>
          <w:szCs w:val="20"/>
        </w:rPr>
      </w:pPr>
      <w:r w:rsidRPr="00C326C7">
        <w:rPr>
          <w:rStyle w:val="block"/>
          <w:color w:val="0000FF"/>
          <w:sz w:val="20"/>
          <w:szCs w:val="20"/>
        </w:rPr>
        <w:t>&lt;</w:t>
      </w:r>
      <w:r w:rsidRPr="00C326C7">
        <w:rPr>
          <w:color w:val="990000"/>
          <w:sz w:val="20"/>
          <w:szCs w:val="20"/>
        </w:rPr>
        <w:t>RiferimentoTesto</w:t>
      </w:r>
      <w:r w:rsidRPr="00C326C7">
        <w:rPr>
          <w:rStyle w:val="block"/>
          <w:color w:val="0000FF"/>
          <w:sz w:val="20"/>
          <w:szCs w:val="20"/>
        </w:rPr>
        <w:t>&gt;</w:t>
      </w:r>
      <w:r w:rsidRPr="00C326C7">
        <w:rPr>
          <w:b/>
          <w:sz w:val="20"/>
          <w:szCs w:val="20"/>
        </w:rPr>
        <w:t>Spese incasso # SP01#</w:t>
      </w:r>
      <w:r w:rsidRPr="00C326C7">
        <w:rPr>
          <w:color w:val="0000FF"/>
          <w:sz w:val="20"/>
          <w:szCs w:val="20"/>
        </w:rPr>
        <w:t>&lt;/</w:t>
      </w:r>
      <w:r w:rsidRPr="00C326C7">
        <w:rPr>
          <w:color w:val="990000"/>
          <w:sz w:val="20"/>
          <w:szCs w:val="20"/>
        </w:rPr>
        <w:t>RiferimentoTesto</w:t>
      </w:r>
      <w:r w:rsidRPr="00C326C7">
        <w:rPr>
          <w:color w:val="0000FF"/>
          <w:sz w:val="20"/>
          <w:szCs w:val="20"/>
        </w:rPr>
        <w:t>&gt;</w:t>
      </w:r>
    </w:p>
    <w:p w:rsidR="00E56AB9" w:rsidRPr="00E56AB9" w:rsidRDefault="00E56AB9" w:rsidP="00E56AB9">
      <w:pPr>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E56AB9" w:rsidRDefault="00E56AB9" w:rsidP="00E56AB9">
      <w:pPr>
        <w:rPr>
          <w:rFonts w:eastAsia="Times New Roman"/>
        </w:rPr>
      </w:pPr>
      <w:r>
        <w:rPr>
          <w:rFonts w:eastAsia="Times New Roman"/>
        </w:rPr>
        <w:t>Codifica: vedi foglio Excel</w:t>
      </w:r>
    </w:p>
    <w:p w:rsidR="00E56AB9" w:rsidRDefault="00E56AB9" w:rsidP="00E56AB9">
      <w:pPr>
        <w:rPr>
          <w:rFonts w:eastAsia="Times New Roman"/>
        </w:rPr>
      </w:pPr>
    </w:p>
    <w:p w:rsidR="00E56AB9" w:rsidRPr="0001623F" w:rsidRDefault="00E56AB9" w:rsidP="00E56AB9">
      <w:pPr>
        <w:rPr>
          <w:rFonts w:eastAsia="Times New Roman"/>
        </w:rPr>
      </w:pPr>
      <w:r>
        <w:rPr>
          <w:rFonts w:eastAsia="Times New Roman"/>
        </w:rPr>
        <w:t>Per</w:t>
      </w:r>
      <w:r w:rsidRPr="0001623F">
        <w:rPr>
          <w:rFonts w:eastAsia="Times New Roman"/>
        </w:rPr>
        <w:t xml:space="preserve"> il programma/prodotto che carica o riceve la fattura </w:t>
      </w:r>
      <w:r>
        <w:rPr>
          <w:rFonts w:eastAsia="Times New Roman"/>
        </w:rPr>
        <w:t xml:space="preserve">il </w:t>
      </w:r>
      <w:r>
        <w:t>riconoscimento della spesa fornirà anche la corretta contropartita contabile.</w:t>
      </w:r>
    </w:p>
    <w:p w:rsidR="00E56AB9" w:rsidRDefault="00E56AB9" w:rsidP="00E56AB9">
      <w:pPr>
        <w:rPr>
          <w:rFonts w:eastAsia="Times New Roman"/>
        </w:rPr>
      </w:pPr>
    </w:p>
    <w:p w:rsidR="00E56AB9" w:rsidRDefault="00E56AB9" w:rsidP="00A34E83">
      <w:pPr>
        <w:keepNext/>
        <w:rPr>
          <w:u w:val="single"/>
        </w:rPr>
      </w:pPr>
      <w:r>
        <w:rPr>
          <w:u w:val="single"/>
        </w:rPr>
        <w:t>Note</w:t>
      </w:r>
    </w:p>
    <w:p w:rsidR="00E56AB9" w:rsidRPr="0015131A" w:rsidRDefault="00E56AB9" w:rsidP="004E4EF1">
      <w:pPr>
        <w:pStyle w:val="Paragrafoelenco"/>
        <w:numPr>
          <w:ilvl w:val="0"/>
          <w:numId w:val="7"/>
        </w:numPr>
      </w:pPr>
      <w:r w:rsidRPr="0015131A">
        <w:t xml:space="preserve">Le </w:t>
      </w:r>
      <w:r w:rsidRPr="0015131A">
        <w:rPr>
          <w:b/>
        </w:rPr>
        <w:t>SPESE ACCESSORIE</w:t>
      </w:r>
      <w:r w:rsidRPr="0015131A">
        <w:t xml:space="preserve"> vanno riportate nella sezione </w:t>
      </w:r>
      <w:r w:rsidRPr="0015131A">
        <w:rPr>
          <w:b/>
        </w:rPr>
        <w:t>2.2.2 &lt;DatiRiepilogo&gt;</w:t>
      </w:r>
      <w:r w:rsidRPr="0015131A">
        <w:t xml:space="preserve"> relativa alla corrispondente aliquota IVA; il loro importo confluisce nei campi </w:t>
      </w:r>
      <w:r w:rsidRPr="0015131A">
        <w:rPr>
          <w:b/>
        </w:rPr>
        <w:t>2.2.2.5 &lt;ImponibileImporto&gt;</w:t>
      </w:r>
      <w:r w:rsidRPr="0015131A">
        <w:t xml:space="preserve"> e </w:t>
      </w:r>
      <w:r w:rsidRPr="0015131A">
        <w:rPr>
          <w:b/>
        </w:rPr>
        <w:t xml:space="preserve">2.2.2.6 &lt;Imposta&gt; </w:t>
      </w:r>
      <w:r w:rsidRPr="0015131A">
        <w:t xml:space="preserve">relativi </w:t>
      </w:r>
    </w:p>
    <w:p w:rsidR="00E56AB9" w:rsidRPr="0015131A" w:rsidRDefault="00E56AB9" w:rsidP="00E56AB9">
      <w:pPr>
        <w:ind w:left="360"/>
      </w:pPr>
    </w:p>
    <w:p w:rsidR="00E56AB9" w:rsidRDefault="00E56AB9" w:rsidP="004E4EF1">
      <w:pPr>
        <w:pStyle w:val="Paragrafoelenco"/>
        <w:numPr>
          <w:ilvl w:val="0"/>
          <w:numId w:val="7"/>
        </w:numPr>
      </w:pPr>
      <w:r w:rsidRPr="006C02E5">
        <w:rPr>
          <w:b/>
        </w:rPr>
        <w:t>Spese accessorie di piede</w:t>
      </w:r>
    </w:p>
    <w:p w:rsidR="00E56AB9" w:rsidRDefault="00E56AB9" w:rsidP="00E56AB9">
      <w:pPr>
        <w:pStyle w:val="Paragrafoelenco"/>
      </w:pPr>
    </w:p>
    <w:p w:rsidR="00E56AB9" w:rsidRDefault="00E56AB9" w:rsidP="004E4EF1">
      <w:pPr>
        <w:pStyle w:val="Paragrafoelenco"/>
        <w:numPr>
          <w:ilvl w:val="1"/>
          <w:numId w:val="7"/>
        </w:numPr>
      </w:pPr>
      <w:r>
        <w:t xml:space="preserve">I prodotti che </w:t>
      </w:r>
      <w:r w:rsidRPr="00C847AE">
        <w:rPr>
          <w:b/>
        </w:rPr>
        <w:t>gestiscono le spese accessorie di piede devono</w:t>
      </w:r>
      <w:r>
        <w:t xml:space="preserve"> riportarle come righe di corpo</w:t>
      </w:r>
    </w:p>
    <w:p w:rsidR="00E56AB9" w:rsidRDefault="00E56AB9" w:rsidP="004E4EF1">
      <w:pPr>
        <w:pStyle w:val="Paragrafoelenco"/>
        <w:numPr>
          <w:ilvl w:val="1"/>
          <w:numId w:val="7"/>
        </w:numPr>
      </w:pPr>
      <w:r>
        <w:t xml:space="preserve">Queste righe vanno aggiunte a fine fattura e devono avere il campo </w:t>
      </w:r>
      <w:r w:rsidRPr="004C228E">
        <w:rPr>
          <w:b/>
        </w:rPr>
        <w:t>2.2.1.2 &lt;TipoCessionePrestazione&gt; = AC [spese accessorie]</w:t>
      </w:r>
      <w:r>
        <w:t xml:space="preserve"> e </w:t>
      </w:r>
      <w:r w:rsidRPr="004C228E">
        <w:rPr>
          <w:b/>
          <w:bCs/>
        </w:rPr>
        <w:t>2.2.1.16.1</w:t>
      </w:r>
      <w:r>
        <w:rPr>
          <w:b/>
          <w:bCs/>
        </w:rPr>
        <w:t xml:space="preserve"> &lt;</w:t>
      </w:r>
      <w:r w:rsidRPr="004C228E">
        <w:rPr>
          <w:b/>
          <w:bCs/>
        </w:rPr>
        <w:t>TipoDato</w:t>
      </w:r>
      <w:r>
        <w:rPr>
          <w:b/>
          <w:bCs/>
        </w:rPr>
        <w:t>&gt;</w:t>
      </w:r>
      <w:r w:rsidRPr="004C228E">
        <w:rPr>
          <w:b/>
          <w:bCs/>
        </w:rPr>
        <w:t xml:space="preserve"> = “TipoSpesa”</w:t>
      </w:r>
    </w:p>
    <w:p w:rsidR="00E56AB9" w:rsidRPr="00E56AB9" w:rsidRDefault="00E56AB9" w:rsidP="004E4EF1">
      <w:pPr>
        <w:pStyle w:val="Paragrafoelenco"/>
        <w:numPr>
          <w:ilvl w:val="1"/>
          <w:numId w:val="7"/>
        </w:numPr>
      </w:pPr>
      <w:r w:rsidRPr="00E56AB9">
        <w:t xml:space="preserve">In queste righe non vanno aggiunti gli eventuali sconti di testata/piede/sconti pagamento </w:t>
      </w:r>
    </w:p>
    <w:p w:rsidR="00E56AB9" w:rsidRPr="00E56AB9" w:rsidRDefault="00E56AB9" w:rsidP="004E4EF1">
      <w:pPr>
        <w:pStyle w:val="Paragrafoelenco"/>
        <w:numPr>
          <w:ilvl w:val="1"/>
          <w:numId w:val="7"/>
        </w:numPr>
      </w:pPr>
      <w:r w:rsidRPr="00E56AB9">
        <w:t xml:space="preserve">Non riportare il blocco </w:t>
      </w:r>
      <w:r w:rsidRPr="00E56AB9">
        <w:rPr>
          <w:b/>
        </w:rPr>
        <w:t>2.2.1.3 &lt;CodiceArticolo&gt;</w:t>
      </w:r>
      <w:r w:rsidRPr="00E56AB9">
        <w:t xml:space="preserve"> (sono equiparabili a Forfait)</w:t>
      </w:r>
    </w:p>
    <w:p w:rsidR="00E56AB9" w:rsidRPr="00E56AB9" w:rsidRDefault="00E56AB9" w:rsidP="004E4EF1">
      <w:pPr>
        <w:pStyle w:val="Paragrafoelenco"/>
        <w:numPr>
          <w:ilvl w:val="1"/>
          <w:numId w:val="7"/>
        </w:numPr>
      </w:pPr>
      <w:r w:rsidRPr="00E56AB9">
        <w:t>Riportare come Descrizione (2.2.1.4 &lt;Descrizione&gt;) la descrizione già prevista da ERP; dove questa non è già prevista su ERP, riportare la descrizione prevista dalle codifiche del dialetto per la spesa accessoria corrispondente</w:t>
      </w:r>
    </w:p>
    <w:p w:rsidR="00E56AB9" w:rsidRPr="00E56AB9" w:rsidRDefault="00E56AB9" w:rsidP="004E4EF1">
      <w:pPr>
        <w:pStyle w:val="Paragrafoelenco"/>
        <w:numPr>
          <w:ilvl w:val="1"/>
          <w:numId w:val="7"/>
        </w:numPr>
      </w:pPr>
      <w:r w:rsidRPr="00E56AB9">
        <w:t>Non riportare i tag 2.2.1.5 &lt;Quantita&gt; e 2.2.1.6 &lt;UnitaMisura&gt;</w:t>
      </w:r>
    </w:p>
    <w:p w:rsidR="00E56AB9" w:rsidRPr="00E56AB9" w:rsidRDefault="00E56AB9" w:rsidP="004E4EF1">
      <w:pPr>
        <w:pStyle w:val="Paragrafoelenco"/>
        <w:numPr>
          <w:ilvl w:val="1"/>
          <w:numId w:val="7"/>
        </w:numPr>
        <w:spacing w:after="200" w:line="276" w:lineRule="auto"/>
        <w:contextualSpacing/>
      </w:pPr>
      <w:r w:rsidRPr="00E56AB9">
        <w:t xml:space="preserve">Nei campi </w:t>
      </w:r>
      <w:r w:rsidRPr="00E56AB9">
        <w:rPr>
          <w:b/>
        </w:rPr>
        <w:t>2.2.1.9 &lt;PrezzoUnitario&gt;</w:t>
      </w:r>
      <w:r w:rsidRPr="00E56AB9">
        <w:t xml:space="preserve"> e </w:t>
      </w:r>
      <w:r w:rsidRPr="00E56AB9">
        <w:rPr>
          <w:b/>
        </w:rPr>
        <w:t>2.2.1.11 &lt;PrezzoTotale&gt;</w:t>
      </w:r>
      <w:r w:rsidRPr="00E56AB9">
        <w:t xml:space="preserve"> va riportato il valore della spesa accessoria</w:t>
      </w:r>
    </w:p>
    <w:p w:rsidR="00E56AB9" w:rsidRPr="00E56AB9" w:rsidRDefault="00E56AB9" w:rsidP="004E4EF1">
      <w:pPr>
        <w:pStyle w:val="Paragrafoelenco"/>
        <w:numPr>
          <w:ilvl w:val="1"/>
          <w:numId w:val="7"/>
        </w:numPr>
        <w:spacing w:after="200" w:line="276" w:lineRule="auto"/>
        <w:contextualSpacing/>
      </w:pPr>
      <w:r w:rsidRPr="00E56AB9">
        <w:t>Le spese accessorie ad aliquota fissa (es. Bolli) vanno riportate con il la loro percentuale IVA e relative eventuali informazioni aggiuntive in caso di %IVA = 0 (vedi capitolo “Codici IVA”)</w:t>
      </w:r>
    </w:p>
    <w:p w:rsidR="00E56AB9" w:rsidRPr="00E56AB9" w:rsidRDefault="00E56AB9" w:rsidP="004E4EF1">
      <w:pPr>
        <w:pStyle w:val="Paragrafoelenco"/>
        <w:numPr>
          <w:ilvl w:val="1"/>
          <w:numId w:val="7"/>
        </w:numPr>
        <w:spacing w:after="200" w:line="276" w:lineRule="auto"/>
        <w:contextualSpacing/>
      </w:pPr>
      <w:r w:rsidRPr="00E56AB9">
        <w:t>Il documento “Suggerimenti_Compilazione_FatturaPA_V1_</w:t>
      </w:r>
      <w:r w:rsidR="00B3498B">
        <w:t>4</w:t>
      </w:r>
      <w:r w:rsidRPr="00E56AB9">
        <w:t xml:space="preserve">.pdf” in merito al campo 2.2.2.3 &lt;SpeseAccessorie&gt; cita: “Contiene il riepilogo delle spese accessorie indicate nelle righe di dettaglio con campo </w:t>
      </w:r>
      <w:r w:rsidRPr="00E56AB9">
        <w:rPr>
          <w:i/>
          <w:iCs/>
        </w:rPr>
        <w:t xml:space="preserve">TipoCessionePrestazione </w:t>
      </w:r>
      <w:r w:rsidRPr="00E56AB9">
        <w:t xml:space="preserve">(2.2.1.2) pari a “AC”, oltre alle spese accessorie eventualmente ricomprese nel campo </w:t>
      </w:r>
      <w:r w:rsidRPr="00E56AB9">
        <w:rPr>
          <w:i/>
          <w:iCs/>
        </w:rPr>
        <w:t xml:space="preserve">PrezzoTotale </w:t>
      </w:r>
      <w:r w:rsidRPr="00E56AB9">
        <w:t xml:space="preserve">(2.2.1.11) dei singoli beni/servizi”; </w:t>
      </w:r>
      <w:r w:rsidRPr="00E56AB9">
        <w:br/>
        <w:t xml:space="preserve">quindi queste spese vanno riportate nel suddetto campo </w:t>
      </w:r>
      <w:r w:rsidRPr="00E56AB9">
        <w:rPr>
          <w:b/>
        </w:rPr>
        <w:t>2.2.2.3 &lt;SpeseAccessorie&gt;</w:t>
      </w:r>
    </w:p>
    <w:p w:rsidR="00E56AB9" w:rsidRPr="00E56AB9" w:rsidRDefault="00E56AB9" w:rsidP="004E4EF1">
      <w:pPr>
        <w:pStyle w:val="Paragrafoelenco"/>
        <w:numPr>
          <w:ilvl w:val="2"/>
          <w:numId w:val="7"/>
        </w:numPr>
        <w:spacing w:after="200" w:line="276" w:lineRule="auto"/>
        <w:ind w:left="2154" w:hanging="357"/>
      </w:pPr>
      <w:r w:rsidRPr="00E56AB9">
        <w:t>Poiché però il campo è solamente informativo si ritiene accettabile anche non valorizzarlo o valorizzarlo nello stesso modo in cui è valorizzato nel PDF stampato da ERP</w:t>
      </w:r>
    </w:p>
    <w:p w:rsidR="00E56AB9" w:rsidRPr="0015131A" w:rsidRDefault="00E56AB9" w:rsidP="004E4EF1">
      <w:pPr>
        <w:pStyle w:val="Paragrafoelenco"/>
        <w:numPr>
          <w:ilvl w:val="0"/>
          <w:numId w:val="7"/>
        </w:numPr>
        <w:spacing w:after="120"/>
        <w:ind w:left="714" w:hanging="357"/>
        <w:rPr>
          <w:b/>
        </w:rPr>
      </w:pPr>
      <w:r w:rsidRPr="0015131A">
        <w:rPr>
          <w:b/>
        </w:rPr>
        <w:t xml:space="preserve">Spese accessorie con aliquota ripartita proporzionalmente (spese non documentate) </w:t>
      </w:r>
      <w:r w:rsidRPr="0015131A">
        <w:t>(come da art.  12 DPR 633/72)</w:t>
      </w:r>
    </w:p>
    <w:p w:rsidR="00E56AB9" w:rsidRDefault="00E56AB9" w:rsidP="00E56AB9">
      <w:pPr>
        <w:ind w:left="708"/>
      </w:pPr>
      <w:r w:rsidRPr="0015131A">
        <w:lastRenderedPageBreak/>
        <w:t xml:space="preserve">Purtroppo la sezione </w:t>
      </w:r>
      <w:r w:rsidRPr="0015131A">
        <w:rPr>
          <w:b/>
        </w:rPr>
        <w:t>2.2.1 &lt;DettaglioLinee&gt;</w:t>
      </w:r>
      <w:r w:rsidRPr="0015131A">
        <w:t xml:space="preserve"> della FatturaPA permette sì di inserire righe</w:t>
      </w:r>
      <w:r>
        <w:t xml:space="preserve"> qualificandole come Spese Accessorie (vedi sopra), ma obbliga ad indicare una aliquota IVA fissa, non consentendo di indicare che le spese sono ripartite in proporzione ai singoli imponibili.</w:t>
      </w:r>
    </w:p>
    <w:p w:rsidR="00E56AB9" w:rsidRPr="000D48AE" w:rsidRDefault="00E56AB9" w:rsidP="004E4EF1">
      <w:pPr>
        <w:pStyle w:val="Paragrafoelenco"/>
        <w:numPr>
          <w:ilvl w:val="1"/>
          <w:numId w:val="7"/>
        </w:numPr>
        <w:spacing w:after="200" w:line="276" w:lineRule="auto"/>
        <w:contextualSpacing/>
      </w:pPr>
      <w:r w:rsidRPr="000D48AE">
        <w:t>Le spese accessorie ad aliquota proporzionale vanno pertanto spezzate in N righe, ciascuna con la propria aliquota e per l’importo relativo.</w:t>
      </w:r>
    </w:p>
    <w:p w:rsidR="00E56AB9" w:rsidRDefault="00E56AB9" w:rsidP="004E4EF1">
      <w:pPr>
        <w:pStyle w:val="Paragrafoelenco"/>
        <w:numPr>
          <w:ilvl w:val="2"/>
          <w:numId w:val="7"/>
        </w:numPr>
        <w:spacing w:after="200" w:line="276" w:lineRule="auto"/>
        <w:contextualSpacing/>
      </w:pPr>
      <w:r w:rsidRPr="000D48AE">
        <w:t xml:space="preserve">Nella descrizione indicare il valore totale relativo a quella spesa fra parentesi - es. nella descrizione riportare “Spese di trasporto (totale </w:t>
      </w:r>
      <w:r w:rsidR="00C73CE2">
        <w:t xml:space="preserve">Euro </w:t>
      </w:r>
      <w:r w:rsidRPr="000D48AE">
        <w:t>15,00)”</w:t>
      </w:r>
    </w:p>
    <w:p w:rsidR="00E56AB9" w:rsidRPr="000D48AE" w:rsidRDefault="00E56AB9" w:rsidP="004E4EF1">
      <w:pPr>
        <w:pStyle w:val="Paragrafoelenco"/>
        <w:numPr>
          <w:ilvl w:val="1"/>
          <w:numId w:val="7"/>
        </w:numPr>
      </w:pPr>
      <w:r w:rsidRPr="000D48AE">
        <w:t xml:space="preserve">Il valore delle righe delle spese accessorie ripartite vanno riportate nella sezione </w:t>
      </w:r>
      <w:r w:rsidRPr="000D48AE">
        <w:rPr>
          <w:b/>
        </w:rPr>
        <w:t>2.2.2 &lt;DatiRiepilogo&gt;</w:t>
      </w:r>
      <w:r w:rsidRPr="000D48AE">
        <w:t xml:space="preserve">, oltre che nei campi </w:t>
      </w:r>
      <w:r w:rsidRPr="000D48AE">
        <w:rPr>
          <w:b/>
        </w:rPr>
        <w:t>2.2.2.5 &lt;ImponibileImporto&gt;</w:t>
      </w:r>
      <w:r w:rsidRPr="000D48AE">
        <w:t xml:space="preserve"> e </w:t>
      </w:r>
      <w:r w:rsidRPr="000D48AE">
        <w:rPr>
          <w:b/>
        </w:rPr>
        <w:t>2.2.2.6 &lt;Imposta&gt;</w:t>
      </w:r>
      <w:r w:rsidRPr="000D48AE">
        <w:t>,</w:t>
      </w:r>
      <w:r w:rsidRPr="000D48AE">
        <w:rPr>
          <w:b/>
        </w:rPr>
        <w:t xml:space="preserve"> </w:t>
      </w:r>
      <w:r w:rsidRPr="000D48AE">
        <w:t xml:space="preserve">anche nel campo </w:t>
      </w:r>
      <w:r w:rsidRPr="000D48AE">
        <w:rPr>
          <w:b/>
        </w:rPr>
        <w:t>2.2.2.3 &lt;SpeseAccessorie&gt;</w:t>
      </w:r>
    </w:p>
    <w:p w:rsidR="00E56AB9" w:rsidRDefault="00E56AB9" w:rsidP="00DB35D5">
      <w:pPr>
        <w:rPr>
          <w:rFonts w:eastAsia="Times New Roman"/>
        </w:rPr>
      </w:pPr>
    </w:p>
    <w:p w:rsidR="008F7889" w:rsidRDefault="008F7889" w:rsidP="00DB35D5">
      <w:pPr>
        <w:rPr>
          <w:rFonts w:eastAsia="Times New Roman"/>
        </w:rPr>
      </w:pPr>
    </w:p>
    <w:p w:rsidR="002210B0" w:rsidRPr="000676D3" w:rsidRDefault="002210B0" w:rsidP="002210B0">
      <w:pPr>
        <w:pStyle w:val="Titolo1"/>
      </w:pPr>
      <w:bookmarkStart w:id="59" w:name="_Toc524901003"/>
      <w:r w:rsidRPr="000676D3">
        <w:t>Omaggi e Sconti merce</w:t>
      </w:r>
      <w:bookmarkEnd w:id="59"/>
    </w:p>
    <w:p w:rsidR="002210B0" w:rsidRPr="000676D3" w:rsidRDefault="002210B0" w:rsidP="002210B0">
      <w:pPr>
        <w:rPr>
          <w:rFonts w:eastAsia="Times New Roman"/>
        </w:rPr>
      </w:pPr>
      <w:r w:rsidRPr="000676D3">
        <w:rPr>
          <w:rFonts w:eastAsia="Times New Roman"/>
        </w:rPr>
        <w:t>Commercialmente possono essere gestiti due tipi di “omaggio” merci, che prevedono o meno la valorizzazione IVA sugli stessi:</w:t>
      </w:r>
    </w:p>
    <w:p w:rsidR="002210B0" w:rsidRPr="000676D3" w:rsidRDefault="002210B0" w:rsidP="004E4EF1">
      <w:pPr>
        <w:pStyle w:val="Paragrafoelenco"/>
        <w:numPr>
          <w:ilvl w:val="0"/>
          <w:numId w:val="3"/>
        </w:numPr>
        <w:rPr>
          <w:rFonts w:eastAsia="Times New Roman"/>
        </w:rPr>
      </w:pPr>
      <w:r w:rsidRPr="000676D3">
        <w:rPr>
          <w:rFonts w:eastAsia="Times New Roman"/>
        </w:rPr>
        <w:t>Sconti in Merce, Promozione, Campioni gratuiti, ecc.</w:t>
      </w:r>
    </w:p>
    <w:p w:rsidR="002210B0" w:rsidRPr="000676D3" w:rsidRDefault="002210B0" w:rsidP="004E4EF1">
      <w:pPr>
        <w:pStyle w:val="Paragrafoelenco"/>
        <w:numPr>
          <w:ilvl w:val="0"/>
          <w:numId w:val="3"/>
        </w:numPr>
        <w:rPr>
          <w:rFonts w:eastAsia="Times New Roman"/>
        </w:rPr>
      </w:pPr>
      <w:r w:rsidRPr="000676D3">
        <w:rPr>
          <w:rFonts w:eastAsia="Times New Roman"/>
        </w:rPr>
        <w:t>Omaggi</w:t>
      </w:r>
    </w:p>
    <w:p w:rsidR="002210B0" w:rsidRPr="000676D3" w:rsidRDefault="002210B0" w:rsidP="002210B0">
      <w:pPr>
        <w:rPr>
          <w:rFonts w:asciiTheme="majorHAnsi" w:hAnsiTheme="majorHAnsi"/>
          <w:sz w:val="28"/>
        </w:rPr>
      </w:pPr>
    </w:p>
    <w:p w:rsidR="002210B0" w:rsidRPr="000676D3" w:rsidRDefault="002210B0" w:rsidP="004E4EF1">
      <w:pPr>
        <w:pStyle w:val="Paragrafoelenco"/>
        <w:numPr>
          <w:ilvl w:val="0"/>
          <w:numId w:val="4"/>
        </w:numPr>
        <w:rPr>
          <w:rFonts w:eastAsia="Times New Roman"/>
        </w:rPr>
      </w:pPr>
      <w:r w:rsidRPr="000676D3">
        <w:rPr>
          <w:rFonts w:eastAsia="Times New Roman"/>
          <w:b/>
          <w:u w:val="single"/>
        </w:rPr>
        <w:t>Sconti in merce, Promozione, Campioni gratuiti, ecc.</w:t>
      </w:r>
      <w:r w:rsidRPr="000676D3">
        <w:rPr>
          <w:rFonts w:eastAsia="Times New Roman"/>
        </w:rPr>
        <w:t xml:space="preserve"> (l’iva non viene addebitata al cliente)</w:t>
      </w:r>
    </w:p>
    <w:p w:rsidR="002210B0" w:rsidRPr="000676D3" w:rsidRDefault="002210B0" w:rsidP="002210B0">
      <w:pPr>
        <w:ind w:left="360"/>
      </w:pPr>
      <w:r w:rsidRPr="000676D3">
        <w:t xml:space="preserve">Si tratta delle casistiche previste dalla normativa </w:t>
      </w:r>
      <w:r w:rsidR="000676D3">
        <w:t>di non imponibilità</w:t>
      </w:r>
      <w:r w:rsidRPr="000676D3">
        <w:t>.</w:t>
      </w:r>
    </w:p>
    <w:p w:rsidR="002210B0" w:rsidRPr="000676D3" w:rsidRDefault="002210B0" w:rsidP="002210B0">
      <w:pPr>
        <w:ind w:left="360"/>
      </w:pPr>
      <w:r w:rsidRPr="000676D3">
        <w:t xml:space="preserve">In questo caso il valore del campo </w:t>
      </w:r>
      <w:r w:rsidRPr="000676D3">
        <w:rPr>
          <w:b/>
        </w:rPr>
        <w:t>2.2.1.11 &lt;PrezzoTotale&gt;</w:t>
      </w:r>
      <w:r w:rsidRPr="000676D3">
        <w:t xml:space="preserve"> è = 0; nel campo </w:t>
      </w:r>
      <w:r w:rsidRPr="000676D3">
        <w:rPr>
          <w:b/>
        </w:rPr>
        <w:t>2.2.1.9 &lt;PrezzoUnitario&gt;</w:t>
      </w:r>
      <w:r w:rsidRPr="000676D3">
        <w:t xml:space="preserve"> va indicato il "valore normale"; nel codice IVA va indicato la motivazione dell’“omaggio”: fuori campo IVA, articolo di esclusione, ecc.</w:t>
      </w:r>
      <w:r w:rsidR="008F7889">
        <w:t xml:space="preserve"> I</w:t>
      </w:r>
      <w:r w:rsidR="008F7889" w:rsidRPr="000676D3">
        <w:rPr>
          <w:rFonts w:eastAsia="Times New Roman"/>
        </w:rPr>
        <w:t xml:space="preserve">l prezzo </w:t>
      </w:r>
      <w:r w:rsidR="008F7889">
        <w:rPr>
          <w:rFonts w:eastAsia="Times New Roman"/>
        </w:rPr>
        <w:t xml:space="preserve">e gli sconti </w:t>
      </w:r>
      <w:r w:rsidR="008F7889" w:rsidRPr="000676D3">
        <w:rPr>
          <w:rFonts w:eastAsia="Times New Roman"/>
        </w:rPr>
        <w:t>sar</w:t>
      </w:r>
      <w:r w:rsidR="008F7889">
        <w:rPr>
          <w:rFonts w:eastAsia="Times New Roman"/>
        </w:rPr>
        <w:t xml:space="preserve">anno </w:t>
      </w:r>
      <w:r w:rsidR="008F7889" w:rsidRPr="000676D3">
        <w:rPr>
          <w:rFonts w:eastAsia="Times New Roman"/>
        </w:rPr>
        <w:t>quell</w:t>
      </w:r>
      <w:r w:rsidR="008F7889">
        <w:rPr>
          <w:rFonts w:eastAsia="Times New Roman"/>
        </w:rPr>
        <w:t>i</w:t>
      </w:r>
      <w:r w:rsidR="008F7889" w:rsidRPr="000676D3">
        <w:rPr>
          <w:rFonts w:eastAsia="Times New Roman"/>
        </w:rPr>
        <w:t xml:space="preserve"> impostat</w:t>
      </w:r>
      <w:r w:rsidR="008F7889">
        <w:rPr>
          <w:rFonts w:eastAsia="Times New Roman"/>
        </w:rPr>
        <w:t xml:space="preserve">i </w:t>
      </w:r>
      <w:r w:rsidR="008F7889" w:rsidRPr="000676D3">
        <w:rPr>
          <w:rFonts w:eastAsia="Times New Roman"/>
        </w:rPr>
        <w:t>dal gestionale</w:t>
      </w:r>
      <w:r w:rsidR="008F7889">
        <w:rPr>
          <w:rFonts w:eastAsia="Times New Roman"/>
        </w:rPr>
        <w:t>.</w:t>
      </w:r>
    </w:p>
    <w:p w:rsidR="000676D3" w:rsidRDefault="002210B0" w:rsidP="000676D3">
      <w:pPr>
        <w:ind w:left="360"/>
        <w:rPr>
          <w:rFonts w:eastAsia="Times New Roman"/>
        </w:rPr>
      </w:pPr>
      <w:r w:rsidRPr="000676D3">
        <w:rPr>
          <w:rFonts w:eastAsia="Times New Roman"/>
        </w:rPr>
        <w:t>In questo caso il valore del codice da utilizzare nella sezione &lt;TipoCessionePrestazione&gt; sarà “</w:t>
      </w:r>
      <w:r w:rsidRPr="000676D3">
        <w:rPr>
          <w:rFonts w:eastAsia="Times New Roman"/>
          <w:b/>
        </w:rPr>
        <w:t>AB</w:t>
      </w:r>
      <w:r w:rsidRPr="000676D3">
        <w:rPr>
          <w:rFonts w:eastAsia="Times New Roman"/>
        </w:rPr>
        <w:t xml:space="preserve">” </w:t>
      </w:r>
    </w:p>
    <w:p w:rsidR="000676D3" w:rsidRPr="000676D3" w:rsidRDefault="000676D3" w:rsidP="000676D3">
      <w:pPr>
        <w:ind w:left="360"/>
        <w:rPr>
          <w:rFonts w:eastAsia="Times New Roman"/>
        </w:rPr>
      </w:pPr>
      <w:r>
        <w:t xml:space="preserve">Riportare il blocco </w:t>
      </w:r>
      <w:r w:rsidRPr="003F520D">
        <w:t>[2.2.1.16] AltriDatiG</w:t>
      </w:r>
      <w:r w:rsidR="007D6FE7">
        <w:t>estionali, con TipoDato = “AswT</w:t>
      </w:r>
      <w:r w:rsidRPr="003F520D">
        <w:t>Riga” e [2.2.1.16.2] &lt;RiferimentoTesto&gt; = “</w:t>
      </w:r>
      <w:r>
        <w:rPr>
          <w:b/>
          <w:bCs/>
        </w:rPr>
        <w:t>Sconto merce</w:t>
      </w:r>
      <w:r w:rsidR="000C7BA9">
        <w:rPr>
          <w:b/>
          <w:bCs/>
        </w:rPr>
        <w:t xml:space="preserve"> #SM#</w:t>
      </w:r>
      <w:r w:rsidRPr="003F520D">
        <w:t>”</w:t>
      </w:r>
      <w:r w:rsidR="00F66DED">
        <w:br/>
      </w:r>
      <w:r w:rsidR="00F66DED" w:rsidRPr="000676D3">
        <w:t xml:space="preserve">Per rendere più comprensibile a chi legge la fattura, in queste righe si </w:t>
      </w:r>
      <w:r w:rsidR="00F66DED">
        <w:t xml:space="preserve">può sostituire la </w:t>
      </w:r>
      <w:r w:rsidR="00700D58">
        <w:t xml:space="preserve">parte di </w:t>
      </w:r>
      <w:r w:rsidR="00F66DED">
        <w:t>dicitura “</w:t>
      </w:r>
      <w:r w:rsidR="00F66DED" w:rsidRPr="00F66DED">
        <w:rPr>
          <w:bCs/>
        </w:rPr>
        <w:t>Sconto merce</w:t>
      </w:r>
      <w:r w:rsidR="00F66DED">
        <w:t>” riportata i</w:t>
      </w:r>
      <w:r w:rsidR="00700D58">
        <w:t>n</w:t>
      </w:r>
      <w:r w:rsidR="00F66DED">
        <w:t xml:space="preserve"> </w:t>
      </w:r>
      <w:r w:rsidR="00F66DED" w:rsidRPr="003F520D">
        <w:t xml:space="preserve">&lt;RiferimentoTesto&gt; </w:t>
      </w:r>
      <w:r w:rsidR="00F66DED">
        <w:t xml:space="preserve">con la </w:t>
      </w:r>
      <w:r w:rsidR="00F66DED" w:rsidRPr="000676D3">
        <w:t xml:space="preserve">Descrizione del tipo </w:t>
      </w:r>
      <w:r w:rsidR="00FD6EAC">
        <w:t>sconto merce del gestionale</w:t>
      </w:r>
      <w:r w:rsidR="00700D58">
        <w:t>.</w:t>
      </w:r>
    </w:p>
    <w:p w:rsidR="002210B0" w:rsidRPr="000676D3" w:rsidRDefault="002210B0" w:rsidP="002210B0">
      <w:pPr>
        <w:ind w:left="360"/>
      </w:pPr>
      <w:r w:rsidRPr="000676D3">
        <w:t>Poiché vengono valorizzati quantità, prezzo unitario e sconti, ma il campo 2.2.1.11 &lt;PrezzoTotale&gt; è valorizzato = 0; non verrebbe rispettata il controllo 00423 (&lt;PrezzoTotale&gt; = (prezzo - sconti) * qta)</w:t>
      </w:r>
    </w:p>
    <w:p w:rsidR="002210B0" w:rsidRPr="000676D3" w:rsidRDefault="002210B0" w:rsidP="002210B0">
      <w:pPr>
        <w:ind w:left="360"/>
      </w:pPr>
      <w:r w:rsidRPr="000676D3">
        <w:t>Per superare il controllo:</w:t>
      </w:r>
    </w:p>
    <w:p w:rsidR="002210B0" w:rsidRPr="000676D3" w:rsidRDefault="002210B0" w:rsidP="004E4EF1">
      <w:pPr>
        <w:pStyle w:val="Paragrafoelenco"/>
        <w:numPr>
          <w:ilvl w:val="0"/>
          <w:numId w:val="9"/>
        </w:numPr>
        <w:spacing w:after="200" w:line="276" w:lineRule="auto"/>
        <w:ind w:left="1080"/>
        <w:contextualSpacing/>
      </w:pPr>
      <w:r w:rsidRPr="000676D3">
        <w:t>occorre aggiungere come ultimo sconto di riga uno sconto = 100% (ad esclusione del caso che la riga abbia già uno sconto = 100%)</w:t>
      </w:r>
    </w:p>
    <w:p w:rsidR="002210B0" w:rsidRDefault="002210B0" w:rsidP="002210B0">
      <w:pPr>
        <w:rPr>
          <w:rFonts w:asciiTheme="majorHAnsi" w:hAnsiTheme="majorHAnsi"/>
          <w:sz w:val="28"/>
        </w:rPr>
      </w:pPr>
    </w:p>
    <w:p w:rsidR="002210B0" w:rsidRPr="00E83A7B" w:rsidRDefault="002210B0" w:rsidP="004E4EF1">
      <w:pPr>
        <w:pStyle w:val="Paragrafoelenco"/>
        <w:numPr>
          <w:ilvl w:val="0"/>
          <w:numId w:val="4"/>
        </w:numPr>
        <w:rPr>
          <w:rFonts w:eastAsia="Times New Roman"/>
          <w:b/>
          <w:u w:val="single"/>
        </w:rPr>
      </w:pPr>
      <w:r w:rsidRPr="00E83A7B">
        <w:rPr>
          <w:rFonts w:eastAsia="Times New Roman"/>
          <w:b/>
          <w:u w:val="single"/>
        </w:rPr>
        <w:lastRenderedPageBreak/>
        <w:t>Omaggi su vendite</w:t>
      </w:r>
      <w:r w:rsidRPr="00E83A7B">
        <w:rPr>
          <w:rFonts w:eastAsia="Times New Roman"/>
        </w:rPr>
        <w:t xml:space="preserve"> (l’iva può o meno essere addebitata al cliente</w:t>
      </w:r>
      <w:r>
        <w:rPr>
          <w:rFonts w:eastAsia="Times New Roman"/>
        </w:rPr>
        <w:t xml:space="preserve"> – con o senza rivalsa</w:t>
      </w:r>
      <w:r w:rsidRPr="00E83A7B">
        <w:rPr>
          <w:rFonts w:eastAsia="Times New Roman"/>
        </w:rPr>
        <w:t xml:space="preserve">) </w:t>
      </w:r>
    </w:p>
    <w:p w:rsidR="008F7889" w:rsidRDefault="008F7889" w:rsidP="002210B0">
      <w:pPr>
        <w:ind w:left="360"/>
      </w:pPr>
      <w:r>
        <w:t>Sono le casistiche in cui si omaggia un bene con la sua aliquota IVA</w:t>
      </w:r>
    </w:p>
    <w:p w:rsidR="002210B0" w:rsidRPr="00F66DED" w:rsidRDefault="002210B0" w:rsidP="002210B0">
      <w:pPr>
        <w:ind w:left="360"/>
      </w:pPr>
      <w:r w:rsidRPr="00F66DED">
        <w:t xml:space="preserve">In caso di righe omaggio (con o senza rivalsa) che l’ERP valorizza, occorre valorizzare i campi </w:t>
      </w:r>
      <w:r w:rsidRPr="00F66DED">
        <w:rPr>
          <w:b/>
        </w:rPr>
        <w:t>2.2.1.5</w:t>
      </w:r>
      <w:r w:rsidR="00F66DED">
        <w:rPr>
          <w:b/>
        </w:rPr>
        <w:t> </w:t>
      </w:r>
      <w:r w:rsidRPr="00F66DED">
        <w:rPr>
          <w:b/>
        </w:rPr>
        <w:t>&lt;Quantita&gt;</w:t>
      </w:r>
      <w:r w:rsidRPr="00F66DED">
        <w:t xml:space="preserve">, </w:t>
      </w:r>
      <w:r w:rsidRPr="00F66DED">
        <w:rPr>
          <w:b/>
        </w:rPr>
        <w:t>2.2.1.6 &lt;UnitaMisura&gt;</w:t>
      </w:r>
      <w:r w:rsidRPr="00F66DED">
        <w:t xml:space="preserve">, </w:t>
      </w:r>
      <w:r w:rsidRPr="00F66DED">
        <w:rPr>
          <w:b/>
        </w:rPr>
        <w:t>2.2.1.9 &lt;PrezzoUnitario&gt;</w:t>
      </w:r>
      <w:r w:rsidRPr="00F66DED">
        <w:t xml:space="preserve">, eventuali </w:t>
      </w:r>
      <w:r w:rsidRPr="00F66DED">
        <w:rPr>
          <w:b/>
        </w:rPr>
        <w:t>2.2.1.10</w:t>
      </w:r>
      <w:r w:rsidR="00F66DED">
        <w:rPr>
          <w:b/>
        </w:rPr>
        <w:t> </w:t>
      </w:r>
      <w:r w:rsidRPr="00F66DED">
        <w:rPr>
          <w:b/>
        </w:rPr>
        <w:t>&lt;ScontoMaggiorazione&gt;</w:t>
      </w:r>
      <w:r w:rsidRPr="00F66DED">
        <w:t xml:space="preserve"> , e </w:t>
      </w:r>
      <w:r w:rsidRPr="00F66DED">
        <w:rPr>
          <w:b/>
        </w:rPr>
        <w:t>2.2.1.11 &lt;PrezzoTotale&gt;</w:t>
      </w:r>
      <w:r w:rsidRPr="00F66DED">
        <w:t xml:space="preserve"> riportando i valori del gestionale e rispettando le regole del controllo 00423.</w:t>
      </w:r>
    </w:p>
    <w:p w:rsidR="002210B0" w:rsidRDefault="002210B0" w:rsidP="002210B0">
      <w:pPr>
        <w:ind w:left="360"/>
        <w:rPr>
          <w:rFonts w:eastAsia="Times New Roman"/>
        </w:rPr>
      </w:pPr>
      <w:r w:rsidRPr="00F66DED">
        <w:rPr>
          <w:rFonts w:eastAsia="Times New Roman"/>
        </w:rPr>
        <w:t>In questo caso il valore del codice da utilizzare nella sezione &lt;TipoCessionePrestazione&gt; sarà “</w:t>
      </w:r>
      <w:r w:rsidRPr="00F66DED">
        <w:rPr>
          <w:rFonts w:eastAsia="Times New Roman"/>
          <w:b/>
        </w:rPr>
        <w:t>AB</w:t>
      </w:r>
      <w:r w:rsidRPr="00F66DED">
        <w:rPr>
          <w:rFonts w:eastAsia="Times New Roman"/>
        </w:rPr>
        <w:t>”</w:t>
      </w:r>
    </w:p>
    <w:p w:rsidR="00F66DED" w:rsidRPr="00700D58" w:rsidRDefault="00F66DED" w:rsidP="00700D58">
      <w:pPr>
        <w:ind w:left="360"/>
      </w:pPr>
      <w:r>
        <w:t xml:space="preserve">Riportare il blocco </w:t>
      </w:r>
      <w:r w:rsidRPr="003F520D">
        <w:t>[2.2.1.16] AltriDatiG</w:t>
      </w:r>
      <w:r w:rsidR="007D6FE7">
        <w:t>estionali, con TipoDato = “AswT</w:t>
      </w:r>
      <w:r w:rsidRPr="003F520D">
        <w:t xml:space="preserve">Riga” e [2.2.1.16.2] &lt;RiferimentoTesto&gt; = </w:t>
      </w:r>
      <w:r w:rsidRPr="004F4777">
        <w:rPr>
          <w:b/>
          <w:bCs/>
        </w:rPr>
        <w:t>“</w:t>
      </w:r>
      <w:r>
        <w:rPr>
          <w:b/>
          <w:bCs/>
        </w:rPr>
        <w:t>Omaggio senza rivalsa #OS#</w:t>
      </w:r>
      <w:r w:rsidRPr="004F4777">
        <w:rPr>
          <w:b/>
          <w:bCs/>
        </w:rPr>
        <w:t>”</w:t>
      </w:r>
      <w:r>
        <w:rPr>
          <w:bCs/>
        </w:rPr>
        <w:t xml:space="preserve"> oppure </w:t>
      </w:r>
      <w:r w:rsidRPr="004F4777">
        <w:rPr>
          <w:b/>
          <w:bCs/>
        </w:rPr>
        <w:t>“</w:t>
      </w:r>
      <w:r>
        <w:rPr>
          <w:b/>
          <w:bCs/>
        </w:rPr>
        <w:t>Omaggio con rivalsa #OC#</w:t>
      </w:r>
      <w:r w:rsidRPr="004F4777">
        <w:rPr>
          <w:b/>
          <w:bCs/>
        </w:rPr>
        <w:t>”</w:t>
      </w:r>
      <w:r>
        <w:rPr>
          <w:bCs/>
        </w:rPr>
        <w:t>, a seconda del caso.</w:t>
      </w:r>
      <w:r w:rsidR="00700D58" w:rsidRPr="00700D58">
        <w:t xml:space="preserve"> </w:t>
      </w:r>
      <w:r w:rsidR="00700D58">
        <w:br/>
      </w:r>
      <w:r w:rsidR="00700D58" w:rsidRPr="00700D58">
        <w:t>Se utile per rendere più comprensibile a chi legge la fattura, in queste righe si può sostituire la parte di dicitura “</w:t>
      </w:r>
      <w:r w:rsidR="00700D58" w:rsidRPr="00700D58">
        <w:rPr>
          <w:bCs/>
        </w:rPr>
        <w:t>Omaggio senza rivalsa</w:t>
      </w:r>
      <w:r w:rsidR="00700D58" w:rsidRPr="00700D58">
        <w:t>” o “</w:t>
      </w:r>
      <w:r w:rsidR="00700D58" w:rsidRPr="00700D58">
        <w:rPr>
          <w:bCs/>
        </w:rPr>
        <w:t>Omaggio con rivalsa</w:t>
      </w:r>
      <w:r w:rsidR="00700D58" w:rsidRPr="00700D58">
        <w:t>” riportata in &lt;RiferimentoTesto&gt; con la Descrizione del tipo sconto merce del gestionale.</w:t>
      </w:r>
    </w:p>
    <w:p w:rsidR="002210B0" w:rsidRDefault="002210B0" w:rsidP="002210B0"/>
    <w:p w:rsidR="002210B0" w:rsidRPr="001A6C2E" w:rsidRDefault="002210B0" w:rsidP="002210B0">
      <w:pPr>
        <w:pStyle w:val="Titolo3"/>
      </w:pPr>
      <w:bookmarkStart w:id="60" w:name="_Toc524901004"/>
      <w:r w:rsidRPr="001A6C2E">
        <w:t>Considerazione su omaggi</w:t>
      </w:r>
      <w:bookmarkEnd w:id="60"/>
    </w:p>
    <w:p w:rsidR="001A6C2E" w:rsidRPr="001A6C2E" w:rsidRDefault="002210B0" w:rsidP="002210B0">
      <w:r w:rsidRPr="001A6C2E">
        <w:t>Il tracciato fatturePA XML non consente di rappresentare correttame</w:t>
      </w:r>
      <w:r w:rsidR="00DE6CCD">
        <w:t xml:space="preserve">nte e compiutamente gli omaggi. </w:t>
      </w:r>
      <w:r w:rsidRPr="001A6C2E">
        <w:t xml:space="preserve">Fino ad oggi la problematica non è stata molto sentita perché l’omaggio alle PA è molto raro, ma vista l’attivazione della fattura elettronica anche per il B2B, </w:t>
      </w:r>
      <w:r w:rsidR="001A6C2E" w:rsidRPr="001A6C2E">
        <w:t>si è dovuto affrontare l’argomento.</w:t>
      </w:r>
    </w:p>
    <w:p w:rsidR="00DE6CCD" w:rsidRDefault="002210B0" w:rsidP="002210B0">
      <w:r w:rsidRPr="001A6C2E">
        <w:t>Dalle indagini fatte è emerso che gli applicativi trattano gli omaggi in modo differente e conseguentemente li rappresenta</w:t>
      </w:r>
      <w:r w:rsidR="001A6C2E" w:rsidRPr="001A6C2E">
        <w:t>no</w:t>
      </w:r>
      <w:r w:rsidRPr="001A6C2E">
        <w:t xml:space="preserve"> in modo differente nella fattura elettronica</w:t>
      </w:r>
      <w:r w:rsidR="001A6C2E" w:rsidRPr="001A6C2E">
        <w:t>. Non volendo</w:t>
      </w:r>
      <w:r w:rsidR="00DE6CCD">
        <w:t xml:space="preserve"> obbligare le software house a modificare i propri gestionali per armonizzare i vari comportamenti (perché oneroso), né a rappresentare gli omaggi sul tracciato fattura elettronica secondo una unica modalità (perché potrebbe risultare difforme dalla fattura così come il gestionale la stampa e la contabilizza), si è ritenuto di prevedere varie modalità di rappresentazione senza definire delle regole stringenti o vincolanti.</w:t>
      </w:r>
    </w:p>
    <w:p w:rsidR="00F2079F" w:rsidRDefault="00DE6CCD" w:rsidP="00AF1258">
      <w:r>
        <w:t xml:space="preserve">In questo modo tutti gli applicativi non dovrebbero avere problemi a generare il file XML, lasciando </w:t>
      </w:r>
      <w:r w:rsidR="00F2079F">
        <w:t>alla fase di ricezione l’onere di interpretare l’omaggio e trasformarlo nella modalità gestita sul prodotto per la importazione.</w:t>
      </w:r>
    </w:p>
    <w:p w:rsidR="00B33E44" w:rsidRDefault="00B33E44" w:rsidP="00AF1258">
      <w:pPr>
        <w:rPr>
          <w:rFonts w:eastAsia="Times New Roman"/>
        </w:rPr>
      </w:pPr>
    </w:p>
    <w:p w:rsidR="0070022C" w:rsidRPr="0070022C" w:rsidRDefault="0070022C" w:rsidP="0070022C">
      <w:pPr>
        <w:rPr>
          <w:rFonts w:eastAsia="Times New Roman"/>
        </w:rPr>
      </w:pPr>
    </w:p>
    <w:p w:rsidR="00A4331C" w:rsidRPr="009949AB" w:rsidRDefault="00A4331C" w:rsidP="00A4331C">
      <w:pPr>
        <w:pStyle w:val="Titolo1"/>
      </w:pPr>
      <w:bookmarkStart w:id="61" w:name="_Toc524901005"/>
      <w:r w:rsidRPr="009949AB">
        <w:t>Condizioni Commerciali</w:t>
      </w:r>
      <w:bookmarkEnd w:id="61"/>
    </w:p>
    <w:p w:rsidR="00C326C7" w:rsidRPr="001444A1" w:rsidRDefault="00073F05" w:rsidP="00A4331C">
      <w:pPr>
        <w:pStyle w:val="Titolo2"/>
      </w:pPr>
      <w:bookmarkStart w:id="62" w:name="_Toc524901006"/>
      <w:r w:rsidRPr="009949AB">
        <w:t xml:space="preserve">Tipologia </w:t>
      </w:r>
      <w:r w:rsidR="00C326C7" w:rsidRPr="009949AB">
        <w:t>Sconti / Maggiorazioni</w:t>
      </w:r>
      <w:bookmarkEnd w:id="62"/>
    </w:p>
    <w:p w:rsidR="00227151" w:rsidRDefault="00227151" w:rsidP="00C326C7">
      <w:r>
        <w:t>N</w:t>
      </w:r>
      <w:r w:rsidR="00FD0748">
        <w:t xml:space="preserve">elle righe documenti </w:t>
      </w:r>
      <w:r>
        <w:t xml:space="preserve">è possibile indicare </w:t>
      </w:r>
      <w:r w:rsidR="00FD0748">
        <w:t>una serie di sconti/maggiorazion</w:t>
      </w:r>
      <w:r w:rsidR="007736FF">
        <w:t>i.</w:t>
      </w:r>
    </w:p>
    <w:p w:rsidR="00463E66" w:rsidRDefault="00227151" w:rsidP="00C326C7">
      <w:r>
        <w:lastRenderedPageBreak/>
        <w:t xml:space="preserve">Ai fini della riconciliazione con l’ordine/DDT o condizioni commerciali è utile poter indicare il significato </w:t>
      </w:r>
      <w:r w:rsidR="00903119">
        <w:t xml:space="preserve">dei vari sconti / maggiorazioni </w:t>
      </w:r>
      <w:r>
        <w:t xml:space="preserve">e quali di questi sono eventualmente degli sconti di testata/piede riportati a livello di riga per superare il controllo </w:t>
      </w:r>
      <w:r w:rsidR="00B414F5">
        <w:t>00422</w:t>
      </w:r>
      <w:r w:rsidR="00903119">
        <w:t>.</w:t>
      </w:r>
    </w:p>
    <w:p w:rsidR="00C326C7" w:rsidRPr="000B5ACD" w:rsidRDefault="00903119" w:rsidP="00C326C7">
      <w:r>
        <w:t>Per indicare queste informazioni</w:t>
      </w:r>
      <w:r w:rsidR="00B414F5">
        <w:t xml:space="preserve">, </w:t>
      </w:r>
      <w:r w:rsidR="00C326C7">
        <w:t xml:space="preserve">si definisce una </w:t>
      </w:r>
      <w:r w:rsidR="00B414F5">
        <w:t xml:space="preserve">regola e una </w:t>
      </w:r>
      <w:r w:rsidR="00C326C7">
        <w:t>categorizzazione degli sconti</w:t>
      </w:r>
      <w:r w:rsidR="00B414F5">
        <w:t xml:space="preserve"> con </w:t>
      </w:r>
      <w:r w:rsidR="00C326C7">
        <w:t>i codici relativi</w:t>
      </w:r>
      <w:r w:rsidR="00B414F5">
        <w:t>, che</w:t>
      </w:r>
      <w:r w:rsidR="00C326C7">
        <w:t xml:space="preserve"> vengono riportati nella sezione &lt; Altri Dati Gestionali&gt;. </w:t>
      </w:r>
    </w:p>
    <w:p w:rsidR="00C326C7" w:rsidRPr="0001623F" w:rsidRDefault="00C326C7" w:rsidP="00C326C7">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C326C7" w:rsidRPr="0019738F" w:rsidRDefault="00C326C7" w:rsidP="00C326C7">
      <w:r w:rsidRPr="00F60FF6">
        <w:rPr>
          <w:rFonts w:asciiTheme="majorHAnsi" w:hAnsiTheme="majorHAnsi"/>
          <w:noProof/>
          <w:lang w:eastAsia="it-IT"/>
        </w:rPr>
        <w:drawing>
          <wp:inline distT="0" distB="0" distL="0" distR="0">
            <wp:extent cx="6120130" cy="755650"/>
            <wp:effectExtent l="19050" t="19050" r="13970" b="2540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55650"/>
                    </a:xfrm>
                    <a:prstGeom prst="rect">
                      <a:avLst/>
                    </a:prstGeom>
                    <a:noFill/>
                    <a:ln>
                      <a:solidFill>
                        <a:schemeClr val="tx1"/>
                      </a:solidFill>
                    </a:ln>
                  </pic:spPr>
                </pic:pic>
              </a:graphicData>
            </a:graphic>
          </wp:inline>
        </w:drawing>
      </w:r>
    </w:p>
    <w:p w:rsidR="00C326C7" w:rsidRPr="0019738F" w:rsidRDefault="00006208" w:rsidP="00C326C7">
      <w:r>
        <w:rPr>
          <w:rFonts w:asciiTheme="majorHAnsi" w:hAnsiTheme="majorHAnsi"/>
          <w:noProof/>
          <w:sz w:val="28"/>
          <w:lang w:eastAsia="it-IT"/>
        </w:rPr>
        <w:drawing>
          <wp:inline distT="0" distB="0" distL="0" distR="0">
            <wp:extent cx="6120130" cy="737235"/>
            <wp:effectExtent l="0" t="0" r="0"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235"/>
                    </a:xfrm>
                    <a:prstGeom prst="rect">
                      <a:avLst/>
                    </a:prstGeom>
                    <a:noFill/>
                  </pic:spPr>
                </pic:pic>
              </a:graphicData>
            </a:graphic>
          </wp:inline>
        </w:drawing>
      </w:r>
    </w:p>
    <w:p w:rsidR="009949AB" w:rsidRPr="00C326C7" w:rsidRDefault="009949AB" w:rsidP="009949AB">
      <w:pPr>
        <w:rPr>
          <w:bCs/>
        </w:rPr>
      </w:pPr>
      <w:r>
        <w:t xml:space="preserve">Per identificare una e/o l’altra di queste informazioni si usa il blocco </w:t>
      </w:r>
      <w:r>
        <w:rPr>
          <w:b/>
          <w:bCs/>
          <w:sz w:val="23"/>
          <w:szCs w:val="23"/>
        </w:rPr>
        <w:t xml:space="preserve">[2.2.1.16] AltriDatiGestionali </w:t>
      </w:r>
      <w:r w:rsidRPr="00D851B6">
        <w:rPr>
          <w:bCs/>
        </w:rPr>
        <w:t>utilizza</w:t>
      </w:r>
      <w:r>
        <w:rPr>
          <w:bCs/>
        </w:rPr>
        <w:t>ndo</w:t>
      </w:r>
      <w:r w:rsidRPr="00D851B6">
        <w:rPr>
          <w:bCs/>
        </w:rPr>
        <w:t xml:space="preserve"> </w:t>
      </w:r>
      <w:r>
        <w:rPr>
          <w:bCs/>
        </w:rPr>
        <w:t xml:space="preserve">il </w:t>
      </w:r>
      <w:r w:rsidRPr="00D851B6">
        <w:rPr>
          <w:bCs/>
        </w:rPr>
        <w:t xml:space="preserve">tipo </w:t>
      </w:r>
      <w:r w:rsidRPr="00C326C7">
        <w:rPr>
          <w:bCs/>
        </w:rPr>
        <w:t>dato convenzionale:</w:t>
      </w:r>
    </w:p>
    <w:p w:rsidR="009949AB" w:rsidRPr="00C326C7" w:rsidRDefault="009949AB" w:rsidP="009949AB">
      <w:pPr>
        <w:rPr>
          <w:b/>
          <w:bCs/>
        </w:rPr>
      </w:pPr>
      <w:r w:rsidRPr="00C326C7">
        <w:rPr>
          <w:b/>
          <w:bCs/>
          <w:sz w:val="23"/>
          <w:szCs w:val="23"/>
        </w:rPr>
        <w:tab/>
      </w:r>
      <w:r w:rsidRPr="00C326C7">
        <w:rPr>
          <w:b/>
          <w:bCs/>
        </w:rPr>
        <w:t>[2.2.1.16.1] TipoDato = “</w:t>
      </w:r>
      <w:r w:rsidRPr="00073F05">
        <w:rPr>
          <w:b/>
          <w:bCs/>
        </w:rPr>
        <w:t>AswScon</w:t>
      </w:r>
      <w:r>
        <w:rPr>
          <w:b/>
          <w:bCs/>
        </w:rPr>
        <w:t>Mag</w:t>
      </w:r>
      <w:r w:rsidRPr="00C326C7">
        <w:rPr>
          <w:b/>
          <w:bCs/>
        </w:rPr>
        <w:t>”</w:t>
      </w:r>
    </w:p>
    <w:p w:rsidR="0010751C" w:rsidRDefault="00EC5119" w:rsidP="00EC5119">
      <w:r>
        <w:t xml:space="preserve">Per identificare </w:t>
      </w:r>
      <w:r w:rsidR="007736FF">
        <w:t xml:space="preserve">gli </w:t>
      </w:r>
      <w:r w:rsidR="00903119">
        <w:t>sconti di testata/piede riportati a livello di riga</w:t>
      </w:r>
      <w:r w:rsidR="009949AB">
        <w:t>, n</w:t>
      </w:r>
      <w:r w:rsidRPr="00C326C7">
        <w:t>el campo</w:t>
      </w:r>
    </w:p>
    <w:p w:rsidR="00EC5119" w:rsidRPr="00C326C7" w:rsidRDefault="00EC5119" w:rsidP="0010751C">
      <w:pPr>
        <w:ind w:left="708"/>
      </w:pPr>
      <w:r w:rsidRPr="00C326C7">
        <w:rPr>
          <w:b/>
        </w:rPr>
        <w:t>[2.2.1.16.</w:t>
      </w:r>
      <w:r w:rsidR="00006208">
        <w:rPr>
          <w:b/>
        </w:rPr>
        <w:t>3</w:t>
      </w:r>
      <w:r w:rsidR="0010751C">
        <w:rPr>
          <w:b/>
        </w:rPr>
        <w:t xml:space="preserve">] </w:t>
      </w:r>
      <w:r w:rsidRPr="00C326C7">
        <w:rPr>
          <w:b/>
        </w:rPr>
        <w:t>&lt;</w:t>
      </w:r>
      <w:r w:rsidR="00006208" w:rsidRPr="00006208">
        <w:rPr>
          <w:b/>
        </w:rPr>
        <w:t xml:space="preserve">RiferimentoNumero </w:t>
      </w:r>
      <w:r w:rsidRPr="00C326C7">
        <w:rPr>
          <w:b/>
        </w:rPr>
        <w:t>&gt;</w:t>
      </w:r>
      <w:r w:rsidRPr="00C326C7">
        <w:t xml:space="preserve"> riportare </w:t>
      </w:r>
      <w:r w:rsidR="00006208">
        <w:t xml:space="preserve">il numero progressivo dello sconto di </w:t>
      </w:r>
      <w:r w:rsidR="00006208" w:rsidRPr="007736FF">
        <w:t>testata/piede</w:t>
      </w:r>
      <w:r w:rsidRPr="007736FF">
        <w:t xml:space="preserve"> </w:t>
      </w:r>
      <w:r w:rsidR="0010751C">
        <w:br/>
      </w:r>
      <w:r w:rsidRPr="007736FF">
        <w:t xml:space="preserve">(esempio: </w:t>
      </w:r>
      <w:r w:rsidR="00006208" w:rsidRPr="007736FF">
        <w:rPr>
          <w:b/>
        </w:rPr>
        <w:t>1.00</w:t>
      </w:r>
      <w:r w:rsidR="00006208" w:rsidRPr="007736FF">
        <w:t xml:space="preserve"> = </w:t>
      </w:r>
      <w:r w:rsidR="009949AB">
        <w:t xml:space="preserve">sconto riportato a livello di riga sulla fattura elettronica, che in realtà era </w:t>
      </w:r>
      <w:r w:rsidR="00006208" w:rsidRPr="007736FF">
        <w:t>1° sconto di testata/piede</w:t>
      </w:r>
      <w:r w:rsidR="009949AB">
        <w:t xml:space="preserve"> nella fattura originale; </w:t>
      </w:r>
      <w:r w:rsidR="009949AB">
        <w:rPr>
          <w:b/>
        </w:rPr>
        <w:t>2</w:t>
      </w:r>
      <w:r w:rsidR="009949AB" w:rsidRPr="007736FF">
        <w:rPr>
          <w:b/>
        </w:rPr>
        <w:t>.00</w:t>
      </w:r>
      <w:r w:rsidR="009949AB" w:rsidRPr="007736FF">
        <w:t xml:space="preserve"> = </w:t>
      </w:r>
      <w:r w:rsidR="0010751C">
        <w:t xml:space="preserve">… </w:t>
      </w:r>
      <w:r w:rsidR="009949AB">
        <w:t>2</w:t>
      </w:r>
      <w:r w:rsidR="009949AB" w:rsidRPr="007736FF">
        <w:t>° sconto di testata/piede</w:t>
      </w:r>
      <w:r w:rsidR="009949AB">
        <w:t>…</w:t>
      </w:r>
      <w:r w:rsidR="0010751C">
        <w:t>; ecc.</w:t>
      </w:r>
      <w:r w:rsidRPr="007736FF">
        <w:t>)</w:t>
      </w:r>
    </w:p>
    <w:p w:rsidR="00EC5119" w:rsidRPr="00C326C7" w:rsidRDefault="00EC5119" w:rsidP="0010751C">
      <w:pPr>
        <w:spacing w:after="0" w:line="240" w:lineRule="auto"/>
        <w:ind w:left="426"/>
        <w:rPr>
          <w:rStyle w:val="block"/>
          <w:color w:val="0000FF"/>
          <w:sz w:val="20"/>
          <w:szCs w:val="20"/>
        </w:rPr>
      </w:pPr>
      <w:r w:rsidRPr="00C326C7">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EC5119" w:rsidRPr="00073F05" w:rsidRDefault="00EC5119" w:rsidP="0010751C">
      <w:pPr>
        <w:spacing w:after="0" w:line="240" w:lineRule="auto"/>
        <w:ind w:left="426" w:firstLine="426"/>
        <w:rPr>
          <w:color w:val="0000FF"/>
          <w:sz w:val="20"/>
          <w:szCs w:val="20"/>
        </w:rPr>
      </w:pPr>
      <w:r w:rsidRPr="00073F05">
        <w:rPr>
          <w:rStyle w:val="block"/>
          <w:color w:val="0000FF"/>
          <w:sz w:val="20"/>
          <w:szCs w:val="20"/>
        </w:rPr>
        <w:t>&lt;</w:t>
      </w:r>
      <w:r w:rsidRPr="00073F05">
        <w:rPr>
          <w:color w:val="990000"/>
          <w:sz w:val="20"/>
          <w:szCs w:val="20"/>
        </w:rPr>
        <w:t>TipoDato</w:t>
      </w:r>
      <w:r w:rsidRPr="00073F05">
        <w:rPr>
          <w:rStyle w:val="block"/>
          <w:color w:val="0000FF"/>
          <w:sz w:val="20"/>
          <w:szCs w:val="20"/>
        </w:rPr>
        <w:t>&gt;</w:t>
      </w:r>
      <w:r w:rsidRPr="00073F05">
        <w:rPr>
          <w:b/>
          <w:bCs/>
          <w:sz w:val="20"/>
          <w:szCs w:val="20"/>
        </w:rPr>
        <w:t>AswSconMag</w:t>
      </w:r>
      <w:r w:rsidRPr="00073F05">
        <w:rPr>
          <w:color w:val="0000FF"/>
          <w:sz w:val="20"/>
          <w:szCs w:val="20"/>
        </w:rPr>
        <w:t>&lt;/</w:t>
      </w:r>
      <w:r w:rsidRPr="00073F05">
        <w:rPr>
          <w:color w:val="990000"/>
          <w:sz w:val="20"/>
          <w:szCs w:val="20"/>
        </w:rPr>
        <w:t>TipoDato</w:t>
      </w:r>
      <w:r w:rsidRPr="00073F05">
        <w:rPr>
          <w:color w:val="0000FF"/>
          <w:sz w:val="20"/>
          <w:szCs w:val="20"/>
        </w:rPr>
        <w:t>&gt;</w:t>
      </w:r>
    </w:p>
    <w:p w:rsidR="00903119" w:rsidRPr="00373F66" w:rsidRDefault="00903119" w:rsidP="0010751C">
      <w:pPr>
        <w:spacing w:after="0" w:line="240" w:lineRule="auto"/>
        <w:ind w:left="426" w:firstLine="426"/>
        <w:rPr>
          <w:color w:val="0000FF"/>
          <w:sz w:val="20"/>
        </w:rPr>
      </w:pPr>
      <w:r w:rsidRPr="00373F66">
        <w:rPr>
          <w:rStyle w:val="block"/>
          <w:color w:val="0000FF"/>
          <w:sz w:val="20"/>
        </w:rPr>
        <w:t>&lt;</w:t>
      </w:r>
      <w:r w:rsidRPr="00373F66">
        <w:rPr>
          <w:color w:val="990000"/>
          <w:sz w:val="20"/>
        </w:rPr>
        <w:t>RiferimentoNumero</w:t>
      </w:r>
      <w:r w:rsidRPr="00373F66">
        <w:rPr>
          <w:rStyle w:val="block"/>
          <w:color w:val="0000FF"/>
          <w:sz w:val="20"/>
        </w:rPr>
        <w:t>&gt;</w:t>
      </w:r>
      <w:r w:rsidR="00006208">
        <w:rPr>
          <w:b/>
          <w:sz w:val="20"/>
        </w:rPr>
        <w:t>1</w:t>
      </w:r>
      <w:r w:rsidRPr="00373F66">
        <w:rPr>
          <w:b/>
          <w:sz w:val="20"/>
        </w:rPr>
        <w:t>.00</w:t>
      </w:r>
      <w:r w:rsidRPr="00373F66">
        <w:rPr>
          <w:color w:val="0000FF"/>
          <w:sz w:val="20"/>
        </w:rPr>
        <w:t>&lt;/</w:t>
      </w:r>
      <w:r w:rsidRPr="00373F66">
        <w:rPr>
          <w:color w:val="990000"/>
          <w:sz w:val="20"/>
        </w:rPr>
        <w:t>RiferimentoNumero</w:t>
      </w:r>
      <w:r w:rsidRPr="00373F66">
        <w:rPr>
          <w:color w:val="0000FF"/>
          <w:sz w:val="20"/>
        </w:rPr>
        <w:t>&gt;</w:t>
      </w:r>
    </w:p>
    <w:p w:rsidR="00EC5119" w:rsidRPr="00E56AB9" w:rsidRDefault="00EC5119" w:rsidP="0010751C">
      <w:pPr>
        <w:ind w:left="426"/>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EC5119" w:rsidRDefault="00EC5119" w:rsidP="00073F05"/>
    <w:p w:rsidR="0010751C" w:rsidRDefault="00073F05" w:rsidP="00073F05">
      <w:r>
        <w:t>Per identificare la tipologia di Sconto / Maggiorazione</w:t>
      </w:r>
      <w:r w:rsidR="00EC5119">
        <w:t xml:space="preserve"> (sconti classificati)</w:t>
      </w:r>
      <w:r w:rsidR="0010751C">
        <w:t>, n</w:t>
      </w:r>
      <w:r w:rsidRPr="00C326C7">
        <w:t>el campo</w:t>
      </w:r>
    </w:p>
    <w:p w:rsidR="00073F05" w:rsidRPr="00C326C7" w:rsidRDefault="00073F05" w:rsidP="0010751C">
      <w:pPr>
        <w:ind w:left="708"/>
      </w:pPr>
      <w:r w:rsidRPr="00C326C7">
        <w:rPr>
          <w:b/>
        </w:rPr>
        <w:t>[2.2.1.16.2] &lt;RiferimentoTesto&gt;</w:t>
      </w:r>
      <w:r w:rsidRPr="00C326C7">
        <w:t xml:space="preserve"> riportare la descrizione seguita da SPAZIO e il codice fra # </w:t>
      </w:r>
      <w:r w:rsidR="0010751C">
        <w:br/>
      </w:r>
      <w:r w:rsidRPr="00603A3B">
        <w:t xml:space="preserve">(esempio: </w:t>
      </w:r>
      <w:r w:rsidR="00603A3B" w:rsidRPr="00603A3B">
        <w:rPr>
          <w:b/>
        </w:rPr>
        <w:t>Sconto commerciale</w:t>
      </w:r>
      <w:r w:rsidRPr="00603A3B">
        <w:rPr>
          <w:b/>
        </w:rPr>
        <w:t xml:space="preserve"> #</w:t>
      </w:r>
      <w:r w:rsidR="00603A3B" w:rsidRPr="00603A3B">
        <w:rPr>
          <w:b/>
        </w:rPr>
        <w:t>TD</w:t>
      </w:r>
      <w:r w:rsidRPr="00603A3B">
        <w:rPr>
          <w:b/>
        </w:rPr>
        <w:t>#</w:t>
      </w:r>
      <w:r w:rsidRPr="00603A3B">
        <w:t>)</w:t>
      </w:r>
    </w:p>
    <w:p w:rsidR="00073F05" w:rsidRPr="00C326C7" w:rsidRDefault="00073F05" w:rsidP="0010751C">
      <w:pPr>
        <w:spacing w:after="0" w:line="240" w:lineRule="auto"/>
        <w:ind w:left="708"/>
        <w:rPr>
          <w:rStyle w:val="block"/>
          <w:color w:val="0000FF"/>
          <w:sz w:val="20"/>
          <w:szCs w:val="20"/>
        </w:rPr>
      </w:pPr>
      <w:r w:rsidRPr="00465BD1">
        <w:rPr>
          <w:rStyle w:val="block"/>
          <w:color w:val="0000FF"/>
          <w:sz w:val="20"/>
          <w:szCs w:val="20"/>
        </w:rPr>
        <w:t>&lt;</w:t>
      </w:r>
      <w:r w:rsidRPr="00C326C7">
        <w:rPr>
          <w:rStyle w:val="block"/>
          <w:color w:val="990000"/>
          <w:sz w:val="20"/>
          <w:szCs w:val="20"/>
        </w:rPr>
        <w:t>AltriDatiGestionali</w:t>
      </w:r>
      <w:r w:rsidRPr="00C326C7">
        <w:rPr>
          <w:rStyle w:val="block"/>
          <w:color w:val="0000FF"/>
          <w:sz w:val="20"/>
          <w:szCs w:val="20"/>
        </w:rPr>
        <w:t>&gt;</w:t>
      </w:r>
    </w:p>
    <w:p w:rsidR="00073F05" w:rsidRPr="00BF475A" w:rsidRDefault="00073F05" w:rsidP="0010751C">
      <w:pPr>
        <w:spacing w:after="0" w:line="240" w:lineRule="auto"/>
        <w:ind w:left="708" w:firstLine="426"/>
        <w:rPr>
          <w:color w:val="0000FF"/>
          <w:sz w:val="20"/>
          <w:szCs w:val="20"/>
        </w:rPr>
      </w:pPr>
      <w:r w:rsidRPr="00BF475A">
        <w:rPr>
          <w:rStyle w:val="block"/>
          <w:color w:val="0000FF"/>
          <w:sz w:val="20"/>
          <w:szCs w:val="20"/>
        </w:rPr>
        <w:t>&lt;</w:t>
      </w:r>
      <w:r w:rsidRPr="00BF475A">
        <w:rPr>
          <w:color w:val="990000"/>
          <w:sz w:val="20"/>
          <w:szCs w:val="20"/>
        </w:rPr>
        <w:t>TipoDato</w:t>
      </w:r>
      <w:r w:rsidRPr="00BF475A">
        <w:rPr>
          <w:rStyle w:val="block"/>
          <w:color w:val="0000FF"/>
          <w:sz w:val="20"/>
          <w:szCs w:val="20"/>
        </w:rPr>
        <w:t>&gt;</w:t>
      </w:r>
      <w:r w:rsidRPr="00BF475A">
        <w:rPr>
          <w:b/>
          <w:bCs/>
          <w:sz w:val="20"/>
          <w:szCs w:val="20"/>
        </w:rPr>
        <w:t>AswSconMag</w:t>
      </w:r>
      <w:r w:rsidRPr="00BF475A">
        <w:rPr>
          <w:color w:val="0000FF"/>
          <w:sz w:val="20"/>
          <w:szCs w:val="20"/>
        </w:rPr>
        <w:t>&lt;/</w:t>
      </w:r>
      <w:r w:rsidRPr="00BF475A">
        <w:rPr>
          <w:color w:val="990000"/>
          <w:sz w:val="20"/>
          <w:szCs w:val="20"/>
        </w:rPr>
        <w:t>TipoDato</w:t>
      </w:r>
      <w:r w:rsidRPr="00BF475A">
        <w:rPr>
          <w:color w:val="0000FF"/>
          <w:sz w:val="20"/>
          <w:szCs w:val="20"/>
        </w:rPr>
        <w:t>&gt;</w:t>
      </w:r>
    </w:p>
    <w:p w:rsidR="00073F05" w:rsidRPr="00BF475A" w:rsidRDefault="00073F05" w:rsidP="0010751C">
      <w:pPr>
        <w:spacing w:after="0" w:line="240" w:lineRule="auto"/>
        <w:ind w:left="708" w:firstLine="426"/>
        <w:rPr>
          <w:color w:val="0000FF"/>
          <w:sz w:val="20"/>
          <w:szCs w:val="20"/>
        </w:rPr>
      </w:pPr>
      <w:r w:rsidRPr="00BF475A">
        <w:rPr>
          <w:rStyle w:val="block"/>
          <w:color w:val="0000FF"/>
          <w:sz w:val="20"/>
          <w:szCs w:val="20"/>
        </w:rPr>
        <w:t>&lt;</w:t>
      </w:r>
      <w:r w:rsidRPr="00BF475A">
        <w:rPr>
          <w:color w:val="990000"/>
          <w:sz w:val="20"/>
          <w:szCs w:val="20"/>
        </w:rPr>
        <w:t>RiferimentoTesto</w:t>
      </w:r>
      <w:r w:rsidRPr="00BF475A">
        <w:rPr>
          <w:rStyle w:val="block"/>
          <w:color w:val="0000FF"/>
          <w:sz w:val="20"/>
          <w:szCs w:val="20"/>
        </w:rPr>
        <w:t>&gt;</w:t>
      </w:r>
      <w:r w:rsidR="00BF475A" w:rsidRPr="00BF475A">
        <w:rPr>
          <w:b/>
          <w:sz w:val="20"/>
          <w:szCs w:val="20"/>
        </w:rPr>
        <w:t>Sconto commerciale #TD#</w:t>
      </w:r>
      <w:r w:rsidRPr="00BF475A">
        <w:rPr>
          <w:color w:val="0000FF"/>
          <w:sz w:val="20"/>
          <w:szCs w:val="20"/>
        </w:rPr>
        <w:t>&lt;/</w:t>
      </w:r>
      <w:r w:rsidRPr="00BF475A">
        <w:rPr>
          <w:color w:val="990000"/>
          <w:sz w:val="20"/>
          <w:szCs w:val="20"/>
        </w:rPr>
        <w:t>RiferimentoTesto</w:t>
      </w:r>
      <w:r w:rsidRPr="00BF475A">
        <w:rPr>
          <w:color w:val="0000FF"/>
          <w:sz w:val="20"/>
          <w:szCs w:val="20"/>
        </w:rPr>
        <w:t>&gt;</w:t>
      </w:r>
    </w:p>
    <w:p w:rsidR="00073F05" w:rsidRPr="00E56AB9" w:rsidRDefault="00073F05" w:rsidP="0010751C">
      <w:pPr>
        <w:ind w:left="708"/>
        <w:rPr>
          <w:color w:val="990000"/>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96522" w:rsidRDefault="00A96522" w:rsidP="00A96522">
      <w:pPr>
        <w:rPr>
          <w:rFonts w:eastAsia="Times New Roman"/>
        </w:rPr>
      </w:pPr>
    </w:p>
    <w:p w:rsidR="00A96522" w:rsidRDefault="00A96522" w:rsidP="00A96522">
      <w:r>
        <w:rPr>
          <w:rFonts w:eastAsia="Times New Roman"/>
        </w:rPr>
        <w:t>Codifica: vedi foglio Excel</w:t>
      </w:r>
    </w:p>
    <w:p w:rsidR="00A96522" w:rsidRPr="00A72C19" w:rsidRDefault="00A96522" w:rsidP="00A96522">
      <w:pPr>
        <w:spacing w:after="0"/>
        <w:rPr>
          <w:rFonts w:eastAsia="Times New Roman"/>
          <w:u w:val="single"/>
        </w:rPr>
      </w:pPr>
      <w:r w:rsidRPr="00A72C19">
        <w:rPr>
          <w:rFonts w:eastAsia="Times New Roman"/>
          <w:u w:val="single"/>
        </w:rPr>
        <w:lastRenderedPageBreak/>
        <w:t>Note</w:t>
      </w:r>
    </w:p>
    <w:p w:rsidR="00A96522" w:rsidRPr="007736FF" w:rsidRDefault="00A96522" w:rsidP="004E4EF1">
      <w:pPr>
        <w:pStyle w:val="Paragrafoelenco"/>
        <w:numPr>
          <w:ilvl w:val="0"/>
          <w:numId w:val="5"/>
        </w:numPr>
        <w:rPr>
          <w:rFonts w:eastAsia="Times New Roman"/>
        </w:rPr>
      </w:pPr>
      <w:r>
        <w:rPr>
          <w:rFonts w:eastAsia="Times New Roman"/>
        </w:rPr>
        <w:t>l</w:t>
      </w:r>
      <w:r w:rsidRPr="00A52A76">
        <w:rPr>
          <w:rFonts w:eastAsia="Times New Roman"/>
        </w:rPr>
        <w:t xml:space="preserve">a sezione 2.2.1.16 &lt;AltriDatiGestionali&gt; deve essere utilizzata nel caso di configurazioni sconti posizionali Classificati </w:t>
      </w:r>
      <w:r>
        <w:rPr>
          <w:rFonts w:eastAsia="Times New Roman"/>
        </w:rPr>
        <w:t xml:space="preserve">o per </w:t>
      </w:r>
      <w:r>
        <w:t>indicare gli sconti di testata/piede riportati a livello di riga</w:t>
      </w:r>
    </w:p>
    <w:p w:rsidR="00A96522" w:rsidRPr="00A72C19" w:rsidRDefault="00A96522" w:rsidP="004E4EF1">
      <w:pPr>
        <w:pStyle w:val="Paragrafoelenco"/>
        <w:numPr>
          <w:ilvl w:val="0"/>
          <w:numId w:val="5"/>
        </w:numPr>
        <w:rPr>
          <w:rFonts w:eastAsia="Times New Roman"/>
        </w:rPr>
      </w:pPr>
      <w:r>
        <w:rPr>
          <w:rFonts w:eastAsia="Times New Roman"/>
        </w:rPr>
        <w:t>le informazioni relative alla categorizzazione degli sconti saranno valorizzate solo dai prodotti che gestiscono questa categorizzazione.</w:t>
      </w:r>
    </w:p>
    <w:p w:rsidR="00A96522" w:rsidRPr="00A96522" w:rsidRDefault="00A96522" w:rsidP="004E4EF1">
      <w:pPr>
        <w:pStyle w:val="Paragrafoelenco"/>
        <w:numPr>
          <w:ilvl w:val="0"/>
          <w:numId w:val="5"/>
        </w:numPr>
        <w:rPr>
          <w:rFonts w:eastAsia="Times New Roman"/>
        </w:rPr>
      </w:pPr>
      <w:r>
        <w:t xml:space="preserve">la sezione </w:t>
      </w:r>
      <w:r w:rsidRPr="00A52A76">
        <w:rPr>
          <w:rFonts w:eastAsia="Times New Roman"/>
        </w:rPr>
        <w:t>2.2.1.16 &lt;AltriDatiGestionali&gt;</w:t>
      </w:r>
      <w:r>
        <w:rPr>
          <w:rFonts w:eastAsia="Times New Roman"/>
        </w:rPr>
        <w:t xml:space="preserve"> con </w:t>
      </w:r>
      <w:r w:rsidRPr="00C326C7">
        <w:rPr>
          <w:b/>
          <w:bCs/>
        </w:rPr>
        <w:t>TipoDato = “</w:t>
      </w:r>
      <w:r w:rsidRPr="00073F05">
        <w:rPr>
          <w:b/>
          <w:bCs/>
        </w:rPr>
        <w:t>AswScon</w:t>
      </w:r>
      <w:r>
        <w:rPr>
          <w:b/>
          <w:bCs/>
        </w:rPr>
        <w:t>Mag</w:t>
      </w:r>
      <w:r w:rsidRPr="00C326C7">
        <w:rPr>
          <w:b/>
          <w:bCs/>
        </w:rPr>
        <w:t>”</w:t>
      </w:r>
      <w:r>
        <w:rPr>
          <w:b/>
          <w:bCs/>
        </w:rPr>
        <w:t xml:space="preserve"> </w:t>
      </w:r>
      <w:r w:rsidRPr="00A96522">
        <w:rPr>
          <w:bCs/>
          <w:u w:val="single"/>
        </w:rPr>
        <w:t xml:space="preserve">è posizionale e, </w:t>
      </w:r>
      <w:r w:rsidRPr="00A96522">
        <w:rPr>
          <w:u w:val="single"/>
        </w:rPr>
        <w:t>se utilizzata, va obbligatoriamente indicata per tutti gli sconti presenti nella riga</w:t>
      </w:r>
    </w:p>
    <w:p w:rsidR="00A96522" w:rsidRDefault="00A96522" w:rsidP="004E4EF1">
      <w:pPr>
        <w:pStyle w:val="Paragrafoelenco"/>
        <w:numPr>
          <w:ilvl w:val="0"/>
          <w:numId w:val="5"/>
        </w:numPr>
        <w:rPr>
          <w:rFonts w:eastAsia="Times New Roman"/>
        </w:rPr>
      </w:pPr>
      <w:r w:rsidRPr="00A72C19">
        <w:rPr>
          <w:rFonts w:eastAsia="Times New Roman"/>
        </w:rPr>
        <w:t>nella sezione 2.2.1.10 alcuni prodotti valorizziamo o solo Percentuale o solo Importo</w:t>
      </w:r>
    </w:p>
    <w:p w:rsidR="00A96522" w:rsidRDefault="00A96522" w:rsidP="00A96522">
      <w:pPr>
        <w:rPr>
          <w:rFonts w:eastAsia="Times New Roman"/>
        </w:rPr>
      </w:pPr>
    </w:p>
    <w:p w:rsidR="00A96522" w:rsidRDefault="00A96522" w:rsidP="00A96522">
      <w:pPr>
        <w:rPr>
          <w:rFonts w:eastAsia="Times New Roman"/>
        </w:rPr>
      </w:pPr>
      <w:r w:rsidRPr="009817B7">
        <w:rPr>
          <w:rFonts w:eastAsia="Times New Roman"/>
        </w:rPr>
        <w:t xml:space="preserve">La categorizzazione degli sconti permette al programma/prodotto che carica o riceve la fattura di </w:t>
      </w:r>
      <w:r>
        <w:rPr>
          <w:rFonts w:eastAsia="Times New Roman"/>
        </w:rPr>
        <w:t xml:space="preserve">conciliare gli sconti di testata/piade presenti nel documento di riferimento (Ordine o DDT) e di </w:t>
      </w:r>
      <w:r w:rsidRPr="009817B7">
        <w:rPr>
          <w:rFonts w:eastAsia="Times New Roman"/>
        </w:rPr>
        <w:t>alimentare le analisi relative agli sconti fatti per categoria</w:t>
      </w:r>
    </w:p>
    <w:p w:rsidR="00C326C7" w:rsidRPr="00634907" w:rsidRDefault="00C326C7" w:rsidP="00C326C7">
      <w:pPr>
        <w:rPr>
          <w:i/>
        </w:rPr>
      </w:pPr>
      <w:r w:rsidRPr="00634907">
        <w:rPr>
          <w:i/>
        </w:rPr>
        <w:t>Esempio: Gestionale con più campi Sconto / Maggiorazione  classificati</w:t>
      </w:r>
      <w:r w:rsidR="00634907" w:rsidRPr="00634907">
        <w:rPr>
          <w:i/>
        </w:rPr>
        <w:t xml:space="preserve"> di cui gli ultimi due sono di testata/piede</w:t>
      </w:r>
      <w:r w:rsidR="00AD7EEA">
        <w:rPr>
          <w:i/>
        </w:rPr>
        <w:t xml:space="preserve"> riportati a livello di riga</w:t>
      </w:r>
    </w:p>
    <w:p w:rsidR="00C326C7" w:rsidRPr="00634907" w:rsidRDefault="00C326C7" w:rsidP="00C326C7">
      <w:pPr>
        <w:spacing w:after="0" w:line="240" w:lineRule="auto"/>
        <w:rPr>
          <w:rFonts w:asciiTheme="majorHAnsi" w:hAnsiTheme="majorHAnsi"/>
        </w:rPr>
      </w:pPr>
      <w:r w:rsidRPr="00634907">
        <w:rPr>
          <w:rFonts w:asciiTheme="majorHAnsi" w:hAnsiTheme="majorHAnsi"/>
        </w:rPr>
        <w:t>Riga sconto</w:t>
      </w:r>
    </w:p>
    <w:p w:rsidR="00C326C7" w:rsidRPr="00AD7EEA" w:rsidRDefault="00C326C7" w:rsidP="004E4EF1">
      <w:pPr>
        <w:pStyle w:val="Paragrafoelenco"/>
        <w:numPr>
          <w:ilvl w:val="0"/>
          <w:numId w:val="1"/>
        </w:numPr>
        <w:rPr>
          <w:rFonts w:asciiTheme="majorHAnsi" w:hAnsiTheme="majorHAnsi"/>
        </w:rPr>
      </w:pPr>
      <w:r w:rsidRPr="00634907">
        <w:rPr>
          <w:rFonts w:asciiTheme="majorHAnsi" w:hAnsiTheme="majorHAnsi"/>
        </w:rPr>
        <w:t xml:space="preserve">Sconto Base   </w:t>
      </w:r>
      <w:r w:rsidR="00AD7EEA">
        <w:rPr>
          <w:rFonts w:asciiTheme="majorHAnsi" w:hAnsiTheme="majorHAnsi"/>
        </w:rPr>
        <w:t xml:space="preserve">              </w:t>
      </w:r>
      <w:r w:rsidRPr="00634907">
        <w:rPr>
          <w:rFonts w:asciiTheme="majorHAnsi" w:hAnsiTheme="majorHAnsi"/>
        </w:rPr>
        <w:t xml:space="preserve">  = </w:t>
      </w:r>
      <w:r w:rsidR="00B414F5" w:rsidRPr="00634907">
        <w:rPr>
          <w:rFonts w:asciiTheme="majorHAnsi" w:hAnsiTheme="majorHAnsi"/>
        </w:rPr>
        <w:t xml:space="preserve"> </w:t>
      </w:r>
      <w:r w:rsidRPr="00634907">
        <w:rPr>
          <w:rFonts w:asciiTheme="majorHAnsi" w:hAnsiTheme="majorHAnsi"/>
        </w:rPr>
        <w:t xml:space="preserve"> </w:t>
      </w:r>
      <w:r w:rsidRPr="00634907">
        <w:rPr>
          <w:rFonts w:asciiTheme="majorHAnsi" w:hAnsiTheme="majorHAnsi"/>
          <w:b/>
        </w:rPr>
        <w:t>10+5</w:t>
      </w:r>
    </w:p>
    <w:p w:rsidR="00AD7EEA" w:rsidRPr="00AD7EEA" w:rsidRDefault="00AD7EEA" w:rsidP="00AD7EEA">
      <w:pPr>
        <w:spacing w:after="0" w:line="240" w:lineRule="auto"/>
        <w:rPr>
          <w:rFonts w:asciiTheme="majorHAnsi" w:hAnsiTheme="majorHAnsi"/>
        </w:rPr>
      </w:pPr>
      <w:r>
        <w:rPr>
          <w:rFonts w:asciiTheme="majorHAnsi" w:hAnsiTheme="majorHAnsi"/>
        </w:rPr>
        <w:t>Teasta/piede</w:t>
      </w:r>
    </w:p>
    <w:p w:rsidR="00C326C7" w:rsidRPr="00634907" w:rsidRDefault="00C326C7" w:rsidP="004E4EF1">
      <w:pPr>
        <w:pStyle w:val="Paragrafoelenco"/>
        <w:numPr>
          <w:ilvl w:val="0"/>
          <w:numId w:val="1"/>
        </w:numPr>
        <w:rPr>
          <w:rFonts w:asciiTheme="majorHAnsi" w:hAnsiTheme="majorHAnsi"/>
        </w:rPr>
      </w:pPr>
      <w:r w:rsidRPr="00634907">
        <w:rPr>
          <w:rFonts w:asciiTheme="majorHAnsi" w:hAnsiTheme="majorHAnsi"/>
        </w:rPr>
        <w:t xml:space="preserve">Sconto </w:t>
      </w:r>
      <w:r w:rsidR="00AD7EEA">
        <w:rPr>
          <w:rFonts w:asciiTheme="majorHAnsi" w:hAnsiTheme="majorHAnsi"/>
        </w:rPr>
        <w:t>Promozionale</w:t>
      </w:r>
      <w:r w:rsidRPr="00634907">
        <w:rPr>
          <w:rFonts w:asciiTheme="majorHAnsi" w:hAnsiTheme="majorHAnsi"/>
        </w:rPr>
        <w:t xml:space="preserve"> =   </w:t>
      </w:r>
      <w:r w:rsidRPr="00634907">
        <w:rPr>
          <w:rFonts w:asciiTheme="majorHAnsi" w:hAnsiTheme="majorHAnsi"/>
          <w:b/>
        </w:rPr>
        <w:t>7</w:t>
      </w:r>
    </w:p>
    <w:p w:rsidR="00C326C7" w:rsidRPr="00634907" w:rsidRDefault="00C326C7" w:rsidP="004E4EF1">
      <w:pPr>
        <w:pStyle w:val="Paragrafoelenco"/>
        <w:numPr>
          <w:ilvl w:val="0"/>
          <w:numId w:val="1"/>
        </w:numPr>
        <w:rPr>
          <w:rFonts w:asciiTheme="majorHAnsi" w:hAnsiTheme="majorHAnsi"/>
        </w:rPr>
      </w:pPr>
      <w:r w:rsidRPr="00634907">
        <w:rPr>
          <w:rFonts w:asciiTheme="majorHAnsi" w:hAnsiTheme="majorHAnsi"/>
        </w:rPr>
        <w:t>Addebito</w:t>
      </w:r>
      <w:r w:rsidR="00AD7EEA">
        <w:rPr>
          <w:rFonts w:asciiTheme="majorHAnsi" w:hAnsiTheme="majorHAnsi"/>
        </w:rPr>
        <w:t xml:space="preserve"> trasporto</w:t>
      </w:r>
      <w:r w:rsidRPr="00634907">
        <w:rPr>
          <w:rFonts w:asciiTheme="majorHAnsi" w:hAnsiTheme="majorHAnsi"/>
        </w:rPr>
        <w:t xml:space="preserve">     =   </w:t>
      </w:r>
      <w:r w:rsidRPr="00634907">
        <w:rPr>
          <w:rFonts w:asciiTheme="majorHAnsi" w:hAnsiTheme="majorHAnsi"/>
          <w:b/>
        </w:rPr>
        <w:t>12</w:t>
      </w:r>
    </w:p>
    <w:p w:rsidR="00C326C7" w:rsidRPr="00634907" w:rsidRDefault="00C326C7" w:rsidP="00C326C7">
      <w:pPr>
        <w:spacing w:after="0" w:line="240" w:lineRule="auto"/>
        <w:rPr>
          <w:rFonts w:asciiTheme="majorHAnsi" w:hAnsiTheme="majorHAnsi"/>
        </w:rPr>
      </w:pPr>
    </w:p>
    <w:p w:rsidR="00DF5B13" w:rsidRDefault="00DF5B13">
      <w:pPr>
        <w:rPr>
          <w:rFonts w:ascii="Consolas" w:hAnsi="Consolas" w:cs="Consolas"/>
          <w:b/>
          <w:sz w:val="20"/>
          <w:szCs w:val="20"/>
        </w:rPr>
      </w:pPr>
    </w:p>
    <w:p w:rsidR="00C326C7" w:rsidRPr="00634907" w:rsidRDefault="00C326C7" w:rsidP="00C326C7">
      <w:pPr>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Nella sezione 2.2.1.10</w:t>
      </w:r>
    </w:p>
    <w:p w:rsidR="00C326C7" w:rsidRPr="00634907" w:rsidRDefault="00C326C7" w:rsidP="00C326C7">
      <w:pPr>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 xml:space="preserve"> </w:t>
      </w:r>
    </w:p>
    <w:p w:rsidR="00C326C7" w:rsidRPr="00465BD1" w:rsidRDefault="00C326C7" w:rsidP="00C326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Percentuale</w:t>
      </w:r>
      <w:r w:rsidRPr="00D37FC7">
        <w:rPr>
          <w:rFonts w:cs="Consolas"/>
          <w:color w:val="0000FF"/>
          <w:sz w:val="20"/>
          <w:szCs w:val="20"/>
        </w:rPr>
        <w:t>&gt;</w:t>
      </w:r>
      <w:r w:rsidRPr="00D37FC7">
        <w:rPr>
          <w:rFonts w:cs="Consolas"/>
          <w:b/>
          <w:sz w:val="20"/>
          <w:szCs w:val="20"/>
        </w:rPr>
        <w:t>10</w:t>
      </w:r>
      <w:r w:rsidRPr="00D37FC7">
        <w:rPr>
          <w:rFonts w:cs="Consolas"/>
          <w:color w:val="0000FF"/>
          <w:sz w:val="20"/>
          <w:szCs w:val="20"/>
        </w:rPr>
        <w:t>&lt;/</w:t>
      </w:r>
      <w:r w:rsidRPr="00D37FC7">
        <w:rPr>
          <w:rFonts w:cs="Consolas"/>
          <w:color w:val="C00000"/>
          <w:sz w:val="20"/>
          <w:szCs w:val="20"/>
        </w:rPr>
        <w:t>Percentuale</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D37FC7">
        <w:rPr>
          <w:rFonts w:cs="Consolas"/>
          <w:color w:val="0000FF"/>
          <w:sz w:val="20"/>
          <w:szCs w:val="20"/>
        </w:rPr>
        <w:t>&lt;</w:t>
      </w:r>
      <w:r w:rsidRPr="00D37FC7">
        <w:rPr>
          <w:rFonts w:cs="Consolas"/>
          <w:color w:val="C00000"/>
          <w:sz w:val="20"/>
          <w:szCs w:val="20"/>
        </w:rPr>
        <w:t>Importo</w:t>
      </w:r>
      <w:r w:rsidRPr="00D37FC7">
        <w:rPr>
          <w:rFonts w:cs="Consolas"/>
          <w:color w:val="0000FF"/>
          <w:sz w:val="20"/>
          <w:szCs w:val="20"/>
        </w:rPr>
        <w:t>&gt;</w:t>
      </w:r>
      <w:r w:rsidRPr="00D37FC7">
        <w:rPr>
          <w:rFonts w:cs="Consolas"/>
          <w:b/>
          <w:sz w:val="20"/>
          <w:szCs w:val="20"/>
        </w:rPr>
        <w:t>10.00</w:t>
      </w:r>
      <w:r w:rsidRPr="00D37FC7">
        <w:rPr>
          <w:rFonts w:cs="Consolas"/>
          <w:color w:val="0000FF"/>
          <w:sz w:val="20"/>
          <w:szCs w:val="20"/>
        </w:rPr>
        <w:t>&lt;/</w:t>
      </w:r>
      <w:r w:rsidRPr="00D37FC7">
        <w:rPr>
          <w:rFonts w:cs="Consolas"/>
          <w:color w:val="C00000"/>
          <w:sz w:val="20"/>
          <w:szCs w:val="20"/>
        </w:rPr>
        <w:t>Importo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5</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4.5</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sidRPr="00D37FC7">
        <w:rPr>
          <w:rFonts w:cs="Consolas"/>
          <w:b/>
          <w:sz w:val="20"/>
          <w:szCs w:val="20"/>
        </w:rPr>
        <w:t>SC</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7</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5.985</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sz w:val="20"/>
          <w:szCs w:val="20"/>
        </w:rPr>
      </w:pPr>
      <w:r w:rsidRPr="00465BD1">
        <w:rPr>
          <w:rFonts w:cs="Consolas"/>
          <w:sz w:val="20"/>
          <w:szCs w:val="20"/>
        </w:rPr>
        <w:tab/>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r>
        <w:rPr>
          <w:rFonts w:cs="Consolas"/>
          <w:b/>
          <w:sz w:val="20"/>
          <w:szCs w:val="20"/>
        </w:rPr>
        <w:t>MG</w:t>
      </w:r>
      <w:r w:rsidRPr="00D37FC7">
        <w:rPr>
          <w:rFonts w:cs="Consolas"/>
          <w:color w:val="0000FF"/>
          <w:sz w:val="20"/>
          <w:szCs w:val="20"/>
        </w:rPr>
        <w:t>&lt;/</w:t>
      </w:r>
      <w:r w:rsidRPr="00D37FC7">
        <w:rPr>
          <w:rFonts w:cs="Consolas"/>
          <w:color w:val="C00000"/>
          <w:sz w:val="20"/>
          <w:szCs w:val="20"/>
        </w:rPr>
        <w:t>Tipo</w:t>
      </w:r>
      <w:r w:rsidRPr="00D37FC7">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r w:rsidRPr="00D37FC7">
        <w:rPr>
          <w:rFonts w:cs="Consolas"/>
          <w:b/>
          <w:sz w:val="20"/>
          <w:szCs w:val="20"/>
        </w:rPr>
        <w:t>12</w:t>
      </w:r>
      <w:r w:rsidRPr="00BA41F9">
        <w:rPr>
          <w:rFonts w:cs="Consolas"/>
          <w:color w:val="0000FF"/>
          <w:sz w:val="20"/>
          <w:szCs w:val="20"/>
        </w:rPr>
        <w:t>&lt;/</w:t>
      </w:r>
      <w:r w:rsidRPr="00BA41F9">
        <w:rPr>
          <w:rFonts w:cs="Consolas"/>
          <w:color w:val="C00000"/>
          <w:sz w:val="20"/>
          <w:szCs w:val="20"/>
        </w:rPr>
        <w:t>Percentuale</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color w:val="808080"/>
          <w:sz w:val="20"/>
          <w:szCs w:val="20"/>
        </w:rPr>
        <w:tab/>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r w:rsidRPr="00D37FC7">
        <w:rPr>
          <w:rFonts w:cs="Consolas"/>
          <w:b/>
          <w:sz w:val="20"/>
          <w:szCs w:val="20"/>
        </w:rPr>
        <w:t>9.54</w:t>
      </w:r>
      <w:r w:rsidRPr="00BA41F9">
        <w:rPr>
          <w:rFonts w:cs="Consolas"/>
          <w:color w:val="0000FF"/>
          <w:sz w:val="20"/>
          <w:szCs w:val="20"/>
        </w:rPr>
        <w:t>&lt;/</w:t>
      </w:r>
      <w:r w:rsidRPr="00BA41F9">
        <w:rPr>
          <w:rFonts w:cs="Consolas"/>
          <w:color w:val="C00000"/>
          <w:sz w:val="20"/>
          <w:szCs w:val="20"/>
        </w:rPr>
        <w:t>Importo</w:t>
      </w:r>
      <w:r w:rsidRPr="00BA41F9">
        <w:rPr>
          <w:rFonts w:cs="Consolas"/>
          <w:color w:val="0000FF"/>
          <w:sz w:val="20"/>
          <w:szCs w:val="20"/>
        </w:rPr>
        <w:t>&gt;</w:t>
      </w:r>
    </w:p>
    <w:p w:rsidR="00D37FC7" w:rsidRPr="00465BD1" w:rsidRDefault="00D37FC7" w:rsidP="00D37FC7">
      <w:pPr>
        <w:autoSpaceDE w:val="0"/>
        <w:autoSpaceDN w:val="0"/>
        <w:adjustRightInd w:val="0"/>
        <w:spacing w:after="0" w:line="240" w:lineRule="auto"/>
        <w:rPr>
          <w:rFonts w:cs="Consolas"/>
          <w:color w:val="808080"/>
          <w:sz w:val="20"/>
          <w:szCs w:val="20"/>
        </w:rPr>
      </w:pPr>
      <w:r w:rsidRPr="00D37FC7">
        <w:rPr>
          <w:rFonts w:cs="Consolas"/>
          <w:color w:val="0000FF"/>
          <w:sz w:val="20"/>
          <w:szCs w:val="20"/>
        </w:rPr>
        <w:t>&lt;/</w:t>
      </w:r>
      <w:r w:rsidRPr="00D37FC7">
        <w:rPr>
          <w:rFonts w:cs="Consolas"/>
          <w:color w:val="C00000"/>
          <w:sz w:val="20"/>
          <w:szCs w:val="20"/>
        </w:rPr>
        <w:t>ScontoMaggiorazione</w:t>
      </w:r>
      <w:r w:rsidRPr="00D37FC7">
        <w:rPr>
          <w:rFonts w:cs="Consolas"/>
          <w:color w:val="0000FF"/>
          <w:sz w:val="20"/>
          <w:szCs w:val="20"/>
        </w:rPr>
        <w:t>&gt;</w:t>
      </w:r>
    </w:p>
    <w:p w:rsidR="00C326C7" w:rsidRPr="00634907" w:rsidRDefault="00C326C7" w:rsidP="00C326C7">
      <w:pPr>
        <w:autoSpaceDE w:val="0"/>
        <w:autoSpaceDN w:val="0"/>
        <w:adjustRightInd w:val="0"/>
        <w:spacing w:after="0" w:line="240" w:lineRule="auto"/>
        <w:rPr>
          <w:rFonts w:ascii="Consolas" w:hAnsi="Consolas" w:cs="Consolas"/>
          <w:color w:val="808080"/>
          <w:sz w:val="20"/>
          <w:szCs w:val="20"/>
        </w:rPr>
      </w:pPr>
    </w:p>
    <w:p w:rsidR="00C326C7" w:rsidRPr="00634907" w:rsidRDefault="00C326C7" w:rsidP="00631FF7">
      <w:pPr>
        <w:keepNext/>
        <w:autoSpaceDE w:val="0"/>
        <w:autoSpaceDN w:val="0"/>
        <w:adjustRightInd w:val="0"/>
        <w:spacing w:after="0" w:line="240" w:lineRule="auto"/>
        <w:rPr>
          <w:rFonts w:ascii="Consolas" w:hAnsi="Consolas" w:cs="Consolas"/>
          <w:b/>
          <w:sz w:val="20"/>
          <w:szCs w:val="20"/>
        </w:rPr>
      </w:pPr>
      <w:r w:rsidRPr="00634907">
        <w:rPr>
          <w:rFonts w:ascii="Consolas" w:hAnsi="Consolas" w:cs="Consolas"/>
          <w:b/>
          <w:sz w:val="20"/>
          <w:szCs w:val="20"/>
        </w:rPr>
        <w:t>Nella sezione 2.2.1.16</w:t>
      </w:r>
    </w:p>
    <w:p w:rsidR="00C326C7" w:rsidRPr="00634907" w:rsidRDefault="00C326C7" w:rsidP="00631FF7">
      <w:pPr>
        <w:keepNext/>
        <w:autoSpaceDE w:val="0"/>
        <w:autoSpaceDN w:val="0"/>
        <w:adjustRightInd w:val="0"/>
        <w:spacing w:after="0" w:line="240" w:lineRule="auto"/>
        <w:rPr>
          <w:rFonts w:ascii="Consolas" w:hAnsi="Consolas" w:cs="Consolas"/>
          <w:b/>
          <w:sz w:val="20"/>
          <w:szCs w:val="20"/>
        </w:rPr>
      </w:pPr>
    </w:p>
    <w:p w:rsidR="00C326C7" w:rsidRPr="00465BD1" w:rsidRDefault="00C326C7" w:rsidP="00631FF7">
      <w:pPr>
        <w:keepNext/>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00634907"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lastRenderedPageBreak/>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Sconto incondizionato #DI#</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Pr="00D37FC7">
        <w:rPr>
          <w:rFonts w:cs="Consolas"/>
          <w:b/>
          <w:sz w:val="20"/>
          <w:szCs w:val="20"/>
        </w:rPr>
        <w:t>Sconto incondizionato #DI#</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Sconto promozionale #PAD#</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r w:rsidRPr="00D37FC7">
        <w:rPr>
          <w:rFonts w:cs="Consolas"/>
          <w:b/>
          <w:sz w:val="20"/>
          <w:szCs w:val="20"/>
        </w:rPr>
        <w:t>1.00</w:t>
      </w:r>
      <w:r w:rsidRPr="00F97015">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sidRPr="00BA41F9">
        <w:rPr>
          <w:rFonts w:cs="Consolas"/>
          <w:color w:val="C00000"/>
          <w:sz w:val="20"/>
          <w:szCs w:val="20"/>
        </w:rPr>
        <w:t>AltriDatiGestionali</w:t>
      </w:r>
      <w:r w:rsidRPr="00BA41F9">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r w:rsidRPr="00D37FC7">
        <w:rPr>
          <w:rFonts w:cs="Consolas"/>
          <w:b/>
          <w:sz w:val="20"/>
          <w:szCs w:val="20"/>
        </w:rPr>
        <w:t>AswSconMag</w:t>
      </w:r>
      <w:r w:rsidRPr="00F97015">
        <w:rPr>
          <w:rFonts w:cs="Consolas"/>
          <w:color w:val="0000FF"/>
          <w:sz w:val="20"/>
          <w:szCs w:val="20"/>
        </w:rPr>
        <w:t>&lt;/</w:t>
      </w:r>
      <w:r w:rsidRPr="00BA41F9">
        <w:rPr>
          <w:rFonts w:cs="Consolas"/>
          <w:color w:val="C00000"/>
          <w:sz w:val="20"/>
          <w:szCs w:val="20"/>
        </w:rPr>
        <w:t>TipoDato</w:t>
      </w:r>
      <w:r w:rsidRPr="00F97015">
        <w:rPr>
          <w:rFonts w:cs="Consolas"/>
          <w:color w:val="0000FF"/>
          <w:sz w:val="20"/>
          <w:szCs w:val="20"/>
        </w:rPr>
        <w:t>&gt;</w:t>
      </w:r>
    </w:p>
    <w:p w:rsidR="00C326C7" w:rsidRPr="00465BD1" w:rsidRDefault="00C326C7" w:rsidP="00C326C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r w:rsidR="00634907" w:rsidRPr="00D37FC7">
        <w:rPr>
          <w:rFonts w:cs="Consolas"/>
          <w:b/>
          <w:sz w:val="20"/>
          <w:szCs w:val="20"/>
        </w:rPr>
        <w:t>Costo trasporto #FC#</w:t>
      </w:r>
      <w:r w:rsidRPr="00F97015">
        <w:rPr>
          <w:rFonts w:cs="Consolas"/>
          <w:color w:val="0000FF"/>
          <w:sz w:val="20"/>
          <w:szCs w:val="20"/>
        </w:rPr>
        <w:t>&lt;/</w:t>
      </w:r>
      <w:r w:rsidRPr="00BA41F9">
        <w:rPr>
          <w:rFonts w:cs="Consolas"/>
          <w:color w:val="C00000"/>
          <w:sz w:val="20"/>
          <w:szCs w:val="20"/>
        </w:rPr>
        <w:t>RiferimentoTesto</w:t>
      </w:r>
      <w:r w:rsidRPr="00F97015">
        <w:rPr>
          <w:rFonts w:cs="Consolas"/>
          <w:color w:val="0000FF"/>
          <w:sz w:val="20"/>
          <w:szCs w:val="20"/>
        </w:rPr>
        <w:t>&gt;</w:t>
      </w:r>
    </w:p>
    <w:p w:rsidR="00634907" w:rsidRPr="00465BD1" w:rsidRDefault="00634907" w:rsidP="00634907">
      <w:pPr>
        <w:autoSpaceDE w:val="0"/>
        <w:autoSpaceDN w:val="0"/>
        <w:adjustRightInd w:val="0"/>
        <w:spacing w:after="0" w:line="240" w:lineRule="auto"/>
        <w:rPr>
          <w:rFonts w:cs="Consolas"/>
          <w:color w:val="808080"/>
          <w:sz w:val="20"/>
          <w:szCs w:val="20"/>
        </w:rPr>
      </w:pPr>
      <w:r w:rsidRPr="00465BD1">
        <w:rPr>
          <w:rFonts w:cs="Consolas"/>
          <w:sz w:val="20"/>
          <w:szCs w:val="20"/>
        </w:rPr>
        <w:tab/>
      </w:r>
      <w:r w:rsidRPr="00BA41F9">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r w:rsidRPr="00F97015">
        <w:rPr>
          <w:rFonts w:cs="Consolas"/>
          <w:b/>
          <w:sz w:val="20"/>
          <w:szCs w:val="20"/>
        </w:rPr>
        <w:t>2.00</w:t>
      </w:r>
      <w:r w:rsidRPr="00F97015">
        <w:rPr>
          <w:rFonts w:cs="Consolas"/>
          <w:color w:val="0000FF"/>
          <w:sz w:val="20"/>
          <w:szCs w:val="20"/>
        </w:rPr>
        <w:t>&lt;/</w:t>
      </w:r>
      <w:r w:rsidRPr="00BA41F9">
        <w:rPr>
          <w:rFonts w:cs="Consolas"/>
          <w:color w:val="C00000"/>
          <w:sz w:val="20"/>
          <w:szCs w:val="20"/>
        </w:rPr>
        <w:t>RiferimentoNumero</w:t>
      </w:r>
      <w:r w:rsidRPr="00F97015">
        <w:rPr>
          <w:rFonts w:cs="Consolas"/>
          <w:color w:val="0000FF"/>
          <w:sz w:val="20"/>
          <w:szCs w:val="20"/>
        </w:rPr>
        <w:t>&gt;</w:t>
      </w:r>
    </w:p>
    <w:p w:rsidR="00BA41F9" w:rsidRPr="00465BD1" w:rsidRDefault="00BA41F9" w:rsidP="00BA41F9">
      <w:pPr>
        <w:autoSpaceDE w:val="0"/>
        <w:autoSpaceDN w:val="0"/>
        <w:adjustRightInd w:val="0"/>
        <w:spacing w:after="0" w:line="240" w:lineRule="auto"/>
        <w:rPr>
          <w:rFonts w:cs="Consolas"/>
          <w:sz w:val="20"/>
          <w:szCs w:val="20"/>
        </w:rPr>
      </w:pPr>
      <w:r w:rsidRPr="00BA41F9">
        <w:rPr>
          <w:rFonts w:cs="Consolas"/>
          <w:color w:val="0000FF"/>
          <w:sz w:val="20"/>
          <w:szCs w:val="20"/>
        </w:rPr>
        <w:t>&lt;</w:t>
      </w:r>
      <w:r>
        <w:rPr>
          <w:rFonts w:cs="Consolas"/>
          <w:color w:val="0000FF"/>
          <w:sz w:val="20"/>
          <w:szCs w:val="20"/>
        </w:rPr>
        <w:t>/</w:t>
      </w:r>
      <w:r w:rsidRPr="00BA41F9">
        <w:rPr>
          <w:rFonts w:cs="Consolas"/>
          <w:color w:val="C00000"/>
          <w:sz w:val="20"/>
          <w:szCs w:val="20"/>
        </w:rPr>
        <w:t>AltriDatiGestionali</w:t>
      </w:r>
      <w:r w:rsidRPr="00BA41F9">
        <w:rPr>
          <w:rFonts w:cs="Consolas"/>
          <w:color w:val="0000FF"/>
          <w:sz w:val="20"/>
          <w:szCs w:val="20"/>
        </w:rPr>
        <w:t>&gt;</w:t>
      </w:r>
    </w:p>
    <w:p w:rsidR="00C326C7" w:rsidRDefault="00C326C7" w:rsidP="00C326C7">
      <w:pPr>
        <w:rPr>
          <w:rFonts w:eastAsia="Times New Roman"/>
        </w:rPr>
      </w:pPr>
    </w:p>
    <w:p w:rsidR="00A4331C" w:rsidRDefault="00A4331C" w:rsidP="00A4331C">
      <w:pPr>
        <w:pStyle w:val="Titolo2"/>
      </w:pPr>
      <w:bookmarkStart w:id="63" w:name="_Toc524901007"/>
      <w:r w:rsidRPr="00950413">
        <w:t>Premi</w:t>
      </w:r>
      <w:bookmarkEnd w:id="63"/>
    </w:p>
    <w:p w:rsidR="00A4331C" w:rsidRDefault="00A4331C" w:rsidP="00A4331C">
      <w:r>
        <w:t xml:space="preserve">Al fine di indicare che la riga articolo o è legata ad un premio “di periodo”, verrà inserito nella sezione </w:t>
      </w:r>
      <w:r>
        <w:rPr>
          <w:b/>
        </w:rPr>
        <w:t>2.2.1.2</w:t>
      </w:r>
      <w:r>
        <w:t xml:space="preserve"> &lt;TipoCessionePrestazione&gt; il valore “</w:t>
      </w:r>
      <w:r>
        <w:rPr>
          <w:b/>
        </w:rPr>
        <w:t>PR</w:t>
      </w:r>
      <w:r>
        <w:t xml:space="preserve">” </w:t>
      </w:r>
    </w:p>
    <w:p w:rsidR="00A4331C" w:rsidRPr="00FB1B2F" w:rsidRDefault="00A4331C" w:rsidP="00A4331C">
      <w:pPr>
        <w:autoSpaceDE w:val="0"/>
        <w:autoSpaceDN w:val="0"/>
        <w:adjustRightInd w:val="0"/>
        <w:spacing w:after="0" w:line="240" w:lineRule="auto"/>
        <w:rPr>
          <w:rFonts w:ascii="Consolas" w:hAnsi="Consolas" w:cs="Consolas"/>
          <w:b/>
          <w:sz w:val="20"/>
          <w:szCs w:val="16"/>
        </w:rPr>
      </w:pPr>
      <w:r w:rsidRPr="00FB1B2F">
        <w:rPr>
          <w:rFonts w:ascii="Consolas" w:hAnsi="Consolas" w:cs="Consolas"/>
          <w:b/>
          <w:sz w:val="20"/>
          <w:szCs w:val="16"/>
        </w:rPr>
        <w:t>Sezione 2.2.1.2</w:t>
      </w:r>
    </w:p>
    <w:p w:rsidR="00A4331C" w:rsidRPr="00373F66" w:rsidRDefault="00A4331C" w:rsidP="00A4331C">
      <w:pPr>
        <w:spacing w:after="0" w:line="240" w:lineRule="auto"/>
        <w:rPr>
          <w:rStyle w:val="block"/>
          <w:color w:val="0000FF"/>
          <w:sz w:val="20"/>
        </w:rPr>
      </w:pPr>
      <w:r w:rsidRPr="00373F66">
        <w:rPr>
          <w:rStyle w:val="block"/>
          <w:color w:val="0000FF"/>
          <w:sz w:val="20"/>
        </w:rPr>
        <w:t>&lt;</w:t>
      </w:r>
      <w:r w:rsidRPr="00A4331C">
        <w:rPr>
          <w:rStyle w:val="block"/>
          <w:color w:val="990000"/>
          <w:sz w:val="20"/>
        </w:rPr>
        <w:t>TipoCessionePrestazione</w:t>
      </w:r>
      <w:r w:rsidRPr="00373F66">
        <w:rPr>
          <w:rStyle w:val="block"/>
          <w:color w:val="0000FF"/>
          <w:sz w:val="20"/>
        </w:rPr>
        <w:t>&gt;</w:t>
      </w:r>
      <w:r>
        <w:rPr>
          <w:b/>
          <w:sz w:val="20"/>
        </w:rPr>
        <w:t>PR</w:t>
      </w:r>
      <w:r w:rsidRPr="00373F66">
        <w:rPr>
          <w:rStyle w:val="block"/>
          <w:color w:val="0000FF"/>
          <w:sz w:val="20"/>
        </w:rPr>
        <w:t>&lt;</w:t>
      </w:r>
      <w:r w:rsidRPr="00A4331C">
        <w:rPr>
          <w:rStyle w:val="block"/>
          <w:color w:val="990000"/>
          <w:sz w:val="20"/>
        </w:rPr>
        <w:t>TipoCessionePrestazione</w:t>
      </w:r>
      <w:r w:rsidRPr="00373F66">
        <w:rPr>
          <w:rStyle w:val="block"/>
          <w:color w:val="0000FF"/>
          <w:sz w:val="20"/>
        </w:rPr>
        <w:t>&gt;</w:t>
      </w:r>
    </w:p>
    <w:p w:rsidR="00A4331C" w:rsidRDefault="00A4331C" w:rsidP="00A4331C"/>
    <w:p w:rsidR="00A4331C" w:rsidRPr="0001623F" w:rsidRDefault="00A4331C" w:rsidP="00A4331C">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A4331C" w:rsidRDefault="00A4331C" w:rsidP="00A4331C">
      <w:pPr>
        <w:rPr>
          <w:rFonts w:asciiTheme="majorHAnsi" w:hAnsiTheme="majorHAnsi"/>
          <w:sz w:val="24"/>
          <w:szCs w:val="24"/>
        </w:rPr>
      </w:pPr>
      <w:r>
        <w:rPr>
          <w:noProof/>
          <w:lang w:eastAsia="it-IT"/>
        </w:rPr>
        <w:drawing>
          <wp:inline distT="0" distB="0" distL="0" distR="0">
            <wp:extent cx="6120130" cy="737793"/>
            <wp:effectExtent l="0" t="0" r="0" b="571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FA0876" w:rsidRPr="00DC1A7D" w:rsidRDefault="00FA0876" w:rsidP="00FA0876">
      <w:pPr>
        <w:contextualSpacing/>
      </w:pPr>
      <w:r>
        <w:t xml:space="preserve">Riportare il blocco </w:t>
      </w:r>
      <w:r w:rsidRPr="003F520D">
        <w:t>[2.2.1.16] AltriDatiGestionali, con TipoDato = “</w:t>
      </w:r>
      <w:r w:rsidR="00D857EC" w:rsidRPr="00D857EC">
        <w:rPr>
          <w:b/>
        </w:rPr>
        <w:t>AswPremio</w:t>
      </w:r>
      <w:r w:rsidRPr="003F520D">
        <w:t>”</w:t>
      </w:r>
    </w:p>
    <w:p w:rsidR="00A4331C" w:rsidRDefault="00A4331C" w:rsidP="00A4331C"/>
    <w:p w:rsidR="00A4331C" w:rsidRDefault="00A4331C" w:rsidP="007A3519">
      <w:pPr>
        <w:keepNext/>
      </w:pPr>
      <w:r>
        <w:t>Nell’esempio di seguito riportato vengono evidenziate una riga di tipo premio ed una normale.</w:t>
      </w:r>
    </w:p>
    <w:p w:rsidR="00A4331C" w:rsidRPr="00284814" w:rsidRDefault="00A4331C" w:rsidP="00A4331C">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A4331C" w:rsidRPr="005A3060" w:rsidRDefault="00A4331C" w:rsidP="00A4331C">
      <w:pPr>
        <w:autoSpaceDE w:val="0"/>
        <w:autoSpaceDN w:val="0"/>
        <w:adjustRightInd w:val="0"/>
        <w:spacing w:after="0" w:line="240" w:lineRule="auto"/>
        <w:rPr>
          <w:rFonts w:cs="Arial"/>
          <w:color w:val="0000FF"/>
          <w:sz w:val="20"/>
          <w:szCs w:val="20"/>
        </w:rPr>
      </w:pPr>
      <w:r w:rsidRPr="005A3060">
        <w:rPr>
          <w:rFonts w:cs="Arial"/>
          <w:color w:val="0000FF"/>
          <w:sz w:val="20"/>
          <w:szCs w:val="20"/>
        </w:rPr>
        <w:t>&lt;</w:t>
      </w:r>
      <w:r w:rsidRPr="005A3060">
        <w:rPr>
          <w:rFonts w:cs="Arial"/>
          <w:color w:val="A31515"/>
          <w:sz w:val="20"/>
          <w:szCs w:val="20"/>
        </w:rPr>
        <w:t>DettaglioLinee</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r w:rsidR="005A3060" w:rsidRPr="005A3060">
        <w:rPr>
          <w:rFonts w:cs="Arial"/>
          <w:b/>
          <w:sz w:val="20"/>
          <w:szCs w:val="20"/>
        </w:rPr>
        <w:t>1</w:t>
      </w:r>
      <w:r w:rsidRPr="005A3060">
        <w:rPr>
          <w:rFonts w:cs="Arial"/>
          <w:color w:val="0000FF"/>
          <w:sz w:val="20"/>
          <w:szCs w:val="20"/>
        </w:rPr>
        <w:t>&lt;/</w:t>
      </w:r>
      <w:r w:rsidRPr="005A3060">
        <w:rPr>
          <w:rFonts w:cs="Arial"/>
          <w:color w:val="A31515"/>
          <w:sz w:val="20"/>
          <w:szCs w:val="20"/>
        </w:rPr>
        <w:t>NumeroLinea</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color w:val="0000FF"/>
          <w:sz w:val="20"/>
          <w:szCs w:val="20"/>
        </w:rPr>
      </w:pPr>
      <w:r w:rsidRPr="005A3060">
        <w:rPr>
          <w:rFonts w:cs="Arial"/>
          <w:sz w:val="20"/>
          <w:szCs w:val="20"/>
        </w:rPr>
        <w:t xml:space="preserve">    </w:t>
      </w:r>
      <w:r w:rsidRPr="005A3060">
        <w:rPr>
          <w:rFonts w:cs="Arial"/>
          <w:color w:val="0000FF"/>
          <w:sz w:val="20"/>
          <w:szCs w:val="20"/>
        </w:rPr>
        <w:t>&lt;</w:t>
      </w:r>
      <w:r w:rsidRPr="005A3060">
        <w:rPr>
          <w:rFonts w:cs="Arial"/>
          <w:color w:val="A31515"/>
          <w:sz w:val="20"/>
          <w:szCs w:val="20"/>
        </w:rPr>
        <w:t>CodiceArticolo</w:t>
      </w:r>
      <w:r w:rsidRPr="005A3060">
        <w:rPr>
          <w:rFonts w:cs="Arial"/>
          <w:color w:val="0000FF"/>
          <w:sz w:val="20"/>
          <w:szCs w:val="20"/>
        </w:rPr>
        <w:t>&gt;</w:t>
      </w:r>
      <w:r w:rsidRPr="005A3060">
        <w:rPr>
          <w:rFonts w:cs="Arial"/>
          <w:b/>
          <w:sz w:val="20"/>
          <w:szCs w:val="20"/>
        </w:rPr>
        <w:t>ART1</w:t>
      </w:r>
      <w:r w:rsidRPr="005A3060">
        <w:rPr>
          <w:rFonts w:cs="Arial"/>
          <w:color w:val="0000FF"/>
          <w:sz w:val="20"/>
          <w:szCs w:val="20"/>
        </w:rPr>
        <w:t>&lt;/</w:t>
      </w:r>
      <w:r w:rsidRPr="005A3060">
        <w:rPr>
          <w:rFonts w:cs="Arial"/>
          <w:color w:val="A31515"/>
          <w:sz w:val="20"/>
          <w:szCs w:val="20"/>
        </w:rPr>
        <w:t>CodiceArticolo</w:t>
      </w:r>
      <w:r w:rsidRPr="005A3060">
        <w:rPr>
          <w:rFonts w:cs="Arial"/>
          <w:color w:val="0000FF"/>
          <w:sz w:val="20"/>
          <w:szCs w:val="20"/>
        </w:rPr>
        <w:t>&gt;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color w:val="0000FF"/>
          <w:sz w:val="20"/>
          <w:szCs w:val="20"/>
        </w:rPr>
        <w:t xml:space="preserve">    &lt;</w:t>
      </w:r>
      <w:r w:rsidRPr="005A3060">
        <w:rPr>
          <w:rFonts w:cs="Arial"/>
          <w:color w:val="A31515"/>
          <w:sz w:val="20"/>
          <w:szCs w:val="20"/>
        </w:rPr>
        <w:t>Quantita</w:t>
      </w:r>
      <w:r w:rsidRPr="005A3060">
        <w:rPr>
          <w:rFonts w:cs="Arial"/>
          <w:color w:val="0000FF"/>
          <w:sz w:val="20"/>
          <w:szCs w:val="20"/>
        </w:rPr>
        <w:t>&gt;</w:t>
      </w:r>
      <w:r w:rsidRPr="005A3060">
        <w:rPr>
          <w:rFonts w:cs="Arial"/>
          <w:b/>
          <w:sz w:val="20"/>
          <w:szCs w:val="20"/>
        </w:rPr>
        <w:t>1</w:t>
      </w:r>
      <w:r w:rsidRPr="005A3060">
        <w:rPr>
          <w:rFonts w:cs="Arial"/>
          <w:color w:val="0000FF"/>
          <w:sz w:val="20"/>
          <w:szCs w:val="20"/>
        </w:rPr>
        <w:t>&lt;/</w:t>
      </w:r>
      <w:r w:rsidRPr="005A3060">
        <w:rPr>
          <w:rFonts w:cs="Arial"/>
          <w:color w:val="A31515"/>
          <w:sz w:val="20"/>
          <w:szCs w:val="20"/>
        </w:rPr>
        <w:t>Quantita</w:t>
      </w:r>
      <w:r w:rsidRPr="005A3060">
        <w:rPr>
          <w:rFonts w:cs="Arial"/>
          <w:color w:val="0000FF"/>
          <w:sz w:val="20"/>
          <w:szCs w:val="20"/>
        </w:rPr>
        <w:t xml:space="preserve"> &gt;</w:t>
      </w:r>
    </w:p>
    <w:p w:rsidR="00A4331C" w:rsidRPr="005A3060" w:rsidRDefault="00A4331C" w:rsidP="00A4331C">
      <w:pPr>
        <w:autoSpaceDE w:val="0"/>
        <w:autoSpaceDN w:val="0"/>
        <w:adjustRightInd w:val="0"/>
        <w:spacing w:after="0" w:line="240" w:lineRule="auto"/>
        <w:rPr>
          <w:rFonts w:cs="Arial"/>
          <w:sz w:val="20"/>
          <w:szCs w:val="20"/>
        </w:rPr>
      </w:pPr>
      <w:r w:rsidRPr="005A3060">
        <w:rPr>
          <w:rFonts w:cs="Arial"/>
          <w:sz w:val="20"/>
          <w:szCs w:val="20"/>
        </w:rPr>
        <w:t xml:space="preserve">    &lt;..&gt;</w:t>
      </w:r>
    </w:p>
    <w:p w:rsidR="00A4331C" w:rsidRPr="00284814" w:rsidRDefault="00A4331C" w:rsidP="00A4331C">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2.2.1.16</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FA0876" w:rsidRPr="00D857EC" w:rsidRDefault="00A4331C" w:rsidP="00D857EC">
      <w:pPr>
        <w:autoSpaceDE w:val="0"/>
        <w:autoSpaceDN w:val="0"/>
        <w:adjustRightInd w:val="0"/>
        <w:spacing w:after="0" w:line="240" w:lineRule="auto"/>
        <w:rPr>
          <w:color w:val="0000FF"/>
          <w:sz w:val="20"/>
          <w:szCs w:val="20"/>
        </w:rPr>
      </w:pPr>
      <w:r w:rsidRPr="00D857EC">
        <w:rPr>
          <w:rFonts w:cs="Consolas"/>
          <w:sz w:val="20"/>
          <w:szCs w:val="20"/>
        </w:rPr>
        <w:t xml:space="preserve">    </w:t>
      </w:r>
      <w:r w:rsidRPr="00D857EC">
        <w:rPr>
          <w:rFonts w:cs="Consolas"/>
          <w:sz w:val="20"/>
          <w:szCs w:val="20"/>
        </w:rPr>
        <w:tab/>
      </w:r>
      <w:r w:rsidRPr="00D857EC">
        <w:rPr>
          <w:rFonts w:cs="Consolas"/>
          <w:color w:val="0000FF"/>
          <w:sz w:val="20"/>
          <w:szCs w:val="20"/>
        </w:rPr>
        <w:t>&lt;</w:t>
      </w:r>
      <w:r w:rsidRPr="00D857EC">
        <w:rPr>
          <w:rFonts w:cs="Consolas"/>
          <w:color w:val="A31515"/>
          <w:sz w:val="20"/>
          <w:szCs w:val="20"/>
        </w:rPr>
        <w:t>TipoDato</w:t>
      </w:r>
      <w:r w:rsidRPr="00D857EC">
        <w:rPr>
          <w:rFonts w:cs="Consolas"/>
          <w:color w:val="0000FF"/>
          <w:sz w:val="20"/>
          <w:szCs w:val="20"/>
        </w:rPr>
        <w:t>&gt;</w:t>
      </w:r>
      <w:r w:rsidR="00D857EC" w:rsidRPr="00D857EC">
        <w:rPr>
          <w:b/>
          <w:sz w:val="20"/>
          <w:szCs w:val="20"/>
        </w:rPr>
        <w:t>AswPremio</w:t>
      </w:r>
      <w:r w:rsidRPr="00D857EC">
        <w:rPr>
          <w:rFonts w:cs="Consolas"/>
          <w:color w:val="0000FF"/>
          <w:sz w:val="20"/>
          <w:szCs w:val="20"/>
        </w:rPr>
        <w:t>&lt;/</w:t>
      </w:r>
      <w:r w:rsidRPr="00D857EC">
        <w:rPr>
          <w:rFonts w:cs="Consolas"/>
          <w:color w:val="A31515"/>
          <w:sz w:val="20"/>
          <w:szCs w:val="20"/>
        </w:rPr>
        <w:t>TipoDato</w:t>
      </w:r>
      <w:r w:rsidRPr="00D857EC">
        <w:rPr>
          <w:rFonts w:cs="Consolas"/>
          <w:color w:val="0000FF"/>
          <w:sz w:val="20"/>
          <w:szCs w:val="20"/>
        </w:rPr>
        <w:t>&gt;</w:t>
      </w:r>
      <w:r w:rsidR="00FA0876" w:rsidRPr="00D857EC">
        <w:rPr>
          <w:rFonts w:cs="Consolas"/>
          <w:sz w:val="20"/>
          <w:szCs w:val="20"/>
        </w:rPr>
        <w:t xml:space="preserve">    </w:t>
      </w:r>
      <w:r w:rsidR="00FA0876" w:rsidRPr="00D857EC">
        <w:rPr>
          <w:rFonts w:cs="Consolas"/>
          <w:sz w:val="20"/>
          <w:szCs w:val="20"/>
        </w:rPr>
        <w:tab/>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AltriDatiGestionali</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Pr="00284814" w:rsidRDefault="00A4331C" w:rsidP="00A4331C">
      <w:pPr>
        <w:autoSpaceDE w:val="0"/>
        <w:autoSpaceDN w:val="0"/>
        <w:adjustRightInd w:val="0"/>
        <w:spacing w:after="0" w:line="240" w:lineRule="auto"/>
        <w:rPr>
          <w:rFonts w:ascii="Consolas" w:hAnsi="Consolas" w:cs="Consolas"/>
          <w:color w:val="0000FF"/>
          <w:sz w:val="16"/>
        </w:rPr>
      </w:pPr>
    </w:p>
    <w:p w:rsidR="005A3060" w:rsidRPr="00284814" w:rsidRDefault="005A3060" w:rsidP="005A3060">
      <w:pPr>
        <w:autoSpaceDE w:val="0"/>
        <w:autoSpaceDN w:val="0"/>
        <w:adjustRightInd w:val="0"/>
        <w:spacing w:after="0" w:line="240" w:lineRule="auto"/>
        <w:rPr>
          <w:rFonts w:ascii="Consolas" w:hAnsi="Consolas" w:cs="Consolas"/>
          <w:b/>
          <w:sz w:val="20"/>
          <w:szCs w:val="16"/>
        </w:rPr>
      </w:pPr>
      <w:r w:rsidRPr="00284814">
        <w:rPr>
          <w:rFonts w:ascii="Consolas" w:hAnsi="Consolas" w:cs="Consolas"/>
          <w:b/>
          <w:sz w:val="20"/>
          <w:szCs w:val="16"/>
        </w:rPr>
        <w:t>Nella sezione 2.2.1</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w:t>
      </w:r>
      <w:r w:rsidRPr="005A3060">
        <w:rPr>
          <w:rFonts w:cs="Consolas"/>
          <w:color w:val="0000FF"/>
          <w:sz w:val="20"/>
          <w:szCs w:val="20"/>
        </w:rPr>
        <w:t>&lt;</w:t>
      </w:r>
      <w:r w:rsidRPr="005A3060">
        <w:rPr>
          <w:rFonts w:cs="Consolas"/>
          <w:color w:val="A31515"/>
          <w:sz w:val="20"/>
          <w:szCs w:val="20"/>
        </w:rPr>
        <w:t>NumeroLinea</w:t>
      </w:r>
      <w:r w:rsidRPr="005A3060">
        <w:rPr>
          <w:rFonts w:cs="Consolas"/>
          <w:color w:val="0000FF"/>
          <w:sz w:val="20"/>
          <w:szCs w:val="20"/>
        </w:rPr>
        <w:t>&gt;</w:t>
      </w:r>
      <w:r w:rsidRPr="005A3060">
        <w:rPr>
          <w:rFonts w:cs="Consolas"/>
          <w:b/>
          <w:sz w:val="20"/>
          <w:szCs w:val="20"/>
        </w:rPr>
        <w:t>2</w:t>
      </w:r>
      <w:r w:rsidRPr="005A3060">
        <w:rPr>
          <w:rFonts w:cs="Consolas"/>
          <w:color w:val="0000FF"/>
          <w:sz w:val="20"/>
          <w:szCs w:val="20"/>
        </w:rPr>
        <w:t>&lt;/</w:t>
      </w:r>
      <w:r w:rsidRPr="005A3060">
        <w:rPr>
          <w:rFonts w:cs="Consolas"/>
          <w:color w:val="A31515"/>
          <w:sz w:val="20"/>
          <w:szCs w:val="20"/>
        </w:rPr>
        <w:t>NumeroLinea</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color w:val="0000FF"/>
          <w:sz w:val="20"/>
          <w:szCs w:val="20"/>
        </w:rPr>
      </w:pPr>
      <w:r w:rsidRPr="005A3060">
        <w:rPr>
          <w:rFonts w:cs="Consolas"/>
          <w:sz w:val="20"/>
          <w:szCs w:val="20"/>
        </w:rPr>
        <w:lastRenderedPageBreak/>
        <w:t xml:space="preserve">    </w:t>
      </w:r>
      <w:r w:rsidRPr="005A3060">
        <w:rPr>
          <w:rFonts w:cs="Consolas"/>
          <w:color w:val="0000FF"/>
          <w:sz w:val="20"/>
          <w:szCs w:val="20"/>
        </w:rPr>
        <w:t>&lt;</w:t>
      </w:r>
      <w:r w:rsidRPr="005A3060">
        <w:rPr>
          <w:rFonts w:cs="Consolas"/>
          <w:color w:val="A31515"/>
          <w:sz w:val="20"/>
          <w:szCs w:val="20"/>
        </w:rPr>
        <w:t>CodiceArticolo</w:t>
      </w:r>
      <w:r w:rsidRPr="005A3060">
        <w:rPr>
          <w:rFonts w:cs="Consolas"/>
          <w:color w:val="0000FF"/>
          <w:sz w:val="20"/>
          <w:szCs w:val="20"/>
        </w:rPr>
        <w:t>&gt;</w:t>
      </w:r>
      <w:r w:rsidRPr="005A3060">
        <w:rPr>
          <w:rFonts w:cs="Consolas"/>
          <w:b/>
          <w:sz w:val="20"/>
          <w:szCs w:val="20"/>
        </w:rPr>
        <w:t>ART</w:t>
      </w:r>
      <w:r w:rsidRPr="005A3060">
        <w:rPr>
          <w:rFonts w:cs="Consolas"/>
          <w:sz w:val="20"/>
          <w:szCs w:val="20"/>
        </w:rPr>
        <w:t>2</w:t>
      </w:r>
      <w:r w:rsidRPr="005A3060">
        <w:rPr>
          <w:rFonts w:cs="Consolas"/>
          <w:color w:val="0000FF"/>
          <w:sz w:val="20"/>
          <w:szCs w:val="20"/>
        </w:rPr>
        <w:t>&lt;/</w:t>
      </w:r>
      <w:r w:rsidRPr="005A3060">
        <w:rPr>
          <w:rFonts w:cs="Consolas"/>
          <w:color w:val="A31515"/>
          <w:sz w:val="20"/>
          <w:szCs w:val="20"/>
        </w:rPr>
        <w:t>CodiceArticolo</w:t>
      </w:r>
      <w:r w:rsidRPr="005A3060">
        <w:rPr>
          <w:rFonts w:cs="Consolas"/>
          <w:color w:val="0000FF"/>
          <w:sz w:val="20"/>
          <w:szCs w:val="20"/>
        </w:rPr>
        <w:t>&gt;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 xml:space="preserve">    &lt;</w:t>
      </w:r>
      <w:r w:rsidRPr="005A3060">
        <w:rPr>
          <w:rFonts w:cs="Consolas"/>
          <w:color w:val="A31515"/>
          <w:sz w:val="20"/>
          <w:szCs w:val="20"/>
        </w:rPr>
        <w:t>Quantita</w:t>
      </w:r>
      <w:r w:rsidRPr="005A3060">
        <w:rPr>
          <w:rFonts w:cs="Consolas"/>
          <w:color w:val="0000FF"/>
          <w:sz w:val="20"/>
          <w:szCs w:val="20"/>
        </w:rPr>
        <w:t>&gt;</w:t>
      </w:r>
      <w:r w:rsidRPr="005A3060">
        <w:rPr>
          <w:rFonts w:cs="Consolas"/>
          <w:b/>
          <w:sz w:val="20"/>
          <w:szCs w:val="20"/>
        </w:rPr>
        <w:t>1</w:t>
      </w:r>
      <w:r w:rsidRPr="005A3060">
        <w:rPr>
          <w:rFonts w:cs="Consolas"/>
          <w:color w:val="0000FF"/>
          <w:sz w:val="20"/>
          <w:szCs w:val="20"/>
        </w:rPr>
        <w:t>&lt;/</w:t>
      </w:r>
      <w:r w:rsidRPr="005A3060">
        <w:rPr>
          <w:rFonts w:cs="Consolas"/>
          <w:color w:val="A31515"/>
          <w:sz w:val="20"/>
          <w:szCs w:val="20"/>
        </w:rPr>
        <w:t>Quantita</w:t>
      </w:r>
      <w:r w:rsidRPr="005A3060">
        <w:rPr>
          <w:rFonts w:cs="Consolas"/>
          <w:color w:val="0000FF"/>
          <w:sz w:val="20"/>
          <w:szCs w:val="20"/>
        </w:rPr>
        <w:t xml:space="preserve"> &gt;</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sz w:val="20"/>
          <w:szCs w:val="20"/>
        </w:rPr>
        <w:t xml:space="preserve">    &lt;..&gt;               </w:t>
      </w:r>
    </w:p>
    <w:p w:rsidR="00A4331C" w:rsidRPr="005A3060" w:rsidRDefault="00A4331C" w:rsidP="00A4331C">
      <w:pPr>
        <w:autoSpaceDE w:val="0"/>
        <w:autoSpaceDN w:val="0"/>
        <w:adjustRightInd w:val="0"/>
        <w:spacing w:after="0" w:line="240" w:lineRule="auto"/>
        <w:rPr>
          <w:rFonts w:cs="Consolas"/>
          <w:sz w:val="20"/>
          <w:szCs w:val="20"/>
        </w:rPr>
      </w:pPr>
      <w:r w:rsidRPr="005A3060">
        <w:rPr>
          <w:rFonts w:cs="Consolas"/>
          <w:color w:val="0000FF"/>
          <w:sz w:val="20"/>
          <w:szCs w:val="20"/>
        </w:rPr>
        <w:t>&lt;/</w:t>
      </w:r>
      <w:r w:rsidRPr="005A3060">
        <w:rPr>
          <w:rFonts w:cs="Consolas"/>
          <w:color w:val="A31515"/>
          <w:sz w:val="20"/>
          <w:szCs w:val="20"/>
        </w:rPr>
        <w:t>DettaglioLinee</w:t>
      </w:r>
      <w:r w:rsidRPr="005A3060">
        <w:rPr>
          <w:rFonts w:cs="Consolas"/>
          <w:color w:val="0000FF"/>
          <w:sz w:val="20"/>
          <w:szCs w:val="20"/>
        </w:rPr>
        <w:t>&gt;</w:t>
      </w:r>
    </w:p>
    <w:p w:rsidR="00A4331C" w:rsidRDefault="00A4331C" w:rsidP="00A4331C">
      <w:pPr>
        <w:rPr>
          <w:rFonts w:eastAsia="Times New Roman"/>
        </w:rPr>
      </w:pPr>
    </w:p>
    <w:p w:rsidR="00A4331C" w:rsidRPr="00A72C19" w:rsidRDefault="00A4331C" w:rsidP="00A4331C">
      <w:pPr>
        <w:spacing w:after="0"/>
        <w:rPr>
          <w:rFonts w:eastAsia="Times New Roman"/>
          <w:u w:val="single"/>
        </w:rPr>
      </w:pPr>
      <w:r w:rsidRPr="00A72C19">
        <w:rPr>
          <w:rFonts w:eastAsia="Times New Roman"/>
          <w:u w:val="single"/>
        </w:rPr>
        <w:t>Not</w:t>
      </w:r>
      <w:r>
        <w:rPr>
          <w:rFonts w:eastAsia="Times New Roman"/>
          <w:u w:val="single"/>
        </w:rPr>
        <w:t>a</w:t>
      </w:r>
    </w:p>
    <w:p w:rsidR="00A4331C" w:rsidRPr="00A72C19" w:rsidRDefault="00A4331C" w:rsidP="004E4EF1">
      <w:pPr>
        <w:pStyle w:val="Paragrafoelenco"/>
        <w:numPr>
          <w:ilvl w:val="0"/>
          <w:numId w:val="5"/>
        </w:numPr>
        <w:rPr>
          <w:rFonts w:eastAsia="Times New Roman"/>
        </w:rPr>
      </w:pPr>
      <w:r>
        <w:rPr>
          <w:rFonts w:eastAsia="Times New Roman"/>
        </w:rPr>
        <w:t>la informazione aggiuntiva relativa ai premi sarà valorizzata solo dai prodotti che gestiscono questa informazione.</w:t>
      </w:r>
    </w:p>
    <w:p w:rsidR="00A4331C" w:rsidRDefault="00A4331C" w:rsidP="00A4331C">
      <w:pPr>
        <w:rPr>
          <w:rFonts w:eastAsia="Times New Roman"/>
        </w:rPr>
      </w:pPr>
    </w:p>
    <w:p w:rsidR="00A4331C" w:rsidRDefault="00A4331C" w:rsidP="00A4331C">
      <w:pPr>
        <w:rPr>
          <w:rFonts w:eastAsia="Times New Roman"/>
        </w:rPr>
      </w:pPr>
      <w:r w:rsidRPr="009817B7">
        <w:rPr>
          <w:rFonts w:eastAsia="Times New Roman"/>
        </w:rPr>
        <w:t xml:space="preserve">La categorizzazione </w:t>
      </w:r>
      <w:r>
        <w:rPr>
          <w:rFonts w:eastAsia="Times New Roman"/>
        </w:rPr>
        <w:t>dei premi</w:t>
      </w:r>
      <w:r w:rsidRPr="009817B7">
        <w:rPr>
          <w:rFonts w:eastAsia="Times New Roman"/>
        </w:rPr>
        <w:t xml:space="preserve"> permette al programma/prodotto che carica o riceve la fattura di alimentare le analisi relative </w:t>
      </w:r>
      <w:r>
        <w:rPr>
          <w:rFonts w:eastAsia="Times New Roman"/>
        </w:rPr>
        <w:t>ai premi.</w:t>
      </w:r>
    </w:p>
    <w:p w:rsidR="006625DA" w:rsidRDefault="006625DA" w:rsidP="00A4331C">
      <w:pPr>
        <w:rPr>
          <w:rFonts w:eastAsia="Times New Roman"/>
        </w:rPr>
      </w:pPr>
    </w:p>
    <w:p w:rsidR="00622A69" w:rsidRDefault="00622A69" w:rsidP="00622A69">
      <w:pPr>
        <w:pStyle w:val="Titolo2"/>
      </w:pPr>
      <w:bookmarkStart w:id="64" w:name="_Toc524901008"/>
      <w:r w:rsidRPr="00950413">
        <w:t>Promozioni</w:t>
      </w:r>
      <w:bookmarkEnd w:id="64"/>
    </w:p>
    <w:p w:rsidR="00622A69" w:rsidRPr="000B5ACD" w:rsidRDefault="00622A69" w:rsidP="00622A69">
      <w:r w:rsidRPr="000B5ACD">
        <w:t xml:space="preserve">Al fine di </w:t>
      </w:r>
      <w:r>
        <w:t xml:space="preserve">indicare </w:t>
      </w:r>
      <w:r w:rsidRPr="00305897">
        <w:t xml:space="preserve">che la riga articolo è legata ad un evento promozionale (condizione commerciale diverse dalle condizioni commerciali standard), </w:t>
      </w:r>
      <w:r>
        <w:t xml:space="preserve">si utilizza un nuovo &lt;TipoDato&gt; nella sezione </w:t>
      </w:r>
      <w:r>
        <w:rPr>
          <w:b/>
        </w:rPr>
        <w:t>2.2.1.16</w:t>
      </w:r>
      <w:r>
        <w:t xml:space="preserve"> </w:t>
      </w:r>
      <w:r w:rsidRPr="00622A69">
        <w:rPr>
          <w:b/>
        </w:rPr>
        <w:t>&lt;AltriDatiGestionali&gt;</w:t>
      </w:r>
      <w:r w:rsidRPr="00305897">
        <w:t xml:space="preserve"> </w:t>
      </w:r>
    </w:p>
    <w:p w:rsidR="00622A69" w:rsidRPr="0001623F" w:rsidRDefault="00622A69" w:rsidP="00622A69">
      <w:pPr>
        <w:keepNext/>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622A69" w:rsidRDefault="00622A69" w:rsidP="00622A69">
      <w:pPr>
        <w:rPr>
          <w:rFonts w:asciiTheme="majorHAnsi" w:hAnsiTheme="majorHAnsi"/>
          <w:sz w:val="24"/>
          <w:szCs w:val="24"/>
        </w:rPr>
      </w:pPr>
      <w:r>
        <w:rPr>
          <w:noProof/>
          <w:lang w:eastAsia="it-IT"/>
        </w:rPr>
        <w:drawing>
          <wp:inline distT="0" distB="0" distL="0" distR="0">
            <wp:extent cx="6120130" cy="737793"/>
            <wp:effectExtent l="0" t="0" r="0" b="571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D359D" w:rsidRPr="00DC1A7D" w:rsidRDefault="005D359D" w:rsidP="005D359D">
      <w:pPr>
        <w:contextualSpacing/>
      </w:pPr>
      <w:r>
        <w:t xml:space="preserve">Riportare il blocco </w:t>
      </w:r>
      <w:r w:rsidRPr="003F520D">
        <w:t>[2.2.1.16] AltriDatiGestionali, con TipoDato = “</w:t>
      </w:r>
      <w:r w:rsidR="007C3BEB" w:rsidRPr="007C3BEB">
        <w:rPr>
          <w:b/>
        </w:rPr>
        <w:t>AswPromo</w:t>
      </w:r>
      <w:r w:rsidRPr="003F520D">
        <w:t>”</w:t>
      </w:r>
    </w:p>
    <w:p w:rsidR="00622A69" w:rsidRDefault="00622A69" w:rsidP="00622A69">
      <w:pPr>
        <w:rPr>
          <w:rFonts w:asciiTheme="majorHAnsi" w:hAnsiTheme="majorHAnsi"/>
          <w:sz w:val="24"/>
          <w:szCs w:val="24"/>
        </w:rPr>
      </w:pPr>
    </w:p>
    <w:p w:rsidR="00622A69" w:rsidRPr="00305897" w:rsidRDefault="00622A69" w:rsidP="007A3519">
      <w:pPr>
        <w:keepNext/>
        <w:rPr>
          <w:rFonts w:eastAsia="Times New Roman"/>
        </w:rPr>
      </w:pPr>
      <w:r w:rsidRPr="00305897">
        <w:rPr>
          <w:rFonts w:eastAsia="Times New Roman"/>
        </w:rPr>
        <w:t xml:space="preserve">Nell’esempio di seguito riportato vengono evidenziate </w:t>
      </w:r>
      <w:r>
        <w:rPr>
          <w:rFonts w:eastAsia="Times New Roman"/>
        </w:rPr>
        <w:t>una riga</w:t>
      </w:r>
      <w:r w:rsidRPr="00305897">
        <w:rPr>
          <w:rFonts w:eastAsia="Times New Roman"/>
        </w:rPr>
        <w:t xml:space="preserve"> di tipo promozionale ed una normale.</w:t>
      </w:r>
    </w:p>
    <w:p w:rsidR="00622A69" w:rsidRPr="00305897" w:rsidRDefault="00622A69" w:rsidP="00622A69">
      <w:pPr>
        <w:keepNext/>
        <w:autoSpaceDE w:val="0"/>
        <w:autoSpaceDN w:val="0"/>
        <w:adjustRightInd w:val="0"/>
        <w:spacing w:after="0" w:line="240" w:lineRule="auto"/>
        <w:rPr>
          <w:rFonts w:ascii="Consolas" w:hAnsi="Consolas" w:cs="Consolas"/>
          <w:b/>
          <w:sz w:val="20"/>
          <w:szCs w:val="16"/>
        </w:rPr>
      </w:pPr>
      <w:r w:rsidRPr="00305897">
        <w:rPr>
          <w:rFonts w:ascii="Consolas" w:hAnsi="Consolas" w:cs="Consolas"/>
          <w:b/>
          <w:sz w:val="20"/>
          <w:szCs w:val="16"/>
        </w:rPr>
        <w:t>Nella sezione 2.2.1</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r w:rsidRPr="007C3BEB">
        <w:rPr>
          <w:rFonts w:cs="Consolas"/>
          <w:b/>
          <w:sz w:val="20"/>
          <w:szCs w:val="20"/>
        </w:rPr>
        <w:t>ART1</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 xml:space="preserve">    &lt;</w:t>
      </w:r>
      <w:r w:rsidRPr="007C3BEB">
        <w:rPr>
          <w:rFonts w:cs="Consolas"/>
          <w:color w:val="A31515"/>
          <w:sz w:val="20"/>
          <w:szCs w:val="20"/>
        </w:rPr>
        <w:t>Quantita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Quantita</w:t>
      </w:r>
      <w:r w:rsidRPr="007C3BEB">
        <w:rPr>
          <w:rFonts w:cs="Consolas"/>
          <w:color w:val="0000FF"/>
          <w:sz w:val="20"/>
          <w:szCs w:val="20"/>
        </w:rPr>
        <w:t xml:space="preserve"> &gt;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&lt;..&gt;</w:t>
      </w:r>
    </w:p>
    <w:p w:rsidR="00622A69" w:rsidRPr="00305897" w:rsidRDefault="00622A69" w:rsidP="00622A69">
      <w:pPr>
        <w:autoSpaceDE w:val="0"/>
        <w:autoSpaceDN w:val="0"/>
        <w:adjustRightInd w:val="0"/>
        <w:spacing w:after="0" w:line="240" w:lineRule="auto"/>
        <w:rPr>
          <w:rFonts w:ascii="Consolas" w:hAnsi="Consolas" w:cs="Consolas"/>
          <w:b/>
          <w:sz w:val="20"/>
          <w:szCs w:val="16"/>
        </w:rPr>
      </w:pPr>
      <w:r w:rsidRPr="00305897">
        <w:rPr>
          <w:rFonts w:ascii="Consolas" w:hAnsi="Consolas" w:cs="Consolas"/>
          <w:b/>
          <w:sz w:val="20"/>
          <w:szCs w:val="16"/>
        </w:rPr>
        <w:t>Nella sezione 2.2.1.16</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AltriDatiGestionali</w:t>
      </w:r>
      <w:r w:rsidRPr="007C3BEB">
        <w:rPr>
          <w:rFonts w:cs="Consolas"/>
          <w:color w:val="0000FF"/>
          <w:sz w:val="20"/>
          <w:szCs w:val="20"/>
        </w:rPr>
        <w:t>&gt;</w:t>
      </w:r>
    </w:p>
    <w:p w:rsidR="005D359D" w:rsidRPr="007C3BEB" w:rsidRDefault="005D359D" w:rsidP="005D359D">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sz w:val="20"/>
          <w:szCs w:val="20"/>
        </w:rPr>
        <w:tab/>
      </w:r>
      <w:r w:rsidRPr="007C3BEB">
        <w:rPr>
          <w:rFonts w:cs="Consolas"/>
          <w:color w:val="0000FF"/>
          <w:sz w:val="20"/>
          <w:szCs w:val="20"/>
        </w:rPr>
        <w:t>&lt;</w:t>
      </w:r>
      <w:r w:rsidRPr="007C3BEB">
        <w:rPr>
          <w:rFonts w:cs="Consolas"/>
          <w:color w:val="A31515"/>
          <w:sz w:val="20"/>
          <w:szCs w:val="20"/>
        </w:rPr>
        <w:t>TipoDato</w:t>
      </w:r>
      <w:r w:rsidRPr="007C3BEB">
        <w:rPr>
          <w:rFonts w:cs="Consolas"/>
          <w:color w:val="0000FF"/>
          <w:sz w:val="20"/>
          <w:szCs w:val="20"/>
        </w:rPr>
        <w:t>&gt;</w:t>
      </w:r>
      <w:r w:rsidR="007C3BEB" w:rsidRPr="007C3BEB">
        <w:rPr>
          <w:sz w:val="20"/>
          <w:szCs w:val="20"/>
        </w:rPr>
        <w:t xml:space="preserve"> </w:t>
      </w:r>
      <w:r w:rsidR="007C3BEB" w:rsidRPr="007C3BEB">
        <w:rPr>
          <w:b/>
          <w:sz w:val="20"/>
          <w:szCs w:val="20"/>
        </w:rPr>
        <w:t xml:space="preserve">AswPromo </w:t>
      </w:r>
      <w:r w:rsidRPr="007C3BEB">
        <w:rPr>
          <w:rFonts w:cs="Consolas"/>
          <w:color w:val="0000FF"/>
          <w:sz w:val="20"/>
          <w:szCs w:val="20"/>
        </w:rPr>
        <w:t>&lt;/</w:t>
      </w:r>
      <w:r w:rsidRPr="007C3BEB">
        <w:rPr>
          <w:rFonts w:cs="Consolas"/>
          <w:color w:val="A31515"/>
          <w:sz w:val="20"/>
          <w:szCs w:val="20"/>
        </w:rPr>
        <w:t>TipoDato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AltriDatiGestionali</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r w:rsidRPr="007C3BEB">
        <w:rPr>
          <w:rFonts w:cs="Consolas"/>
          <w:b/>
          <w:sz w:val="20"/>
          <w:szCs w:val="20"/>
        </w:rPr>
        <w:t>2</w:t>
      </w:r>
      <w:r w:rsidRPr="007C3BEB">
        <w:rPr>
          <w:rFonts w:cs="Consolas"/>
          <w:color w:val="0000FF"/>
          <w:sz w:val="20"/>
          <w:szCs w:val="20"/>
        </w:rPr>
        <w:t>&lt;/</w:t>
      </w:r>
      <w:r w:rsidRPr="007C3BEB">
        <w:rPr>
          <w:rFonts w:cs="Consolas"/>
          <w:color w:val="A31515"/>
          <w:sz w:val="20"/>
          <w:szCs w:val="20"/>
        </w:rPr>
        <w:t>NumeroLinea</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color w:val="0000FF"/>
          <w:sz w:val="20"/>
          <w:szCs w:val="20"/>
        </w:rPr>
      </w:pPr>
      <w:r w:rsidRPr="007C3BEB">
        <w:rPr>
          <w:rFonts w:cs="Consolas"/>
          <w:sz w:val="20"/>
          <w:szCs w:val="20"/>
        </w:rPr>
        <w:t xml:space="preserve">    </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r w:rsidRPr="007C3BEB">
        <w:rPr>
          <w:rFonts w:cs="Consolas"/>
          <w:b/>
          <w:sz w:val="20"/>
          <w:szCs w:val="20"/>
        </w:rPr>
        <w:t>ART2</w:t>
      </w:r>
      <w:r w:rsidRPr="007C3BEB">
        <w:rPr>
          <w:rFonts w:cs="Consolas"/>
          <w:color w:val="0000FF"/>
          <w:sz w:val="20"/>
          <w:szCs w:val="20"/>
        </w:rPr>
        <w:t>&lt;/</w:t>
      </w:r>
      <w:r w:rsidRPr="007C3BEB">
        <w:rPr>
          <w:rFonts w:cs="Consolas"/>
          <w:color w:val="A31515"/>
          <w:sz w:val="20"/>
          <w:szCs w:val="20"/>
        </w:rPr>
        <w:t>CodiceArticolo</w:t>
      </w:r>
      <w:r w:rsidRPr="007C3BEB">
        <w:rPr>
          <w:rFonts w:cs="Consolas"/>
          <w:color w:val="0000FF"/>
          <w:sz w:val="20"/>
          <w:szCs w:val="20"/>
        </w:rPr>
        <w:t>&gt;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 xml:space="preserve">    &lt;</w:t>
      </w:r>
      <w:r w:rsidRPr="007C3BEB">
        <w:rPr>
          <w:rFonts w:cs="Consolas"/>
          <w:color w:val="A31515"/>
          <w:sz w:val="20"/>
          <w:szCs w:val="20"/>
        </w:rPr>
        <w:t>Quantita</w:t>
      </w:r>
      <w:r w:rsidRPr="007C3BEB">
        <w:rPr>
          <w:rFonts w:cs="Consolas"/>
          <w:color w:val="0000FF"/>
          <w:sz w:val="20"/>
          <w:szCs w:val="20"/>
        </w:rPr>
        <w:t>&gt;</w:t>
      </w:r>
      <w:r w:rsidRPr="007C3BEB">
        <w:rPr>
          <w:rFonts w:cs="Consolas"/>
          <w:b/>
          <w:sz w:val="20"/>
          <w:szCs w:val="20"/>
        </w:rPr>
        <w:t>1</w:t>
      </w:r>
      <w:r w:rsidRPr="007C3BEB">
        <w:rPr>
          <w:rFonts w:cs="Consolas"/>
          <w:color w:val="0000FF"/>
          <w:sz w:val="20"/>
          <w:szCs w:val="20"/>
        </w:rPr>
        <w:t>&lt;/</w:t>
      </w:r>
      <w:r w:rsidRPr="007C3BEB">
        <w:rPr>
          <w:rFonts w:cs="Consolas"/>
          <w:color w:val="A31515"/>
          <w:sz w:val="20"/>
          <w:szCs w:val="20"/>
        </w:rPr>
        <w:t>Quantita</w:t>
      </w:r>
      <w:r w:rsidRPr="007C3BEB">
        <w:rPr>
          <w:rFonts w:cs="Consolas"/>
          <w:color w:val="0000FF"/>
          <w:sz w:val="20"/>
          <w:szCs w:val="20"/>
        </w:rPr>
        <w:t xml:space="preserve"> &gt;</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sz w:val="20"/>
          <w:szCs w:val="20"/>
        </w:rPr>
        <w:t xml:space="preserve">    &lt;..&gt;               </w:t>
      </w:r>
    </w:p>
    <w:p w:rsidR="00622A69" w:rsidRPr="007C3BEB" w:rsidRDefault="00622A69" w:rsidP="00622A69">
      <w:pPr>
        <w:autoSpaceDE w:val="0"/>
        <w:autoSpaceDN w:val="0"/>
        <w:adjustRightInd w:val="0"/>
        <w:spacing w:after="0" w:line="240" w:lineRule="auto"/>
        <w:rPr>
          <w:rFonts w:cs="Consolas"/>
          <w:sz w:val="20"/>
          <w:szCs w:val="20"/>
        </w:rPr>
      </w:pPr>
      <w:r w:rsidRPr="007C3BEB">
        <w:rPr>
          <w:rFonts w:cs="Consolas"/>
          <w:color w:val="0000FF"/>
          <w:sz w:val="20"/>
          <w:szCs w:val="20"/>
        </w:rPr>
        <w:t>&lt;/</w:t>
      </w:r>
      <w:r w:rsidRPr="007C3BEB">
        <w:rPr>
          <w:rFonts w:cs="Consolas"/>
          <w:color w:val="A31515"/>
          <w:sz w:val="20"/>
          <w:szCs w:val="20"/>
        </w:rPr>
        <w:t>DettaglioLinee</w:t>
      </w:r>
      <w:r w:rsidRPr="007C3BEB">
        <w:rPr>
          <w:rFonts w:cs="Consolas"/>
          <w:color w:val="0000FF"/>
          <w:sz w:val="20"/>
          <w:szCs w:val="20"/>
        </w:rPr>
        <w:t>&gt;</w:t>
      </w:r>
    </w:p>
    <w:p w:rsidR="00622A69" w:rsidRDefault="00622A69" w:rsidP="00622A69"/>
    <w:p w:rsidR="00622A69" w:rsidRPr="00A72C19" w:rsidRDefault="00622A69" w:rsidP="0010792E">
      <w:pPr>
        <w:keepNext/>
        <w:spacing w:after="0"/>
        <w:rPr>
          <w:rFonts w:eastAsia="Times New Roman"/>
          <w:u w:val="single"/>
        </w:rPr>
      </w:pPr>
      <w:r w:rsidRPr="00A72C19">
        <w:rPr>
          <w:rFonts w:eastAsia="Times New Roman"/>
          <w:u w:val="single"/>
        </w:rPr>
        <w:t>Not</w:t>
      </w:r>
      <w:r>
        <w:rPr>
          <w:rFonts w:eastAsia="Times New Roman"/>
          <w:u w:val="single"/>
        </w:rPr>
        <w:t>a</w:t>
      </w:r>
    </w:p>
    <w:p w:rsidR="00622A69" w:rsidRPr="00A72C19" w:rsidRDefault="00622A69" w:rsidP="004E4EF1">
      <w:pPr>
        <w:pStyle w:val="Paragrafoelenco"/>
        <w:numPr>
          <w:ilvl w:val="0"/>
          <w:numId w:val="5"/>
        </w:numPr>
        <w:rPr>
          <w:rFonts w:eastAsia="Times New Roman"/>
        </w:rPr>
      </w:pPr>
      <w:r>
        <w:rPr>
          <w:rFonts w:eastAsia="Times New Roman"/>
        </w:rPr>
        <w:t>la informazione aggiuntiva relativa alla promozione sarà valorizzata solo dai prodotti che gestiscono questa informazione.</w:t>
      </w:r>
    </w:p>
    <w:p w:rsidR="00622A69" w:rsidRDefault="00622A69" w:rsidP="00622A69"/>
    <w:p w:rsidR="00622A69" w:rsidRDefault="00622A69" w:rsidP="00622A69">
      <w:pPr>
        <w:rPr>
          <w:rFonts w:eastAsia="Times New Roman"/>
        </w:rPr>
      </w:pPr>
      <w:r w:rsidRPr="009817B7">
        <w:rPr>
          <w:rFonts w:eastAsia="Times New Roman"/>
        </w:rPr>
        <w:t xml:space="preserve">La categorizzazione degli sconti permette al programma/prodotto che carica o riceve la fattura di alimentare le analisi relative </w:t>
      </w:r>
      <w:r>
        <w:rPr>
          <w:rFonts w:eastAsia="Times New Roman"/>
        </w:rPr>
        <w:t>ai prezzi in promozione.</w:t>
      </w:r>
    </w:p>
    <w:p w:rsidR="00622A69" w:rsidRDefault="00622A69" w:rsidP="00622A69">
      <w:pPr>
        <w:rPr>
          <w:rFonts w:eastAsia="Times New Roman"/>
        </w:rPr>
      </w:pPr>
    </w:p>
    <w:p w:rsidR="00554707" w:rsidRDefault="00554707" w:rsidP="00622A69">
      <w:pPr>
        <w:rPr>
          <w:rFonts w:eastAsia="Times New Roman"/>
        </w:rPr>
      </w:pPr>
    </w:p>
    <w:p w:rsidR="00E119BE" w:rsidRPr="00956B9E" w:rsidRDefault="00E119BE" w:rsidP="00E119BE">
      <w:pPr>
        <w:pStyle w:val="Titolo1"/>
      </w:pPr>
      <w:bookmarkStart w:id="65" w:name="_Toc524901009"/>
      <w:r w:rsidRPr="00AB3BF9">
        <w:t>KIT (set di righe documenti logicamente e commercialmente tra loro collegate)</w:t>
      </w:r>
      <w:bookmarkEnd w:id="65"/>
    </w:p>
    <w:p w:rsidR="00E119BE" w:rsidRDefault="00E119BE" w:rsidP="00E119BE">
      <w:r w:rsidRPr="00795CE5">
        <w:rPr>
          <w:rFonts w:eastAsia="Times New Roman"/>
        </w:rPr>
        <w:t xml:space="preserve">Per gestire </w:t>
      </w:r>
      <w:r>
        <w:rPr>
          <w:rFonts w:eastAsia="Times New Roman"/>
        </w:rPr>
        <w:t xml:space="preserve">i </w:t>
      </w:r>
      <w:r w:rsidRPr="00E119BE">
        <w:rPr>
          <w:rFonts w:eastAsia="Times New Roman"/>
          <w:b/>
        </w:rPr>
        <w:t>Kit</w:t>
      </w:r>
      <w:r>
        <w:rPr>
          <w:rFonts w:eastAsia="Times New Roman"/>
        </w:rPr>
        <w:t xml:space="preserve">, che sono </w:t>
      </w:r>
      <w:r w:rsidRPr="00795CE5">
        <w:rPr>
          <w:rFonts w:eastAsia="Times New Roman"/>
        </w:rPr>
        <w:t>set di righe documenti logicamente e com</w:t>
      </w:r>
      <w:r>
        <w:rPr>
          <w:rFonts w:eastAsia="Times New Roman"/>
        </w:rPr>
        <w:t xml:space="preserve">mercialmente tra loro collegate, </w:t>
      </w:r>
      <w:r w:rsidRPr="00795CE5">
        <w:rPr>
          <w:rFonts w:eastAsia="Times New Roman"/>
        </w:rPr>
        <w:t xml:space="preserve">si </w:t>
      </w:r>
      <w:r>
        <w:rPr>
          <w:rFonts w:eastAsia="Times New Roman"/>
        </w:rPr>
        <w:t xml:space="preserve">usa il meccanismo per </w:t>
      </w:r>
      <w:r>
        <w:t xml:space="preserve">collegare fra loro le righe; </w:t>
      </w:r>
      <w:r w:rsidRPr="00E119BE">
        <w:rPr>
          <w:u w:val="single"/>
        </w:rPr>
        <w:t>vedere capitolo “Riferimento riga”</w:t>
      </w:r>
    </w:p>
    <w:p w:rsidR="00E119BE" w:rsidRPr="0001623F" w:rsidRDefault="00E119BE" w:rsidP="00E119BE">
      <w:pPr>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p w:rsidR="00E119BE" w:rsidRDefault="00E119BE" w:rsidP="00E119BE">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E119BE" w:rsidRDefault="00E119BE" w:rsidP="00E119BE">
      <w:pPr>
        <w:rPr>
          <w:rFonts w:eastAsia="Times New Roman"/>
        </w:rPr>
      </w:pPr>
      <w:r>
        <w:rPr>
          <w:rFonts w:eastAsia="Times New Roman"/>
        </w:rPr>
        <w:t>N</w:t>
      </w:r>
      <w:r w:rsidRPr="00795CE5">
        <w:rPr>
          <w:rFonts w:eastAsia="Times New Roman"/>
        </w:rPr>
        <w:t>el dettaglio:</w:t>
      </w:r>
    </w:p>
    <w:p w:rsidR="00E119BE" w:rsidRDefault="00E119BE" w:rsidP="00E119BE">
      <w:pPr>
        <w:ind w:left="3119" w:hanging="3119"/>
        <w:rPr>
          <w:rFonts w:eastAsia="Times New Roman"/>
        </w:rPr>
      </w:pPr>
      <w:r>
        <w:rPr>
          <w:rFonts w:eastAsia="Times New Roman"/>
          <w:b/>
        </w:rPr>
        <w:t xml:space="preserve">2.2.1.16.1 </w:t>
      </w:r>
      <w:r w:rsidRPr="009469CA">
        <w:rPr>
          <w:rFonts w:eastAsia="Times New Roman"/>
          <w:b/>
        </w:rPr>
        <w:t>&lt;TipoDato&gt;</w:t>
      </w:r>
      <w:r>
        <w:rPr>
          <w:rFonts w:eastAsia="Times New Roman"/>
        </w:rPr>
        <w:t xml:space="preserve"> = “</w:t>
      </w:r>
      <w:r w:rsidRPr="00E978EE">
        <w:rPr>
          <w:rFonts w:eastAsia="Times New Roman"/>
          <w:b/>
        </w:rPr>
        <w:t>AswRifRiga</w:t>
      </w:r>
      <w:r>
        <w:rPr>
          <w:rFonts w:eastAsia="Times New Roman"/>
        </w:rPr>
        <w:t>”: identifica che la riga è collegata ad altre righe</w:t>
      </w:r>
    </w:p>
    <w:p w:rsidR="00E119BE" w:rsidRDefault="00E119BE" w:rsidP="00E119BE">
      <w:pPr>
        <w:ind w:left="3119" w:hanging="3119"/>
        <w:rPr>
          <w:rFonts w:eastAsia="Times New Roman" w:cs="Arial"/>
        </w:rPr>
      </w:pPr>
      <w:r w:rsidRPr="009469CA">
        <w:rPr>
          <w:rFonts w:eastAsia="Times New Roman"/>
          <w:b/>
        </w:rPr>
        <w:t>2.2.1.16.2 &lt;RiferimentoTesto&gt;</w:t>
      </w:r>
      <w:r>
        <w:rPr>
          <w:rFonts w:eastAsia="Times New Roman"/>
        </w:rPr>
        <w:t>:</w:t>
      </w:r>
      <w:r>
        <w:rPr>
          <w:rFonts w:eastAsia="Times New Roman"/>
        </w:rPr>
        <w:tab/>
      </w:r>
      <w:r w:rsidR="00AB3BF9" w:rsidRPr="00AB3BF9">
        <w:rPr>
          <w:rFonts w:eastAsia="Times New Roman" w:cs="Arial"/>
          <w:b/>
        </w:rPr>
        <w:t>KitPadre #nr. righe#</w:t>
      </w:r>
      <w:r w:rsidRPr="00E119BE">
        <w:rPr>
          <w:rFonts w:eastAsia="Times New Roman" w:cs="Arial"/>
        </w:rPr>
        <w:br/>
        <w:t>identifica la riga con l’articolo padre</w:t>
      </w:r>
      <w:r>
        <w:rPr>
          <w:rFonts w:eastAsia="Times New Roman" w:cs="Arial"/>
        </w:rPr>
        <w:br/>
      </w:r>
      <w:r w:rsidR="00AB3BF9" w:rsidRPr="00AB3BF9">
        <w:rPr>
          <w:rFonts w:eastAsia="Times New Roman" w:cs="Arial"/>
          <w:b/>
        </w:rPr>
        <w:t>KitFiglio #nr. righe#</w:t>
      </w:r>
      <w:r w:rsidRPr="00E119BE">
        <w:rPr>
          <w:rFonts w:eastAsia="Times New Roman" w:cs="Arial"/>
        </w:rPr>
        <w:br/>
        <w:t xml:space="preserve">identifica che la riga è un componente del kit indicato </w:t>
      </w:r>
      <w:r w:rsidR="00AB3BF9" w:rsidRPr="00AB3BF9">
        <w:rPr>
          <w:rFonts w:eastAsia="Times New Roman" w:cs="Arial"/>
        </w:rPr>
        <w:t xml:space="preserve">del kit indicato nella riga </w:t>
      </w:r>
      <w:r w:rsidR="00AB3BF9" w:rsidRPr="00AB3BF9">
        <w:rPr>
          <w:rFonts w:eastAsia="Times New Roman" w:cs="Arial"/>
          <w:b/>
          <w:i/>
        </w:rPr>
        <w:t>nr. righe</w:t>
      </w:r>
    </w:p>
    <w:p w:rsidR="00E119BE" w:rsidRDefault="00E119BE" w:rsidP="00E119BE">
      <w:pPr>
        <w:ind w:left="3119" w:hanging="3119"/>
        <w:rPr>
          <w:rFonts w:eastAsia="Times New Roman"/>
        </w:rPr>
      </w:pPr>
      <w:r w:rsidRPr="009469CA">
        <w:rPr>
          <w:rFonts w:eastAsia="Times New Roman"/>
          <w:b/>
        </w:rPr>
        <w:t>2.2.1.16.3 &lt;RiferimentoNumero&gt;</w:t>
      </w:r>
      <w:r>
        <w:rPr>
          <w:rFonts w:eastAsia="Times New Roman"/>
        </w:rPr>
        <w:t xml:space="preserve">: </w:t>
      </w:r>
      <w:r w:rsidRPr="00E119BE">
        <w:rPr>
          <w:rFonts w:eastAsia="Times New Roman" w:cs="Arial"/>
        </w:rPr>
        <w:t xml:space="preserve">Per riga </w:t>
      </w:r>
      <w:r w:rsidRPr="00E119BE">
        <w:rPr>
          <w:rFonts w:eastAsia="Times New Roman" w:cs="Arial"/>
          <w:b/>
        </w:rPr>
        <w:t>KitPadre</w:t>
      </w:r>
      <w:r w:rsidR="00C10F91">
        <w:rPr>
          <w:rFonts w:eastAsia="Times New Roman" w:cs="Arial"/>
        </w:rPr>
        <w:br/>
        <w:t>c</w:t>
      </w:r>
      <w:r w:rsidRPr="00E119BE">
        <w:rPr>
          <w:rFonts w:eastAsia="Times New Roman" w:cs="Arial"/>
        </w:rPr>
        <w:t>ontiene il Tipo Kit (</w:t>
      </w:r>
      <w:r w:rsidR="00AB3BF9" w:rsidRPr="00AB3BF9">
        <w:rPr>
          <w:rFonts w:eastAsia="Times New Roman" w:cs="Arial"/>
        </w:rPr>
        <w:t>per codifica: vedi foglio Excel)</w:t>
      </w:r>
      <w:r w:rsidRPr="00E119BE">
        <w:rPr>
          <w:rFonts w:eastAsia="Times New Roman" w:cs="Arial"/>
        </w:rPr>
        <w:br/>
        <w:t xml:space="preserve">Per riga </w:t>
      </w:r>
      <w:r w:rsidRPr="00E119BE">
        <w:rPr>
          <w:rFonts w:eastAsia="Times New Roman" w:cs="Arial"/>
          <w:b/>
        </w:rPr>
        <w:t>KitFiglio</w:t>
      </w:r>
      <w:r w:rsidRPr="00E119BE">
        <w:rPr>
          <w:rFonts w:eastAsia="Times New Roman" w:cs="Arial"/>
        </w:rPr>
        <w:t xml:space="preserve"> </w:t>
      </w:r>
      <w:r w:rsidRPr="00E119BE">
        <w:rPr>
          <w:rFonts w:eastAsia="Times New Roman" w:cs="Arial"/>
        </w:rPr>
        <w:br/>
        <w:t>contiene il prezzo unitario del singolo componente (facoltativo)</w:t>
      </w:r>
    </w:p>
    <w:p w:rsidR="00E37264" w:rsidRDefault="00E37264" w:rsidP="00E119BE">
      <w:pPr>
        <w:rPr>
          <w:rFonts w:eastAsia="Times New Roman"/>
        </w:rPr>
      </w:pPr>
    </w:p>
    <w:p w:rsidR="00E119BE" w:rsidRDefault="00E119BE" w:rsidP="00E119BE">
      <w:pPr>
        <w:rPr>
          <w:rFonts w:eastAsia="Times New Roman"/>
        </w:rPr>
      </w:pPr>
      <w:r w:rsidRPr="00E73466">
        <w:rPr>
          <w:rFonts w:eastAsia="Times New Roman"/>
        </w:rPr>
        <w:t>Il comportamento che il programma/prodotto che carica o riceve la fattura è riconoscere che un gruppo di righe articolo fanno parte di un kit</w:t>
      </w:r>
    </w:p>
    <w:p w:rsidR="00E119BE" w:rsidRPr="00A94B86" w:rsidRDefault="00E119BE" w:rsidP="00AF1258">
      <w:pPr>
        <w:keepNext/>
        <w:rPr>
          <w:rFonts w:eastAsia="Times New Roman"/>
          <w:u w:val="single"/>
        </w:rPr>
      </w:pPr>
      <w:r w:rsidRPr="00A94B86">
        <w:rPr>
          <w:rFonts w:eastAsia="Times New Roman"/>
          <w:u w:val="single"/>
        </w:rPr>
        <w:lastRenderedPageBreak/>
        <w:t>Not</w:t>
      </w:r>
      <w:r>
        <w:rPr>
          <w:rFonts w:eastAsia="Times New Roman"/>
          <w:u w:val="single"/>
        </w:rPr>
        <w:t>e</w:t>
      </w:r>
    </w:p>
    <w:p w:rsidR="00E119BE" w:rsidRDefault="00E119BE" w:rsidP="004E4EF1">
      <w:pPr>
        <w:pStyle w:val="Paragrafoelenco"/>
        <w:numPr>
          <w:ilvl w:val="0"/>
          <w:numId w:val="6"/>
        </w:numPr>
        <w:rPr>
          <w:rFonts w:eastAsia="Times New Roman"/>
        </w:rPr>
      </w:pPr>
      <w:r w:rsidRPr="00374045">
        <w:rPr>
          <w:rFonts w:eastAsia="Times New Roman"/>
        </w:rPr>
        <w:t>Nel campo QUANTITA del</w:t>
      </w:r>
      <w:r w:rsidR="00E37264">
        <w:rPr>
          <w:rFonts w:eastAsia="Times New Roman"/>
        </w:rPr>
        <w:t>la riga</w:t>
      </w:r>
      <w:r w:rsidRPr="00374045">
        <w:rPr>
          <w:rFonts w:eastAsia="Times New Roman"/>
        </w:rPr>
        <w:t xml:space="preserve"> “figlio” va riportata la quantità complessiva = mo</w:t>
      </w:r>
      <w:r>
        <w:rPr>
          <w:rFonts w:eastAsia="Times New Roman"/>
        </w:rPr>
        <w:t>l</w:t>
      </w:r>
      <w:r w:rsidRPr="00374045">
        <w:rPr>
          <w:rFonts w:eastAsia="Times New Roman"/>
        </w:rPr>
        <w:t>tiplicata per la qta del padre</w:t>
      </w:r>
    </w:p>
    <w:p w:rsidR="00E119BE" w:rsidRPr="0015131A" w:rsidRDefault="00E119BE" w:rsidP="004E4EF1">
      <w:pPr>
        <w:pStyle w:val="Paragrafoelenco"/>
        <w:numPr>
          <w:ilvl w:val="0"/>
          <w:numId w:val="6"/>
        </w:numPr>
      </w:pPr>
      <w:r w:rsidRPr="0015131A">
        <w:t>Ci sono prodotti che trasformano le righe articolo padre o articoli figlio in descrittivi, oppure che riportano solo l’articolo padre o gli articoli figlio.</w:t>
      </w:r>
      <w:r w:rsidRPr="0015131A">
        <w:br/>
        <w:t>In questi</w:t>
      </w:r>
      <w:r w:rsidR="00E37264">
        <w:t xml:space="preserve">, se possibile, indicare </w:t>
      </w:r>
      <w:r w:rsidRPr="0015131A">
        <w:t xml:space="preserve">sulla fatturate elettronica le righe che appartengono a dei Kit, valorizzando </w:t>
      </w:r>
      <w:r w:rsidRPr="0015131A">
        <w:rPr>
          <w:rFonts w:eastAsia="Times New Roman"/>
        </w:rPr>
        <w:t xml:space="preserve">la sezione </w:t>
      </w:r>
      <w:r w:rsidRPr="0015131A">
        <w:rPr>
          <w:rFonts w:eastAsia="Times New Roman"/>
          <w:b/>
        </w:rPr>
        <w:t>2.2.1.16 &lt;AltriDatiGestionali&gt;</w:t>
      </w:r>
      <w:r w:rsidRPr="0015131A">
        <w:t xml:space="preserve"> come sopra indicato</w:t>
      </w:r>
      <w:r w:rsidRPr="0015131A">
        <w:rPr>
          <w:rFonts w:eastAsia="Times New Roman"/>
        </w:rPr>
        <w:t>, perché questa informazione può essere utile programma/prodotto che carica la fattura.</w:t>
      </w:r>
      <w:r w:rsidRPr="0015131A">
        <w:rPr>
          <w:rFonts w:eastAsia="Times New Roman"/>
        </w:rPr>
        <w:br/>
        <w:t>E’ chiaro che in questi casi potranno essere presenti “</w:t>
      </w:r>
      <w:r w:rsidR="00E37264">
        <w:rPr>
          <w:rFonts w:eastAsia="Times New Roman"/>
        </w:rPr>
        <w:t>Kit</w:t>
      </w:r>
      <w:r w:rsidRPr="0015131A">
        <w:rPr>
          <w:rFonts w:eastAsia="Times New Roman"/>
        </w:rPr>
        <w:t>” che hanno solo “</w:t>
      </w:r>
      <w:r w:rsidR="00CA4B98" w:rsidRPr="00AB3BF9">
        <w:rPr>
          <w:rFonts w:asciiTheme="minorHAnsi" w:eastAsia="Times New Roman" w:hAnsiTheme="minorHAnsi" w:cs="Arial"/>
          <w:b/>
        </w:rPr>
        <w:t>KitPadre #nr. righe#</w:t>
      </w:r>
      <w:r w:rsidRPr="0015131A">
        <w:rPr>
          <w:rFonts w:eastAsia="Times New Roman"/>
        </w:rPr>
        <w:t>” o solo “</w:t>
      </w:r>
      <w:r w:rsidR="00CA4B98" w:rsidRPr="00AB3BF9">
        <w:rPr>
          <w:rFonts w:asciiTheme="minorHAnsi" w:eastAsia="Times New Roman" w:hAnsiTheme="minorHAnsi" w:cs="Arial"/>
          <w:b/>
        </w:rPr>
        <w:t>KitFiglio #nr. righe#</w:t>
      </w:r>
      <w:r w:rsidRPr="0015131A">
        <w:rPr>
          <w:rFonts w:eastAsia="Times New Roman"/>
        </w:rPr>
        <w:t>”.</w:t>
      </w:r>
    </w:p>
    <w:p w:rsidR="00E119BE" w:rsidRDefault="00E119BE" w:rsidP="00622A69">
      <w:pPr>
        <w:rPr>
          <w:rFonts w:eastAsia="Times New Roman"/>
        </w:rPr>
      </w:pPr>
    </w:p>
    <w:p w:rsidR="002A3665" w:rsidRDefault="002A3665" w:rsidP="002A3665">
      <w:r>
        <w:t xml:space="preserve">In “APPENDICE A – esempi utilizzo </w:t>
      </w:r>
      <w:r w:rsidRPr="009D25A3">
        <w:t>Riferimento riga</w:t>
      </w:r>
      <w:r>
        <w:t>”, sono riportati degli esempi di codifica dei Kit.</w:t>
      </w:r>
    </w:p>
    <w:p w:rsidR="002A3665" w:rsidRDefault="002A3665" w:rsidP="00622A69">
      <w:pPr>
        <w:rPr>
          <w:rFonts w:eastAsia="Times New Roman"/>
        </w:rPr>
      </w:pPr>
    </w:p>
    <w:p w:rsidR="00E119BE" w:rsidRDefault="00E119BE" w:rsidP="00622A69">
      <w:pPr>
        <w:rPr>
          <w:rFonts w:eastAsia="Times New Roman"/>
        </w:rPr>
      </w:pPr>
    </w:p>
    <w:p w:rsidR="003F0565" w:rsidRDefault="003F0565" w:rsidP="003F0565">
      <w:pPr>
        <w:pStyle w:val="Titolo1"/>
      </w:pPr>
      <w:bookmarkStart w:id="66" w:name="_Toc524901010"/>
      <w:r w:rsidRPr="00C326C7">
        <w:t>Lotti</w:t>
      </w:r>
      <w:r w:rsidR="00B92E88" w:rsidRPr="00C326C7">
        <w:t xml:space="preserve"> e Data Scadenza</w:t>
      </w:r>
      <w:bookmarkEnd w:id="66"/>
    </w:p>
    <w:p w:rsidR="003F0565" w:rsidRDefault="003F0565" w:rsidP="003F0565">
      <w:pPr>
        <w:rPr>
          <w:bCs/>
          <w:sz w:val="23"/>
          <w:szCs w:val="23"/>
        </w:rPr>
      </w:pPr>
      <w:r>
        <w:t xml:space="preserve">Se il bene presente nella riga è gestito a lotti,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lotto.</w:t>
      </w:r>
    </w:p>
    <w:p w:rsidR="00FB6397" w:rsidRDefault="00FB6397" w:rsidP="003F0565">
      <w:pPr>
        <w:rPr>
          <w:bCs/>
          <w:sz w:val="23"/>
          <w:szCs w:val="23"/>
        </w:rPr>
      </w:pPr>
      <w:r>
        <w:rPr>
          <w:bCs/>
          <w:sz w:val="23"/>
          <w:szCs w:val="23"/>
        </w:rPr>
        <w:t xml:space="preserve">Questo blocco si può utilizzare anche per indicare la sola scadenza dell’articolo, </w:t>
      </w:r>
      <w:r w:rsidR="00A2322A">
        <w:rPr>
          <w:bCs/>
          <w:sz w:val="23"/>
          <w:szCs w:val="23"/>
        </w:rPr>
        <w:t>anche se non gestito a lotti.</w:t>
      </w:r>
    </w:p>
    <w:p w:rsidR="003F0565" w:rsidRPr="0001623F" w:rsidRDefault="003F0565" w:rsidP="003F0565">
      <w:pPr>
        <w:rPr>
          <w:rFonts w:eastAsia="Times New Roman"/>
        </w:rPr>
      </w:pPr>
      <w:r w:rsidRPr="0001623F">
        <w:rPr>
          <w:rFonts w:eastAsia="Times New Roman"/>
        </w:rPr>
        <w:t xml:space="preserve"> Campo FatturaPA da utilizzare</w:t>
      </w:r>
    </w:p>
    <w:p w:rsidR="003F0565" w:rsidRDefault="003F0565" w:rsidP="003F056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3F0565" w:rsidRPr="00D851B6" w:rsidRDefault="003F0565" w:rsidP="007A3519">
      <w:pPr>
        <w:keepNext/>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3F0565" w:rsidRDefault="003F0565" w:rsidP="003F0565">
      <w:pPr>
        <w:rPr>
          <w:b/>
          <w:bCs/>
        </w:rPr>
      </w:pPr>
      <w:r>
        <w:rPr>
          <w:b/>
          <w:bCs/>
          <w:sz w:val="23"/>
          <w:szCs w:val="23"/>
        </w:rPr>
        <w:tab/>
      </w:r>
      <w:r>
        <w:rPr>
          <w:b/>
          <w:bCs/>
        </w:rPr>
        <w:t>[2.2.1.16.1] TipoDato = “</w:t>
      </w:r>
      <w:r w:rsidRPr="003F0565">
        <w:rPr>
          <w:b/>
          <w:bCs/>
        </w:rPr>
        <w:t>Asw</w:t>
      </w:r>
      <w:r>
        <w:rPr>
          <w:b/>
          <w:bCs/>
        </w:rPr>
        <w:t>L</w:t>
      </w:r>
      <w:r w:rsidRPr="003F0565">
        <w:rPr>
          <w:b/>
          <w:bCs/>
        </w:rPr>
        <w:t>ott</w:t>
      </w:r>
      <w:r w:rsidR="00FB6397">
        <w:rPr>
          <w:b/>
          <w:bCs/>
        </w:rPr>
        <w:t>Sca</w:t>
      </w:r>
      <w:r>
        <w:rPr>
          <w:b/>
          <w:bCs/>
        </w:rPr>
        <w:t>”</w:t>
      </w:r>
    </w:p>
    <w:p w:rsidR="003F0565" w:rsidRDefault="003F0565" w:rsidP="003F0565">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 lotto</w:t>
      </w:r>
      <w:r w:rsidR="00A2322A">
        <w:t>; questo tag va omesso se il blocco è utilizzato per riportare la sola scadenza dell’articolo</w:t>
      </w:r>
    </w:p>
    <w:p w:rsidR="003F0565" w:rsidRDefault="003F0565" w:rsidP="003F0565">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la quantità del lotto</w:t>
      </w:r>
      <w:r w:rsidR="00A2322A">
        <w:t>; se il blocco è utilizzato per riportare la sola scadenza dell’articolo, questo tag si può omettere</w:t>
      </w:r>
    </w:p>
    <w:p w:rsidR="003F0565" w:rsidRDefault="003F0565" w:rsidP="003F0565">
      <w:r w:rsidRPr="00927DA3">
        <w:t xml:space="preserve">Nel campo </w:t>
      </w:r>
      <w:r w:rsidRPr="00927DA3">
        <w:rPr>
          <w:b/>
        </w:rPr>
        <w:t>[2.2.1.16.</w:t>
      </w:r>
      <w:r>
        <w:rPr>
          <w:b/>
        </w:rPr>
        <w:t xml:space="preserve">4] </w:t>
      </w:r>
      <w:r w:rsidRPr="001C5DA9">
        <w:rPr>
          <w:b/>
        </w:rPr>
        <w:t>&lt;Riferimento</w:t>
      </w:r>
      <w:r>
        <w:rPr>
          <w:b/>
        </w:rPr>
        <w:t>Data</w:t>
      </w:r>
      <w:r w:rsidRPr="001C5DA9">
        <w:rPr>
          <w:b/>
        </w:rPr>
        <w:t>&gt;</w:t>
      </w:r>
      <w:r w:rsidRPr="00927DA3">
        <w:t xml:space="preserve"> </w:t>
      </w:r>
      <w:r>
        <w:t>r</w:t>
      </w:r>
      <w:r w:rsidRPr="00927DA3">
        <w:t xml:space="preserve">iportare </w:t>
      </w:r>
      <w:r>
        <w:t>la data di scadenza del lotto, ove presente</w:t>
      </w:r>
    </w:p>
    <w:p w:rsidR="00A2322A" w:rsidRPr="00A2322A" w:rsidRDefault="00A2322A" w:rsidP="003F0565">
      <w:pPr>
        <w:rPr>
          <w:i/>
        </w:rPr>
      </w:pPr>
      <w:r w:rsidRPr="00A2322A">
        <w:rPr>
          <w:i/>
        </w:rPr>
        <w:t>Esempio di lotti</w:t>
      </w:r>
    </w:p>
    <w:p w:rsidR="003F0565" w:rsidRPr="00E56AB9" w:rsidRDefault="003F0565" w:rsidP="003F0565">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3F0565" w:rsidRPr="00E56AB9" w:rsidRDefault="003F0565" w:rsidP="003F0565">
      <w:pPr>
        <w:spacing w:after="0" w:line="240" w:lineRule="auto"/>
        <w:ind w:firstLine="426"/>
        <w:rPr>
          <w:color w:val="0000FF"/>
          <w:sz w:val="20"/>
          <w:szCs w:val="20"/>
        </w:rPr>
      </w:pPr>
      <w:r w:rsidRPr="00E56AB9">
        <w:rPr>
          <w:rStyle w:val="block"/>
          <w:color w:val="0000FF"/>
          <w:sz w:val="20"/>
          <w:szCs w:val="20"/>
        </w:rPr>
        <w:lastRenderedPageBreak/>
        <w:t>&lt;</w:t>
      </w:r>
      <w:r w:rsidRPr="00E56AB9">
        <w:rPr>
          <w:color w:val="990000"/>
          <w:sz w:val="20"/>
          <w:szCs w:val="20"/>
        </w:rPr>
        <w:t>TipoDato</w:t>
      </w:r>
      <w:r w:rsidRPr="00E56AB9">
        <w:rPr>
          <w:rStyle w:val="block"/>
          <w:color w:val="0000FF"/>
          <w:sz w:val="20"/>
          <w:szCs w:val="20"/>
        </w:rPr>
        <w:t>&gt;</w:t>
      </w:r>
      <w:r w:rsidRPr="00B33E44">
        <w:rPr>
          <w:b/>
          <w:bCs/>
        </w:rPr>
        <w:t>Asw</w:t>
      </w:r>
      <w:r>
        <w:rPr>
          <w:b/>
          <w:bCs/>
        </w:rPr>
        <w:t>Lott</w:t>
      </w:r>
      <w:r w:rsidR="00A2322A">
        <w:rPr>
          <w:b/>
          <w:bCs/>
        </w:rPr>
        <w:t>Sca</w:t>
      </w:r>
      <w:r w:rsidRPr="00E56AB9">
        <w:rPr>
          <w:color w:val="0000FF"/>
          <w:sz w:val="20"/>
          <w:szCs w:val="20"/>
        </w:rPr>
        <w:t>&lt;/</w:t>
      </w:r>
      <w:r w:rsidRPr="00E56AB9">
        <w:rPr>
          <w:color w:val="990000"/>
          <w:sz w:val="20"/>
          <w:szCs w:val="20"/>
        </w:rPr>
        <w:t>TipoDato</w:t>
      </w:r>
      <w:r w:rsidRPr="00E56AB9">
        <w:rPr>
          <w:color w:val="0000FF"/>
          <w:sz w:val="20"/>
          <w:szCs w:val="20"/>
        </w:rPr>
        <w:t>&gt;</w:t>
      </w:r>
    </w:p>
    <w:p w:rsidR="003F0565" w:rsidRPr="00F127C4" w:rsidRDefault="003F0565" w:rsidP="003F0565">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RiferimentoTesto</w:t>
      </w:r>
      <w:r w:rsidRPr="00F127C4">
        <w:rPr>
          <w:rStyle w:val="block"/>
          <w:color w:val="0000FF"/>
          <w:sz w:val="20"/>
          <w:szCs w:val="20"/>
        </w:rPr>
        <w:t>&gt;</w:t>
      </w:r>
      <w:r>
        <w:rPr>
          <w:b/>
          <w:sz w:val="20"/>
          <w:szCs w:val="20"/>
        </w:rPr>
        <w:t>L7022</w:t>
      </w:r>
      <w:r w:rsidRPr="00F127C4">
        <w:rPr>
          <w:color w:val="0000FF"/>
          <w:sz w:val="20"/>
          <w:szCs w:val="20"/>
        </w:rPr>
        <w:t>&lt;/</w:t>
      </w:r>
      <w:r w:rsidRPr="00F127C4">
        <w:rPr>
          <w:color w:val="990000"/>
          <w:sz w:val="20"/>
          <w:szCs w:val="20"/>
        </w:rPr>
        <w:t>RiferimentoTesto</w:t>
      </w:r>
      <w:r w:rsidRPr="00F127C4">
        <w:rPr>
          <w:color w:val="0000FF"/>
          <w:sz w:val="20"/>
          <w:szCs w:val="20"/>
        </w:rPr>
        <w:t>&gt;</w:t>
      </w:r>
    </w:p>
    <w:p w:rsidR="003F0565" w:rsidRPr="00F127C4" w:rsidRDefault="003F0565" w:rsidP="003F0565">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55.00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BD0C96" w:rsidRPr="00373F66" w:rsidRDefault="00BD0C96" w:rsidP="00BD0C96">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10</w:t>
      </w:r>
      <w:r w:rsidRPr="00373F66">
        <w:rPr>
          <w:b/>
          <w:sz w:val="20"/>
        </w:rPr>
        <w:t>-</w:t>
      </w:r>
      <w:r>
        <w:rPr>
          <w:b/>
          <w:sz w:val="20"/>
        </w:rPr>
        <w:t>31</w:t>
      </w:r>
      <w:r w:rsidRPr="00373F66">
        <w:rPr>
          <w:color w:val="0000FF"/>
          <w:sz w:val="20"/>
        </w:rPr>
        <w:t>&lt;/</w:t>
      </w:r>
      <w:r w:rsidRPr="00373F66">
        <w:rPr>
          <w:color w:val="990000"/>
          <w:sz w:val="20"/>
        </w:rPr>
        <w:t>RiferimentoData</w:t>
      </w:r>
      <w:r w:rsidRPr="00373F66">
        <w:rPr>
          <w:color w:val="0000FF"/>
          <w:sz w:val="20"/>
        </w:rPr>
        <w:t>&gt;</w:t>
      </w:r>
    </w:p>
    <w:p w:rsidR="003F0565" w:rsidRDefault="003F0565" w:rsidP="003F0565">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F3EBC" w:rsidRPr="00E56AB9" w:rsidRDefault="00BF3EBC" w:rsidP="00BF3EBC">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F3EBC" w:rsidRPr="00E56AB9" w:rsidRDefault="00BF3EBC" w:rsidP="00BF3EBC">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w:t>
      </w:r>
      <w:r w:rsidR="00A2322A">
        <w:rPr>
          <w:b/>
          <w:bCs/>
        </w:rPr>
        <w:t>Sca</w:t>
      </w:r>
      <w:r w:rsidRPr="00E56AB9">
        <w:rPr>
          <w:color w:val="0000FF"/>
          <w:sz w:val="20"/>
          <w:szCs w:val="20"/>
        </w:rPr>
        <w:t>&lt;/</w:t>
      </w:r>
      <w:r w:rsidRPr="00E56AB9">
        <w:rPr>
          <w:color w:val="990000"/>
          <w:sz w:val="20"/>
          <w:szCs w:val="20"/>
        </w:rPr>
        <w:t>TipoDato</w:t>
      </w:r>
      <w:r w:rsidRPr="00E56AB9">
        <w:rPr>
          <w:color w:val="0000FF"/>
          <w:sz w:val="20"/>
          <w:szCs w:val="20"/>
        </w:rPr>
        <w:t>&gt;</w:t>
      </w:r>
    </w:p>
    <w:p w:rsidR="00BF3EBC" w:rsidRPr="00F127C4" w:rsidRDefault="00BF3EBC" w:rsidP="00BF3EBC">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RiferimentoTesto</w:t>
      </w:r>
      <w:r w:rsidRPr="00F127C4">
        <w:rPr>
          <w:rStyle w:val="block"/>
          <w:color w:val="0000FF"/>
          <w:sz w:val="20"/>
          <w:szCs w:val="20"/>
        </w:rPr>
        <w:t>&gt;</w:t>
      </w:r>
      <w:r>
        <w:rPr>
          <w:b/>
          <w:sz w:val="20"/>
          <w:szCs w:val="20"/>
        </w:rPr>
        <w:t>L7081</w:t>
      </w:r>
      <w:r w:rsidRPr="00F127C4">
        <w:rPr>
          <w:color w:val="0000FF"/>
          <w:sz w:val="20"/>
          <w:szCs w:val="20"/>
        </w:rPr>
        <w:t>&lt;/</w:t>
      </w:r>
      <w:r w:rsidRPr="00F127C4">
        <w:rPr>
          <w:color w:val="990000"/>
          <w:sz w:val="20"/>
          <w:szCs w:val="20"/>
        </w:rPr>
        <w:t>RiferimentoTesto</w:t>
      </w:r>
      <w:r w:rsidRPr="00F127C4">
        <w:rPr>
          <w:color w:val="0000FF"/>
          <w:sz w:val="20"/>
          <w:szCs w:val="20"/>
        </w:rPr>
        <w:t>&gt;</w:t>
      </w:r>
    </w:p>
    <w:p w:rsidR="00BF3EBC" w:rsidRPr="00F127C4" w:rsidRDefault="00BF3EBC" w:rsidP="00BF3EBC">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45.00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BF3EBC" w:rsidRPr="00373F66" w:rsidRDefault="00BF3EBC" w:rsidP="00BF3EBC">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w:t>
      </w:r>
      <w:r>
        <w:rPr>
          <w:b/>
          <w:sz w:val="20"/>
        </w:rPr>
        <w:t>8</w:t>
      </w:r>
      <w:r w:rsidRPr="00373F66">
        <w:rPr>
          <w:b/>
          <w:sz w:val="20"/>
        </w:rPr>
        <w:t>-</w:t>
      </w:r>
      <w:r>
        <w:rPr>
          <w:b/>
          <w:sz w:val="20"/>
        </w:rPr>
        <w:t>01</w:t>
      </w:r>
      <w:r w:rsidRPr="00373F66">
        <w:rPr>
          <w:b/>
          <w:sz w:val="20"/>
        </w:rPr>
        <w:t>-</w:t>
      </w:r>
      <w:r>
        <w:rPr>
          <w:b/>
          <w:sz w:val="20"/>
        </w:rPr>
        <w:t>31</w:t>
      </w:r>
      <w:r w:rsidRPr="00373F66">
        <w:rPr>
          <w:color w:val="0000FF"/>
          <w:sz w:val="20"/>
        </w:rPr>
        <w:t>&lt;/</w:t>
      </w:r>
      <w:r w:rsidRPr="00373F66">
        <w:rPr>
          <w:color w:val="990000"/>
          <w:sz w:val="20"/>
        </w:rPr>
        <w:t>RiferimentoData</w:t>
      </w:r>
      <w:r w:rsidRPr="00373F66">
        <w:rPr>
          <w:color w:val="0000FF"/>
          <w:sz w:val="20"/>
        </w:rPr>
        <w:t>&gt;</w:t>
      </w:r>
    </w:p>
    <w:p w:rsidR="00BF3EBC" w:rsidRDefault="00BF3EBC" w:rsidP="00BF3EBC">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2322A" w:rsidRPr="00A2322A" w:rsidRDefault="00A2322A" w:rsidP="00A2322A">
      <w:pPr>
        <w:rPr>
          <w:i/>
        </w:rPr>
      </w:pPr>
      <w:r w:rsidRPr="00A2322A">
        <w:rPr>
          <w:i/>
        </w:rPr>
        <w:t xml:space="preserve">Esempio di </w:t>
      </w:r>
      <w:r>
        <w:rPr>
          <w:i/>
        </w:rPr>
        <w:t>scadenza articolo</w:t>
      </w:r>
    </w:p>
    <w:p w:rsidR="00A2322A" w:rsidRPr="00E56AB9" w:rsidRDefault="00A2322A" w:rsidP="00A2322A">
      <w:pPr>
        <w:spacing w:after="0" w:line="240" w:lineRule="auto"/>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A2322A" w:rsidRPr="00E56AB9" w:rsidRDefault="00A2322A" w:rsidP="00A2322A">
      <w:pPr>
        <w:spacing w:after="0" w:line="240" w:lineRule="auto"/>
        <w:ind w:firstLine="426"/>
        <w:rPr>
          <w:color w:val="0000FF"/>
          <w:sz w:val="20"/>
          <w:szCs w:val="20"/>
        </w:rPr>
      </w:pPr>
      <w:r w:rsidRPr="00E56AB9">
        <w:rPr>
          <w:rStyle w:val="block"/>
          <w:color w:val="0000FF"/>
          <w:sz w:val="20"/>
          <w:szCs w:val="20"/>
        </w:rPr>
        <w:t>&lt;</w:t>
      </w:r>
      <w:r w:rsidRPr="00E56AB9">
        <w:rPr>
          <w:color w:val="990000"/>
          <w:sz w:val="20"/>
          <w:szCs w:val="20"/>
        </w:rPr>
        <w:t>TipoDato</w:t>
      </w:r>
      <w:r w:rsidRPr="00E56AB9">
        <w:rPr>
          <w:rStyle w:val="block"/>
          <w:color w:val="0000FF"/>
          <w:sz w:val="20"/>
          <w:szCs w:val="20"/>
        </w:rPr>
        <w:t>&gt;</w:t>
      </w:r>
      <w:r w:rsidRPr="00B33E44">
        <w:rPr>
          <w:b/>
          <w:bCs/>
        </w:rPr>
        <w:t>Asw</w:t>
      </w:r>
      <w:r>
        <w:rPr>
          <w:b/>
          <w:bCs/>
        </w:rPr>
        <w:t>LottSca</w:t>
      </w:r>
      <w:r w:rsidRPr="00E56AB9">
        <w:rPr>
          <w:color w:val="0000FF"/>
          <w:sz w:val="20"/>
          <w:szCs w:val="20"/>
        </w:rPr>
        <w:t>&lt;/</w:t>
      </w:r>
      <w:r w:rsidRPr="00E56AB9">
        <w:rPr>
          <w:color w:val="990000"/>
          <w:sz w:val="20"/>
          <w:szCs w:val="20"/>
        </w:rPr>
        <w:t>TipoDato</w:t>
      </w:r>
      <w:r w:rsidRPr="00E56AB9">
        <w:rPr>
          <w:color w:val="0000FF"/>
          <w:sz w:val="20"/>
          <w:szCs w:val="20"/>
        </w:rPr>
        <w:t>&gt;</w:t>
      </w:r>
    </w:p>
    <w:p w:rsidR="00A2322A" w:rsidRPr="00F127C4" w:rsidRDefault="00A2322A" w:rsidP="00A2322A">
      <w:pPr>
        <w:spacing w:after="0" w:line="240" w:lineRule="auto"/>
        <w:ind w:firstLine="426"/>
        <w:rPr>
          <w:color w:val="0000FF"/>
          <w:sz w:val="20"/>
          <w:szCs w:val="20"/>
        </w:rPr>
      </w:pPr>
      <w:r w:rsidRPr="00F127C4">
        <w:rPr>
          <w:rStyle w:val="block"/>
          <w:color w:val="0000FF"/>
          <w:sz w:val="20"/>
          <w:szCs w:val="20"/>
        </w:rPr>
        <w:t>&lt;</w:t>
      </w:r>
      <w:r w:rsidRPr="00F127C4">
        <w:rPr>
          <w:color w:val="990000"/>
          <w:sz w:val="20"/>
          <w:szCs w:val="20"/>
        </w:rPr>
        <w:t>Riferimento</w:t>
      </w:r>
      <w:r>
        <w:rPr>
          <w:color w:val="990000"/>
          <w:sz w:val="20"/>
          <w:szCs w:val="20"/>
        </w:rPr>
        <w:t>Numero</w:t>
      </w:r>
      <w:r w:rsidRPr="00F127C4">
        <w:rPr>
          <w:rStyle w:val="block"/>
          <w:color w:val="0000FF"/>
          <w:sz w:val="20"/>
          <w:szCs w:val="20"/>
        </w:rPr>
        <w:t>&gt;</w:t>
      </w:r>
      <w:r>
        <w:rPr>
          <w:b/>
          <w:sz w:val="20"/>
          <w:szCs w:val="20"/>
        </w:rPr>
        <w:t>100.00</w:t>
      </w:r>
      <w:r w:rsidRPr="00F127C4">
        <w:rPr>
          <w:color w:val="0000FF"/>
          <w:sz w:val="20"/>
          <w:szCs w:val="20"/>
        </w:rPr>
        <w:t>&lt;/</w:t>
      </w:r>
      <w:r w:rsidRPr="00F127C4">
        <w:rPr>
          <w:color w:val="990000"/>
          <w:sz w:val="20"/>
          <w:szCs w:val="20"/>
        </w:rPr>
        <w:t>Riferimento</w:t>
      </w:r>
      <w:r>
        <w:rPr>
          <w:color w:val="990000"/>
          <w:sz w:val="20"/>
          <w:szCs w:val="20"/>
        </w:rPr>
        <w:t>Numero</w:t>
      </w:r>
      <w:r w:rsidRPr="00F127C4">
        <w:rPr>
          <w:color w:val="0000FF"/>
          <w:sz w:val="20"/>
          <w:szCs w:val="20"/>
        </w:rPr>
        <w:t>&gt;</w:t>
      </w:r>
    </w:p>
    <w:p w:rsidR="00A2322A" w:rsidRPr="00373F66" w:rsidRDefault="00A2322A" w:rsidP="00A2322A">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05</w:t>
      </w:r>
      <w:r w:rsidRPr="00373F66">
        <w:rPr>
          <w:b/>
          <w:sz w:val="20"/>
        </w:rPr>
        <w:t>-</w:t>
      </w:r>
      <w:r>
        <w:rPr>
          <w:b/>
          <w:sz w:val="20"/>
        </w:rPr>
        <w:t>18</w:t>
      </w:r>
      <w:r w:rsidRPr="00373F66">
        <w:rPr>
          <w:color w:val="0000FF"/>
          <w:sz w:val="20"/>
        </w:rPr>
        <w:t>&lt;/</w:t>
      </w:r>
      <w:r w:rsidRPr="00373F66">
        <w:rPr>
          <w:color w:val="990000"/>
          <w:sz w:val="20"/>
        </w:rPr>
        <w:t>RiferimentoData</w:t>
      </w:r>
      <w:r w:rsidRPr="00373F66">
        <w:rPr>
          <w:color w:val="0000FF"/>
          <w:sz w:val="20"/>
        </w:rPr>
        <w:t>&gt;</w:t>
      </w:r>
    </w:p>
    <w:p w:rsidR="00A2322A" w:rsidRDefault="00A2322A" w:rsidP="00A2322A">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B33E44" w:rsidRDefault="00596671" w:rsidP="00BF3EBC">
      <w:pPr>
        <w:rPr>
          <w:rFonts w:eastAsia="Times New Roman"/>
        </w:rPr>
      </w:pPr>
      <w:r>
        <w:rPr>
          <w:rFonts w:eastAsia="Times New Roman"/>
        </w:rPr>
        <w:t>Tipicamente la somm</w:t>
      </w:r>
      <w:r w:rsidR="00C338A9">
        <w:rPr>
          <w:rFonts w:eastAsia="Times New Roman"/>
        </w:rPr>
        <w:t>a</w:t>
      </w:r>
      <w:r>
        <w:rPr>
          <w:rFonts w:eastAsia="Times New Roman"/>
        </w:rPr>
        <w:t xml:space="preserve"> delle quantità dei lotti</w:t>
      </w:r>
      <w:r w:rsidR="0028146D">
        <w:rPr>
          <w:rFonts w:eastAsia="Times New Roman"/>
        </w:rPr>
        <w:t>, se presente,</w:t>
      </w:r>
      <w:r>
        <w:rPr>
          <w:rFonts w:eastAsia="Times New Roman"/>
        </w:rPr>
        <w:t xml:space="preserve"> dovrebbe coincidere con la quantità della riga riportata nel tag</w:t>
      </w:r>
      <w:r w:rsidR="00846CF2">
        <w:rPr>
          <w:rFonts w:eastAsia="Times New Roman"/>
        </w:rPr>
        <w:t xml:space="preserve"> 2.2.1.5 </w:t>
      </w:r>
      <w:r w:rsidR="00846CF2" w:rsidRPr="00846CF2">
        <w:rPr>
          <w:rFonts w:eastAsia="Times New Roman"/>
        </w:rPr>
        <w:t>&lt;Quantita&gt;</w:t>
      </w:r>
    </w:p>
    <w:p w:rsidR="005E7517" w:rsidRDefault="005E7517" w:rsidP="005E7517">
      <w:pPr>
        <w:rPr>
          <w:rFonts w:eastAsia="Times New Roman"/>
        </w:rPr>
      </w:pPr>
    </w:p>
    <w:p w:rsidR="00631FF7" w:rsidRDefault="00631FF7" w:rsidP="005E7517">
      <w:pPr>
        <w:rPr>
          <w:rFonts w:eastAsia="Times New Roman"/>
        </w:rPr>
      </w:pPr>
    </w:p>
    <w:p w:rsidR="005E7517" w:rsidRDefault="005E7517" w:rsidP="005E7517">
      <w:pPr>
        <w:pStyle w:val="Titolo1"/>
      </w:pPr>
      <w:bookmarkStart w:id="67" w:name="_Toc524901011"/>
      <w:r w:rsidRPr="00275ECD">
        <w:t>Commesse</w:t>
      </w:r>
      <w:bookmarkEnd w:id="67"/>
    </w:p>
    <w:p w:rsidR="005E7517" w:rsidRDefault="005E7517" w:rsidP="005E7517">
      <w:pPr>
        <w:rPr>
          <w:bCs/>
          <w:sz w:val="23"/>
          <w:szCs w:val="23"/>
        </w:rPr>
      </w:pPr>
      <w:r>
        <w:t xml:space="preserve">Se il bene presente nella riga è gestito o relativo a commesse,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commessa.</w:t>
      </w:r>
    </w:p>
    <w:p w:rsidR="005E7517" w:rsidRPr="0001623F" w:rsidRDefault="005E7517" w:rsidP="00C06579">
      <w:pPr>
        <w:keepNext/>
        <w:rPr>
          <w:rFonts w:eastAsia="Times New Roman"/>
        </w:rPr>
      </w:pPr>
      <w:r w:rsidRPr="0001623F">
        <w:rPr>
          <w:rFonts w:eastAsia="Times New Roman"/>
        </w:rPr>
        <w:t>Campo FatturaPA da utilizzare</w:t>
      </w:r>
    </w:p>
    <w:p w:rsidR="005E7517" w:rsidRDefault="005E7517" w:rsidP="005E751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E7517" w:rsidRPr="00D851B6" w:rsidRDefault="005E7517" w:rsidP="005E7517">
      <w:pPr>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5E7517" w:rsidRDefault="005E7517" w:rsidP="005E7517">
      <w:pPr>
        <w:rPr>
          <w:b/>
          <w:bCs/>
        </w:rPr>
      </w:pPr>
      <w:r>
        <w:rPr>
          <w:b/>
          <w:bCs/>
          <w:sz w:val="23"/>
          <w:szCs w:val="23"/>
        </w:rPr>
        <w:tab/>
      </w:r>
      <w:r>
        <w:rPr>
          <w:b/>
          <w:bCs/>
        </w:rPr>
        <w:t>[2.2.1.16.1] TipoDato = “</w:t>
      </w:r>
      <w:r w:rsidRPr="003F0565">
        <w:rPr>
          <w:b/>
          <w:bCs/>
        </w:rPr>
        <w:t>Asw</w:t>
      </w:r>
      <w:r>
        <w:rPr>
          <w:b/>
          <w:bCs/>
        </w:rPr>
        <w:t>Commess”</w:t>
      </w:r>
    </w:p>
    <w:p w:rsidR="005E7517" w:rsidRDefault="005E7517" w:rsidP="005E7517">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della commessa</w:t>
      </w:r>
    </w:p>
    <w:p w:rsidR="005E7517" w:rsidRDefault="005E7517" w:rsidP="005E7517">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la quantità della commessa</w:t>
      </w:r>
    </w:p>
    <w:p w:rsidR="005E7517" w:rsidRPr="00EA00E6" w:rsidRDefault="005E7517" w:rsidP="005E7517">
      <w:pPr>
        <w:spacing w:after="0" w:line="240" w:lineRule="auto"/>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lastRenderedPageBreak/>
        <w:t>&lt;</w:t>
      </w:r>
      <w:r w:rsidRPr="00EA00E6">
        <w:rPr>
          <w:color w:val="990000"/>
          <w:sz w:val="20"/>
          <w:szCs w:val="20"/>
        </w:rPr>
        <w:t>TipoDato</w:t>
      </w:r>
      <w:r w:rsidRPr="00EA00E6">
        <w:rPr>
          <w:rStyle w:val="block"/>
          <w:color w:val="0000FF"/>
          <w:sz w:val="20"/>
          <w:szCs w:val="20"/>
        </w:rPr>
        <w:t>&gt;</w:t>
      </w:r>
      <w:r w:rsidRPr="00EA00E6">
        <w:rPr>
          <w:b/>
          <w:bCs/>
          <w:sz w:val="20"/>
          <w:szCs w:val="20"/>
        </w:rPr>
        <w:t>AswCommess</w:t>
      </w:r>
      <w:r w:rsidRPr="00EA00E6">
        <w:rPr>
          <w:color w:val="0000FF"/>
          <w:sz w:val="20"/>
          <w:szCs w:val="20"/>
        </w:rPr>
        <w:t>&lt;/</w:t>
      </w:r>
      <w:r w:rsidRPr="00EA00E6">
        <w:rPr>
          <w:color w:val="990000"/>
          <w:sz w:val="20"/>
          <w:szCs w:val="20"/>
        </w:rPr>
        <w:t>TipoDato</w:t>
      </w:r>
      <w:r w:rsidRPr="00EA00E6">
        <w:rPr>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RiferimentoTesto</w:t>
      </w:r>
      <w:r w:rsidRPr="00EA00E6">
        <w:rPr>
          <w:rStyle w:val="block"/>
          <w:color w:val="0000FF"/>
          <w:sz w:val="20"/>
          <w:szCs w:val="20"/>
        </w:rPr>
        <w:t>&gt;</w:t>
      </w:r>
      <w:r w:rsidRPr="00EA00E6">
        <w:rPr>
          <w:b/>
          <w:sz w:val="20"/>
          <w:szCs w:val="20"/>
        </w:rPr>
        <w:t>035-1722/2016</w:t>
      </w:r>
      <w:r w:rsidRPr="00EA00E6">
        <w:rPr>
          <w:color w:val="0000FF"/>
          <w:sz w:val="20"/>
          <w:szCs w:val="20"/>
        </w:rPr>
        <w:t>&lt;/</w:t>
      </w:r>
      <w:r w:rsidRPr="00EA00E6">
        <w:rPr>
          <w:color w:val="990000"/>
          <w:sz w:val="20"/>
          <w:szCs w:val="20"/>
        </w:rPr>
        <w:t>RiferimentoTesto</w:t>
      </w:r>
      <w:r w:rsidRPr="00EA00E6">
        <w:rPr>
          <w:color w:val="0000FF"/>
          <w:sz w:val="20"/>
          <w:szCs w:val="20"/>
        </w:rPr>
        <w:t>&gt;</w:t>
      </w:r>
    </w:p>
    <w:p w:rsidR="005E7517" w:rsidRPr="00EA00E6" w:rsidRDefault="005E7517" w:rsidP="005E7517">
      <w:pPr>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TipoDato</w:t>
      </w:r>
      <w:r w:rsidRPr="00EA00E6">
        <w:rPr>
          <w:rStyle w:val="block"/>
          <w:color w:val="0000FF"/>
          <w:sz w:val="20"/>
          <w:szCs w:val="20"/>
        </w:rPr>
        <w:t>&gt;</w:t>
      </w:r>
      <w:r w:rsidRPr="00EA00E6">
        <w:rPr>
          <w:b/>
          <w:bCs/>
          <w:sz w:val="20"/>
          <w:szCs w:val="20"/>
        </w:rPr>
        <w:t xml:space="preserve"> AswCommess</w:t>
      </w:r>
      <w:r w:rsidRPr="00EA00E6">
        <w:rPr>
          <w:color w:val="0000FF"/>
          <w:sz w:val="20"/>
          <w:szCs w:val="20"/>
        </w:rPr>
        <w:t xml:space="preserve"> &lt;/</w:t>
      </w:r>
      <w:r w:rsidRPr="00EA00E6">
        <w:rPr>
          <w:color w:val="990000"/>
          <w:sz w:val="20"/>
          <w:szCs w:val="20"/>
        </w:rPr>
        <w:t>TipoDato</w:t>
      </w:r>
      <w:r w:rsidRPr="00EA00E6">
        <w:rPr>
          <w:color w:val="0000FF"/>
          <w:sz w:val="20"/>
          <w:szCs w:val="20"/>
        </w:rPr>
        <w:t>&gt;</w:t>
      </w:r>
    </w:p>
    <w:p w:rsidR="005E7517" w:rsidRPr="00EA00E6" w:rsidRDefault="005E7517" w:rsidP="005E7517">
      <w:pPr>
        <w:spacing w:after="0" w:line="240" w:lineRule="auto"/>
        <w:ind w:firstLine="426"/>
        <w:rPr>
          <w:color w:val="0000FF"/>
          <w:sz w:val="20"/>
          <w:szCs w:val="20"/>
        </w:rPr>
      </w:pPr>
      <w:r w:rsidRPr="00EA00E6">
        <w:rPr>
          <w:rStyle w:val="block"/>
          <w:color w:val="0000FF"/>
          <w:sz w:val="20"/>
          <w:szCs w:val="20"/>
        </w:rPr>
        <w:t>&lt;</w:t>
      </w:r>
      <w:r w:rsidRPr="00EA00E6">
        <w:rPr>
          <w:color w:val="990000"/>
          <w:sz w:val="20"/>
          <w:szCs w:val="20"/>
        </w:rPr>
        <w:t>RiferimentoTesto</w:t>
      </w:r>
      <w:r w:rsidRPr="00EA00E6">
        <w:rPr>
          <w:rStyle w:val="block"/>
          <w:color w:val="0000FF"/>
          <w:sz w:val="20"/>
          <w:szCs w:val="20"/>
        </w:rPr>
        <w:t>&gt;</w:t>
      </w:r>
      <w:r w:rsidRPr="00EA00E6">
        <w:rPr>
          <w:b/>
          <w:sz w:val="20"/>
          <w:szCs w:val="20"/>
        </w:rPr>
        <w:t>035-1935/2017</w:t>
      </w:r>
      <w:r w:rsidRPr="00EA00E6">
        <w:rPr>
          <w:color w:val="0000FF"/>
          <w:sz w:val="20"/>
          <w:szCs w:val="20"/>
        </w:rPr>
        <w:t>&lt;/</w:t>
      </w:r>
      <w:r w:rsidRPr="00EA00E6">
        <w:rPr>
          <w:color w:val="990000"/>
          <w:sz w:val="20"/>
          <w:szCs w:val="20"/>
        </w:rPr>
        <w:t>RiferimentoTesto</w:t>
      </w:r>
      <w:r w:rsidRPr="00EA00E6">
        <w:rPr>
          <w:color w:val="0000FF"/>
          <w:sz w:val="20"/>
          <w:szCs w:val="20"/>
        </w:rPr>
        <w:t>&gt;</w:t>
      </w:r>
    </w:p>
    <w:p w:rsidR="005E7517" w:rsidRPr="00EA00E6" w:rsidRDefault="005E7517" w:rsidP="005E7517">
      <w:pPr>
        <w:rPr>
          <w:rStyle w:val="block"/>
          <w:color w:val="0000FF"/>
          <w:sz w:val="20"/>
          <w:szCs w:val="20"/>
        </w:rPr>
      </w:pPr>
      <w:r w:rsidRPr="00EA00E6">
        <w:rPr>
          <w:rStyle w:val="block"/>
          <w:color w:val="0000FF"/>
          <w:sz w:val="20"/>
          <w:szCs w:val="20"/>
        </w:rPr>
        <w:t>&lt;/</w:t>
      </w:r>
      <w:r w:rsidRPr="00EA00E6">
        <w:rPr>
          <w:rStyle w:val="block"/>
          <w:color w:val="990000"/>
          <w:sz w:val="20"/>
          <w:szCs w:val="20"/>
        </w:rPr>
        <w:t>AltriDatiGestionali</w:t>
      </w:r>
      <w:r w:rsidRPr="00EA00E6">
        <w:rPr>
          <w:rStyle w:val="block"/>
          <w:color w:val="0000FF"/>
          <w:sz w:val="20"/>
          <w:szCs w:val="20"/>
        </w:rPr>
        <w:t>&gt;</w:t>
      </w:r>
    </w:p>
    <w:p w:rsidR="005E7517" w:rsidRDefault="005E7517" w:rsidP="005E7517">
      <w:pPr>
        <w:rPr>
          <w:rFonts w:eastAsia="Times New Roman"/>
        </w:rPr>
      </w:pPr>
      <w:r>
        <w:rPr>
          <w:rFonts w:eastAsia="Times New Roman"/>
        </w:rPr>
        <w:t xml:space="preserve">Tipicamente la somma delle quantità </w:t>
      </w:r>
      <w:r w:rsidR="00EA00E6">
        <w:rPr>
          <w:rFonts w:eastAsia="Times New Roman"/>
        </w:rPr>
        <w:t>delle commesse</w:t>
      </w:r>
      <w:r>
        <w:rPr>
          <w:rFonts w:eastAsia="Times New Roman"/>
        </w:rPr>
        <w:t xml:space="preserve"> dovrebbe coincidere con la quantità della riga riportata nel tag 2.2.1.5 </w:t>
      </w:r>
      <w:r w:rsidRPr="00846CF2">
        <w:rPr>
          <w:rFonts w:eastAsia="Times New Roman"/>
        </w:rPr>
        <w:t>&lt;Quantita&gt;</w:t>
      </w:r>
    </w:p>
    <w:p w:rsidR="00BD0C96" w:rsidRDefault="00BD0C96" w:rsidP="00B33E44">
      <w:pPr>
        <w:rPr>
          <w:rFonts w:eastAsia="Times New Roman"/>
        </w:rPr>
      </w:pPr>
    </w:p>
    <w:p w:rsidR="00C06579" w:rsidRDefault="00C06579" w:rsidP="00B33E44">
      <w:pPr>
        <w:rPr>
          <w:rFonts w:eastAsia="Times New Roman"/>
        </w:rPr>
      </w:pPr>
    </w:p>
    <w:p w:rsidR="00BA71E5" w:rsidRDefault="00BA71E5" w:rsidP="00BA71E5">
      <w:pPr>
        <w:pStyle w:val="Titolo1"/>
      </w:pPr>
      <w:bookmarkStart w:id="68" w:name="_Toc524901012"/>
      <w:r w:rsidRPr="00C326C7">
        <w:t>Matricole</w:t>
      </w:r>
      <w:bookmarkEnd w:id="68"/>
    </w:p>
    <w:p w:rsidR="00BA71E5" w:rsidRDefault="00BA71E5" w:rsidP="00BA71E5">
      <w:pPr>
        <w:rPr>
          <w:bCs/>
          <w:sz w:val="23"/>
          <w:szCs w:val="23"/>
        </w:rPr>
      </w:pPr>
      <w:r>
        <w:t xml:space="preserve">Se il bene presente nella riga è gestito matricole, è possibile indicare questa informazione riportando le informazioni in apposito blocco </w:t>
      </w:r>
      <w:r>
        <w:rPr>
          <w:b/>
          <w:bCs/>
          <w:sz w:val="23"/>
          <w:szCs w:val="23"/>
        </w:rPr>
        <w:t>[2.2.1.16] AltriDatiGestionali</w:t>
      </w:r>
      <w:r w:rsidRPr="003F0565">
        <w:rPr>
          <w:bCs/>
          <w:sz w:val="23"/>
          <w:szCs w:val="23"/>
        </w:rPr>
        <w:t>;</w:t>
      </w:r>
      <w:r>
        <w:rPr>
          <w:bCs/>
          <w:sz w:val="23"/>
          <w:szCs w:val="23"/>
        </w:rPr>
        <w:t xml:space="preserve"> un blocco per ogni matricola.</w:t>
      </w:r>
    </w:p>
    <w:p w:rsidR="00BA71E5" w:rsidRPr="0001623F" w:rsidRDefault="00BA71E5" w:rsidP="00BA71E5">
      <w:pPr>
        <w:rPr>
          <w:rFonts w:eastAsia="Times New Roman"/>
        </w:rPr>
      </w:pPr>
      <w:r w:rsidRPr="0001623F">
        <w:rPr>
          <w:rFonts w:eastAsia="Times New Roman"/>
        </w:rPr>
        <w:t>Campo FatturaPA da utilizzare</w:t>
      </w:r>
    </w:p>
    <w:p w:rsidR="00BA71E5" w:rsidRDefault="00BA71E5" w:rsidP="00BA71E5">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A71E5" w:rsidRPr="00D851B6" w:rsidRDefault="00BA71E5" w:rsidP="00C06579">
      <w:pPr>
        <w:keepNext/>
        <w:rPr>
          <w:bCs/>
        </w:rPr>
      </w:pPr>
      <w:r>
        <w:t xml:space="preserve">Per indicare le informazioni dei lotti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BA71E5" w:rsidRDefault="00BA71E5" w:rsidP="00BA71E5">
      <w:pPr>
        <w:rPr>
          <w:b/>
          <w:bCs/>
        </w:rPr>
      </w:pPr>
      <w:r>
        <w:rPr>
          <w:b/>
          <w:bCs/>
          <w:sz w:val="23"/>
          <w:szCs w:val="23"/>
        </w:rPr>
        <w:tab/>
      </w:r>
      <w:r>
        <w:rPr>
          <w:b/>
          <w:bCs/>
        </w:rPr>
        <w:t>[2.2.1.16.1] TipoDato = “</w:t>
      </w:r>
      <w:r w:rsidRPr="003F0565">
        <w:rPr>
          <w:b/>
          <w:bCs/>
        </w:rPr>
        <w:t>Asw</w:t>
      </w:r>
      <w:r>
        <w:rPr>
          <w:b/>
          <w:bCs/>
        </w:rPr>
        <w:t>Matric”</w:t>
      </w:r>
    </w:p>
    <w:p w:rsidR="00BA71E5" w:rsidRDefault="00BA71E5" w:rsidP="00BA71E5">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t>il codice della matricola</w:t>
      </w:r>
    </w:p>
    <w:p w:rsidR="00BA71E5" w:rsidRDefault="00BA71E5" w:rsidP="00BA71E5">
      <w:r w:rsidRPr="00927DA3">
        <w:t xml:space="preserve">Nel campo </w:t>
      </w:r>
      <w:r w:rsidRPr="00927DA3">
        <w:rPr>
          <w:b/>
        </w:rPr>
        <w:t>[2.2.1.16.</w:t>
      </w:r>
      <w:r>
        <w:rPr>
          <w:b/>
        </w:rPr>
        <w:t xml:space="preserve">4] </w:t>
      </w:r>
      <w:r w:rsidRPr="001C5DA9">
        <w:rPr>
          <w:b/>
        </w:rPr>
        <w:t>&lt;Riferimento</w:t>
      </w:r>
      <w:r>
        <w:rPr>
          <w:b/>
        </w:rPr>
        <w:t>Data</w:t>
      </w:r>
      <w:r w:rsidRPr="001C5DA9">
        <w:rPr>
          <w:b/>
        </w:rPr>
        <w:t>&gt;</w:t>
      </w:r>
      <w:r w:rsidRPr="00927DA3">
        <w:t xml:space="preserve"> </w:t>
      </w:r>
      <w:r>
        <w:t>r</w:t>
      </w:r>
      <w:r w:rsidRPr="00927DA3">
        <w:t xml:space="preserve">iportare </w:t>
      </w:r>
      <w:r>
        <w:t>la data di scadenza della matricola, ove presente</w:t>
      </w:r>
    </w:p>
    <w:p w:rsidR="00BA71E5" w:rsidRPr="00A2322A" w:rsidRDefault="00BA71E5" w:rsidP="00BA71E5">
      <w:pPr>
        <w:rPr>
          <w:i/>
        </w:rPr>
      </w:pPr>
      <w:r w:rsidRPr="00A2322A">
        <w:rPr>
          <w:i/>
        </w:rPr>
        <w:t>E</w:t>
      </w:r>
      <w:r w:rsidR="00CA14D6">
        <w:rPr>
          <w:i/>
        </w:rPr>
        <w:t>sempio</w:t>
      </w:r>
    </w:p>
    <w:p w:rsidR="00BA71E5" w:rsidRPr="00CA14D6" w:rsidRDefault="00BA71E5" w:rsidP="00BA71E5">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BA71E5" w:rsidRPr="00CA14D6" w:rsidRDefault="00BA71E5" w:rsidP="00BA71E5">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00CA14D6"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BA71E5" w:rsidRPr="00CA14D6" w:rsidRDefault="00BA71E5" w:rsidP="00BA71E5">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00CA14D6" w:rsidRPr="00CA14D6">
        <w:rPr>
          <w:b/>
          <w:bCs/>
          <w:sz w:val="20"/>
          <w:szCs w:val="20"/>
        </w:rPr>
        <w:t>13007130</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BA71E5" w:rsidRDefault="00BA71E5" w:rsidP="00BA71E5">
      <w:pPr>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Pr="00CA14D6">
        <w:rPr>
          <w:b/>
          <w:bCs/>
          <w:sz w:val="20"/>
          <w:szCs w:val="20"/>
        </w:rPr>
        <w:t>13007</w:t>
      </w:r>
      <w:r>
        <w:rPr>
          <w:b/>
          <w:bCs/>
          <w:sz w:val="20"/>
          <w:szCs w:val="20"/>
        </w:rPr>
        <w:t>287</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CA14D6" w:rsidRPr="00CA14D6" w:rsidRDefault="00CA14D6" w:rsidP="00CA14D6">
      <w:pPr>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rStyle w:val="block"/>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Pr>
          <w:b/>
          <w:bCs/>
          <w:sz w:val="20"/>
          <w:szCs w:val="20"/>
        </w:rPr>
        <w:t>…</w:t>
      </w:r>
    </w:p>
    <w:p w:rsidR="00CA14D6" w:rsidRPr="00CA14D6" w:rsidRDefault="00CA14D6" w:rsidP="00CA14D6">
      <w:pPr>
        <w:rPr>
          <w:rStyle w:val="block"/>
          <w:color w:val="0000FF"/>
          <w:sz w:val="20"/>
          <w:szCs w:val="20"/>
        </w:rPr>
      </w:pPr>
    </w:p>
    <w:p w:rsidR="00BA71E5" w:rsidRPr="00A2322A" w:rsidRDefault="00BA71E5" w:rsidP="00BA71E5">
      <w:pPr>
        <w:rPr>
          <w:i/>
        </w:rPr>
      </w:pPr>
      <w:r w:rsidRPr="00A2322A">
        <w:rPr>
          <w:i/>
        </w:rPr>
        <w:t xml:space="preserve">Esempio </w:t>
      </w:r>
      <w:r>
        <w:rPr>
          <w:i/>
        </w:rPr>
        <w:t xml:space="preserve">con scadenza </w:t>
      </w:r>
      <w:r w:rsidR="00CA14D6">
        <w:rPr>
          <w:i/>
        </w:rPr>
        <w:t>matricola</w:t>
      </w:r>
    </w:p>
    <w:p w:rsidR="00CA14D6" w:rsidRPr="00CA14D6" w:rsidRDefault="00CA14D6" w:rsidP="00CA14D6">
      <w:pPr>
        <w:spacing w:after="0" w:line="240" w:lineRule="auto"/>
        <w:rPr>
          <w:rStyle w:val="block"/>
          <w:color w:val="0000FF"/>
          <w:sz w:val="20"/>
          <w:szCs w:val="20"/>
        </w:rPr>
      </w:pPr>
      <w:r w:rsidRPr="00CA14D6">
        <w:rPr>
          <w:rStyle w:val="block"/>
          <w:color w:val="0000FF"/>
          <w:sz w:val="20"/>
          <w:szCs w:val="20"/>
        </w:rPr>
        <w:t>&lt;</w:t>
      </w:r>
      <w:r w:rsidRPr="00CA14D6">
        <w:rPr>
          <w:rStyle w:val="block"/>
          <w:color w:val="990000"/>
          <w:sz w:val="20"/>
          <w:szCs w:val="20"/>
        </w:rPr>
        <w:t>AltriDatiGestionali</w:t>
      </w:r>
      <w:r w:rsidRPr="00CA14D6">
        <w:rPr>
          <w:rStyle w:val="block"/>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TipoDato</w:t>
      </w:r>
      <w:r w:rsidRPr="00CA14D6">
        <w:rPr>
          <w:rStyle w:val="block"/>
          <w:color w:val="0000FF"/>
          <w:sz w:val="20"/>
          <w:szCs w:val="20"/>
        </w:rPr>
        <w:t>&gt;</w:t>
      </w:r>
      <w:r w:rsidRPr="00CA14D6">
        <w:rPr>
          <w:b/>
          <w:bCs/>
          <w:sz w:val="20"/>
          <w:szCs w:val="20"/>
        </w:rPr>
        <w:t>AswMatric</w:t>
      </w:r>
      <w:r w:rsidRPr="00CA14D6">
        <w:rPr>
          <w:color w:val="0000FF"/>
          <w:sz w:val="20"/>
          <w:szCs w:val="20"/>
        </w:rPr>
        <w:t>&lt;/</w:t>
      </w:r>
      <w:r w:rsidRPr="00CA14D6">
        <w:rPr>
          <w:color w:val="990000"/>
          <w:sz w:val="20"/>
          <w:szCs w:val="20"/>
        </w:rPr>
        <w:t>TipoDato</w:t>
      </w:r>
      <w:r w:rsidRPr="00CA14D6">
        <w:rPr>
          <w:color w:val="0000FF"/>
          <w:sz w:val="20"/>
          <w:szCs w:val="20"/>
        </w:rPr>
        <w:t>&gt;</w:t>
      </w:r>
    </w:p>
    <w:p w:rsidR="00CA14D6" w:rsidRPr="00CA14D6" w:rsidRDefault="00CA14D6" w:rsidP="00CA14D6">
      <w:pPr>
        <w:spacing w:after="0" w:line="240" w:lineRule="auto"/>
        <w:ind w:firstLine="426"/>
        <w:rPr>
          <w:color w:val="0000FF"/>
          <w:sz w:val="20"/>
          <w:szCs w:val="20"/>
        </w:rPr>
      </w:pPr>
      <w:r w:rsidRPr="00CA14D6">
        <w:rPr>
          <w:rStyle w:val="block"/>
          <w:color w:val="0000FF"/>
          <w:sz w:val="20"/>
          <w:szCs w:val="20"/>
        </w:rPr>
        <w:t>&lt;</w:t>
      </w:r>
      <w:r w:rsidRPr="00CA14D6">
        <w:rPr>
          <w:color w:val="990000"/>
          <w:sz w:val="20"/>
          <w:szCs w:val="20"/>
        </w:rPr>
        <w:t>RiferimentoTesto</w:t>
      </w:r>
      <w:r w:rsidRPr="00CA14D6">
        <w:rPr>
          <w:rStyle w:val="block"/>
          <w:color w:val="0000FF"/>
          <w:sz w:val="20"/>
          <w:szCs w:val="20"/>
        </w:rPr>
        <w:t>&gt;</w:t>
      </w:r>
      <w:r w:rsidRPr="00CA14D6">
        <w:rPr>
          <w:b/>
          <w:bCs/>
          <w:sz w:val="20"/>
          <w:szCs w:val="20"/>
        </w:rPr>
        <w:t>130071</w:t>
      </w:r>
      <w:r>
        <w:rPr>
          <w:b/>
          <w:bCs/>
          <w:sz w:val="20"/>
          <w:szCs w:val="20"/>
        </w:rPr>
        <w:t>55</w:t>
      </w:r>
      <w:r w:rsidRPr="00CA14D6">
        <w:rPr>
          <w:color w:val="0000FF"/>
          <w:sz w:val="20"/>
          <w:szCs w:val="20"/>
        </w:rPr>
        <w:t>&lt;/</w:t>
      </w:r>
      <w:r w:rsidRPr="00CA14D6">
        <w:rPr>
          <w:color w:val="990000"/>
          <w:sz w:val="20"/>
          <w:szCs w:val="20"/>
        </w:rPr>
        <w:t>RiferimentoTesto</w:t>
      </w:r>
      <w:r w:rsidRPr="00CA14D6">
        <w:rPr>
          <w:color w:val="0000FF"/>
          <w:sz w:val="20"/>
          <w:szCs w:val="20"/>
        </w:rPr>
        <w:t>&gt;</w:t>
      </w:r>
    </w:p>
    <w:p w:rsidR="00BA71E5" w:rsidRPr="00373F66" w:rsidRDefault="00BA71E5" w:rsidP="00BA71E5">
      <w:pPr>
        <w:spacing w:after="0" w:line="240" w:lineRule="auto"/>
        <w:ind w:firstLine="426"/>
        <w:rPr>
          <w:color w:val="0000FF"/>
          <w:sz w:val="20"/>
        </w:rPr>
      </w:pPr>
      <w:r w:rsidRPr="00373F66">
        <w:rPr>
          <w:rStyle w:val="block"/>
          <w:color w:val="0000FF"/>
          <w:sz w:val="20"/>
        </w:rPr>
        <w:t>&lt;</w:t>
      </w:r>
      <w:r w:rsidRPr="00373F66">
        <w:rPr>
          <w:color w:val="990000"/>
          <w:sz w:val="20"/>
        </w:rPr>
        <w:t>RiferimentoData</w:t>
      </w:r>
      <w:r w:rsidRPr="00373F66">
        <w:rPr>
          <w:rStyle w:val="block"/>
          <w:color w:val="0000FF"/>
          <w:sz w:val="20"/>
        </w:rPr>
        <w:t>&gt;</w:t>
      </w:r>
      <w:r w:rsidRPr="00373F66">
        <w:rPr>
          <w:b/>
          <w:sz w:val="20"/>
        </w:rPr>
        <w:t>2017-</w:t>
      </w:r>
      <w:r>
        <w:rPr>
          <w:b/>
          <w:sz w:val="20"/>
        </w:rPr>
        <w:t>05</w:t>
      </w:r>
      <w:r w:rsidRPr="00373F66">
        <w:rPr>
          <w:b/>
          <w:sz w:val="20"/>
        </w:rPr>
        <w:t>-</w:t>
      </w:r>
      <w:r>
        <w:rPr>
          <w:b/>
          <w:sz w:val="20"/>
        </w:rPr>
        <w:t>18</w:t>
      </w:r>
      <w:r w:rsidRPr="00373F66">
        <w:rPr>
          <w:color w:val="0000FF"/>
          <w:sz w:val="20"/>
        </w:rPr>
        <w:t>&lt;/</w:t>
      </w:r>
      <w:r w:rsidRPr="00373F66">
        <w:rPr>
          <w:color w:val="990000"/>
          <w:sz w:val="20"/>
        </w:rPr>
        <w:t>RiferimentoData</w:t>
      </w:r>
      <w:r w:rsidRPr="00373F66">
        <w:rPr>
          <w:color w:val="0000FF"/>
          <w:sz w:val="20"/>
        </w:rPr>
        <w:t>&gt;</w:t>
      </w:r>
    </w:p>
    <w:p w:rsidR="00BA71E5" w:rsidRDefault="00BA71E5" w:rsidP="00BA71E5">
      <w:pPr>
        <w:rPr>
          <w:rStyle w:val="block"/>
          <w:color w:val="0000FF"/>
          <w:sz w:val="20"/>
          <w:szCs w:val="20"/>
        </w:rPr>
      </w:pPr>
      <w:r w:rsidRPr="00E56AB9">
        <w:rPr>
          <w:rStyle w:val="block"/>
          <w:color w:val="0000FF"/>
          <w:sz w:val="20"/>
          <w:szCs w:val="20"/>
        </w:rPr>
        <w:t>&lt;/</w:t>
      </w:r>
      <w:r w:rsidRPr="00E56AB9">
        <w:rPr>
          <w:rStyle w:val="block"/>
          <w:color w:val="990000"/>
          <w:sz w:val="20"/>
          <w:szCs w:val="20"/>
        </w:rPr>
        <w:t>AltriDatiGestionali</w:t>
      </w:r>
      <w:r w:rsidRPr="00E56AB9">
        <w:rPr>
          <w:rStyle w:val="block"/>
          <w:color w:val="0000FF"/>
          <w:sz w:val="20"/>
          <w:szCs w:val="20"/>
        </w:rPr>
        <w:t>&gt;</w:t>
      </w:r>
    </w:p>
    <w:p w:rsidR="00CA14D6" w:rsidRDefault="00CA14D6" w:rsidP="00BA71E5">
      <w:pPr>
        <w:rPr>
          <w:rFonts w:eastAsia="Times New Roman"/>
        </w:rPr>
      </w:pPr>
      <w:r>
        <w:rPr>
          <w:rFonts w:eastAsia="Times New Roman"/>
        </w:rPr>
        <w:t xml:space="preserve">Si assume che la </w:t>
      </w:r>
      <w:r w:rsidR="00BA71E5">
        <w:rPr>
          <w:rFonts w:eastAsia="Times New Roman"/>
        </w:rPr>
        <w:t xml:space="preserve">quantità </w:t>
      </w:r>
      <w:r>
        <w:rPr>
          <w:rFonts w:eastAsia="Times New Roman"/>
        </w:rPr>
        <w:t>sia = 1</w:t>
      </w:r>
    </w:p>
    <w:p w:rsidR="00BF3EBC" w:rsidRDefault="00BF3EBC" w:rsidP="00B33E44">
      <w:pPr>
        <w:rPr>
          <w:rFonts w:eastAsia="Times New Roman"/>
        </w:rPr>
      </w:pPr>
    </w:p>
    <w:p w:rsidR="00B33E44" w:rsidRDefault="00B33E44" w:rsidP="00B33E44">
      <w:pPr>
        <w:pStyle w:val="Titolo1"/>
      </w:pPr>
      <w:bookmarkStart w:id="69" w:name="_Toc524901013"/>
      <w:r w:rsidRPr="00C326C7">
        <w:t>Tipologia Spesa Sanitaria</w:t>
      </w:r>
      <w:bookmarkEnd w:id="69"/>
    </w:p>
    <w:p w:rsidR="00B33E44" w:rsidRDefault="00B33E44" w:rsidP="00B33E44">
      <w:r>
        <w:t xml:space="preserve">Per facilitare e automatizzare l’estrazione dei dati per l’invio al Sistema Tessera Sanitaria è possibile </w:t>
      </w:r>
      <w:r w:rsidR="00BD49C2">
        <w:t xml:space="preserve">indicare a livello di </w:t>
      </w:r>
      <w:r>
        <w:t xml:space="preserve">riga la informazione relativa alla Tipologia di spesa e all’eventuale </w:t>
      </w:r>
      <w:r w:rsidR="000050DC">
        <w:t>opposizione</w:t>
      </w:r>
      <w:r>
        <w:t xml:space="preserve"> esercitata dal cliente.</w:t>
      </w:r>
    </w:p>
    <w:p w:rsidR="00B33E44" w:rsidRPr="0001623F" w:rsidRDefault="00B33E44" w:rsidP="00B33E44">
      <w:pPr>
        <w:rPr>
          <w:rFonts w:eastAsia="Times New Roman"/>
        </w:rPr>
      </w:pPr>
      <w:r w:rsidRPr="0001623F">
        <w:rPr>
          <w:rFonts w:eastAsia="Times New Roman"/>
        </w:rPr>
        <w:t>Campo FatturaPA da utilizzare</w:t>
      </w:r>
    </w:p>
    <w:p w:rsidR="00B33E44" w:rsidRDefault="00B33E44" w:rsidP="00B33E44">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B33E44" w:rsidRPr="00D851B6" w:rsidRDefault="00B33E44" w:rsidP="007A3519">
      <w:pPr>
        <w:keepNext/>
        <w:rPr>
          <w:bCs/>
        </w:rPr>
      </w:pPr>
      <w:r>
        <w:t xml:space="preserve">Per identificare la tipologia di spesa sanitaria si usa il blocco </w:t>
      </w:r>
      <w:r>
        <w:rPr>
          <w:b/>
          <w:bCs/>
          <w:sz w:val="23"/>
          <w:szCs w:val="23"/>
        </w:rPr>
        <w:t xml:space="preserve">[2.2.1.16] AltriDatiGestionali </w:t>
      </w:r>
      <w:r w:rsidRPr="00D851B6">
        <w:rPr>
          <w:bCs/>
        </w:rPr>
        <w:t>utilizza</w:t>
      </w:r>
      <w:r>
        <w:rPr>
          <w:bCs/>
        </w:rPr>
        <w:t>ndo</w:t>
      </w:r>
      <w:r w:rsidRPr="00D851B6">
        <w:rPr>
          <w:bCs/>
        </w:rPr>
        <w:t xml:space="preserve"> un tipo dato convenzionale:</w:t>
      </w:r>
    </w:p>
    <w:p w:rsidR="00B33E44" w:rsidRDefault="00B33E44" w:rsidP="00B33E44">
      <w:pPr>
        <w:rPr>
          <w:b/>
          <w:bCs/>
        </w:rPr>
      </w:pPr>
      <w:r>
        <w:rPr>
          <w:b/>
          <w:bCs/>
          <w:sz w:val="23"/>
          <w:szCs w:val="23"/>
        </w:rPr>
        <w:tab/>
      </w:r>
      <w:r>
        <w:rPr>
          <w:b/>
          <w:bCs/>
        </w:rPr>
        <w:t>[2.2.1.16.1] TipoDato = “</w:t>
      </w:r>
      <w:r w:rsidRPr="00B33E44">
        <w:rPr>
          <w:b/>
          <w:bCs/>
        </w:rPr>
        <w:t>AswSpSan</w:t>
      </w:r>
      <w:r w:rsidR="001C5DA9">
        <w:rPr>
          <w:b/>
          <w:bCs/>
        </w:rPr>
        <w:t>it</w:t>
      </w:r>
      <w:r>
        <w:rPr>
          <w:b/>
          <w:bCs/>
        </w:rPr>
        <w:t>”</w:t>
      </w:r>
    </w:p>
    <w:p w:rsidR="00B33E44" w:rsidRDefault="00B33E44" w:rsidP="00B33E44">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la descrizione seguita da SPAZIO e il codice fra # </w:t>
      </w:r>
      <w:r w:rsidRPr="00641035">
        <w:t xml:space="preserve">(esempio: </w:t>
      </w:r>
      <w:r w:rsidR="00F127C4" w:rsidRPr="00F127C4">
        <w:rPr>
          <w:b/>
        </w:rPr>
        <w:t>Cure terma</w:t>
      </w:r>
      <w:r w:rsidR="00F127C4">
        <w:rPr>
          <w:b/>
        </w:rPr>
        <w:t>l</w:t>
      </w:r>
      <w:r w:rsidR="00F127C4" w:rsidRPr="00F127C4">
        <w:rPr>
          <w:b/>
        </w:rPr>
        <w:t>i</w:t>
      </w:r>
      <w:r w:rsidR="00F127C4">
        <w:rPr>
          <w:b/>
        </w:rPr>
        <w:t xml:space="preserve"> #</w:t>
      </w:r>
      <w:r w:rsidR="00F127C4" w:rsidRPr="00F127C4">
        <w:rPr>
          <w:b/>
        </w:rPr>
        <w:t>CT</w:t>
      </w:r>
      <w:r w:rsidRPr="00F127C4">
        <w:rPr>
          <w:b/>
        </w:rPr>
        <w:t>#</w:t>
      </w:r>
      <w:r w:rsidRPr="00641035">
        <w:t>)</w:t>
      </w:r>
    </w:p>
    <w:p w:rsidR="001C5DA9" w:rsidRPr="00927DA3" w:rsidRDefault="001C5DA9" w:rsidP="00B33E44">
      <w:r w:rsidRPr="00927DA3">
        <w:t xml:space="preserve">Nel campo </w:t>
      </w:r>
      <w:r w:rsidRPr="00927DA3">
        <w:rPr>
          <w:b/>
        </w:rPr>
        <w:t>[2.2.1.16.</w:t>
      </w:r>
      <w:r>
        <w:rPr>
          <w:b/>
        </w:rPr>
        <w:t xml:space="preserve">3] </w:t>
      </w:r>
      <w:r w:rsidRPr="001C5DA9">
        <w:rPr>
          <w:b/>
        </w:rPr>
        <w:t>&lt;RiferimentoNumero&gt;</w:t>
      </w:r>
      <w:r w:rsidRPr="00927DA3">
        <w:t xml:space="preserve"> </w:t>
      </w:r>
      <w:r>
        <w:t>r</w:t>
      </w:r>
      <w:r w:rsidRPr="00927DA3">
        <w:t xml:space="preserve">iportare </w:t>
      </w:r>
      <w:r>
        <w:t>il valore “</w:t>
      </w:r>
      <w:r w:rsidRPr="001C5DA9">
        <w:rPr>
          <w:b/>
        </w:rPr>
        <w:t>1.00</w:t>
      </w:r>
      <w:r>
        <w:t>” se il cliente ha esercitato l’op</w:t>
      </w:r>
      <w:r w:rsidR="000E71B9">
        <w:t>posi</w:t>
      </w:r>
      <w:r>
        <w:t>zione relativamente a quella riga di prestazione</w:t>
      </w:r>
    </w:p>
    <w:p w:rsidR="00B33E44" w:rsidRPr="00785384" w:rsidRDefault="00B33E44" w:rsidP="00B33E44">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B33E44" w:rsidRPr="00785384" w:rsidRDefault="00B33E44" w:rsidP="00B33E4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1C5DA9" w:rsidRPr="00785384">
        <w:rPr>
          <w:b/>
          <w:bCs/>
          <w:sz w:val="20"/>
          <w:szCs w:val="20"/>
        </w:rPr>
        <w:t>AswSpSanit</w:t>
      </w:r>
      <w:r w:rsidRPr="00785384">
        <w:rPr>
          <w:color w:val="0000FF"/>
          <w:sz w:val="20"/>
          <w:szCs w:val="20"/>
        </w:rPr>
        <w:t>&lt;/</w:t>
      </w:r>
      <w:r w:rsidRPr="00785384">
        <w:rPr>
          <w:color w:val="990000"/>
          <w:sz w:val="20"/>
          <w:szCs w:val="20"/>
        </w:rPr>
        <w:t>TipoDato</w:t>
      </w:r>
      <w:r w:rsidRPr="00785384">
        <w:rPr>
          <w:color w:val="0000FF"/>
          <w:sz w:val="20"/>
          <w:szCs w:val="20"/>
        </w:rPr>
        <w:t>&gt;</w:t>
      </w:r>
    </w:p>
    <w:p w:rsidR="00B33E44" w:rsidRPr="00785384" w:rsidRDefault="00B33E44" w:rsidP="00B33E4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44301C" w:rsidRPr="00785384">
        <w:rPr>
          <w:b/>
          <w:sz w:val="20"/>
          <w:szCs w:val="20"/>
        </w:rPr>
        <w:t xml:space="preserve">Visita medica, ambulatorio, chirurgia </w:t>
      </w:r>
      <w:r w:rsidR="00F127C4" w:rsidRPr="00785384">
        <w:rPr>
          <w:b/>
          <w:sz w:val="20"/>
          <w:szCs w:val="20"/>
        </w:rPr>
        <w:t>#</w:t>
      </w:r>
      <w:r w:rsidR="0044301C" w:rsidRPr="00785384">
        <w:rPr>
          <w:b/>
          <w:sz w:val="20"/>
          <w:szCs w:val="20"/>
        </w:rPr>
        <w:t>SR</w:t>
      </w:r>
      <w:r w:rsidR="00F127C4" w:rsidRPr="00785384">
        <w:rPr>
          <w:b/>
          <w:sz w:val="20"/>
          <w:szCs w:val="20"/>
        </w:rPr>
        <w:t>#</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B33E44" w:rsidRPr="00785384" w:rsidRDefault="00B33E44" w:rsidP="00B33E44">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F127C4" w:rsidRPr="00785384" w:rsidRDefault="00F127C4" w:rsidP="00F127C4">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Pr="00785384">
        <w:rPr>
          <w:b/>
          <w:bCs/>
          <w:sz w:val="20"/>
          <w:szCs w:val="20"/>
        </w:rPr>
        <w:t>AswSpSanit</w:t>
      </w:r>
      <w:r w:rsidRPr="00785384">
        <w:rPr>
          <w:color w:val="0000FF"/>
          <w:sz w:val="20"/>
          <w:szCs w:val="20"/>
        </w:rPr>
        <w:t>&lt;/</w:t>
      </w:r>
      <w:r w:rsidRPr="00785384">
        <w:rPr>
          <w:color w:val="990000"/>
          <w:sz w:val="20"/>
          <w:szCs w:val="20"/>
        </w:rPr>
        <w:t>TipoDato</w:t>
      </w:r>
      <w:r w:rsidRPr="00785384">
        <w:rPr>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44301C" w:rsidRPr="00785384">
        <w:rPr>
          <w:b/>
          <w:sz w:val="20"/>
          <w:szCs w:val="20"/>
        </w:rPr>
        <w:t xml:space="preserve">Visita medica, ambulatorio, chirurgia </w:t>
      </w:r>
      <w:r w:rsidRPr="00785384">
        <w:rPr>
          <w:b/>
          <w:sz w:val="20"/>
          <w:szCs w:val="20"/>
        </w:rPr>
        <w:t>#</w:t>
      </w:r>
      <w:r w:rsidR="0044301C" w:rsidRPr="00785384">
        <w:rPr>
          <w:b/>
          <w:sz w:val="20"/>
          <w:szCs w:val="20"/>
        </w:rPr>
        <w:t>SR</w:t>
      </w:r>
      <w:r w:rsidRPr="00785384">
        <w:rPr>
          <w:b/>
          <w:sz w:val="20"/>
          <w:szCs w:val="20"/>
        </w:rPr>
        <w:t>#</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F127C4" w:rsidRPr="00785384" w:rsidRDefault="00F127C4" w:rsidP="00F127C4">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RiferimentoNumero</w:t>
      </w:r>
      <w:r w:rsidRPr="00785384">
        <w:rPr>
          <w:rStyle w:val="block"/>
          <w:color w:val="0000FF"/>
          <w:sz w:val="20"/>
          <w:szCs w:val="20"/>
        </w:rPr>
        <w:t>&gt;</w:t>
      </w:r>
      <w:r w:rsidRPr="00785384">
        <w:rPr>
          <w:b/>
          <w:sz w:val="20"/>
          <w:szCs w:val="20"/>
        </w:rPr>
        <w:t>1.00</w:t>
      </w:r>
      <w:r w:rsidRPr="00785384">
        <w:rPr>
          <w:color w:val="0000FF"/>
          <w:sz w:val="20"/>
          <w:szCs w:val="20"/>
        </w:rPr>
        <w:t>&lt;/</w:t>
      </w:r>
      <w:r w:rsidRPr="00785384">
        <w:rPr>
          <w:color w:val="990000"/>
          <w:sz w:val="20"/>
          <w:szCs w:val="20"/>
        </w:rPr>
        <w:t>RiferimentoNumero</w:t>
      </w:r>
      <w:r w:rsidRPr="00785384">
        <w:rPr>
          <w:color w:val="0000FF"/>
          <w:sz w:val="20"/>
          <w:szCs w:val="20"/>
        </w:rPr>
        <w:t>&gt;</w:t>
      </w:r>
    </w:p>
    <w:p w:rsidR="00BD49C2" w:rsidRPr="00785384" w:rsidRDefault="00F127C4" w:rsidP="00BD49C2">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BE14BD" w:rsidRPr="00BD49C2" w:rsidRDefault="00BE14BD" w:rsidP="00B33E44">
      <w:pPr>
        <w:rPr>
          <w:rFonts w:eastAsia="Times New Roman"/>
        </w:rPr>
      </w:pPr>
    </w:p>
    <w:p w:rsidR="00B33E44" w:rsidRDefault="00B33E44" w:rsidP="00B33E44">
      <w:pPr>
        <w:rPr>
          <w:rFonts w:eastAsia="Times New Roman"/>
        </w:rPr>
      </w:pPr>
      <w:r>
        <w:rPr>
          <w:rFonts w:eastAsia="Times New Roman"/>
        </w:rPr>
        <w:lastRenderedPageBreak/>
        <w:t>Codifica: vedi foglio Excel</w:t>
      </w:r>
    </w:p>
    <w:p w:rsidR="00B33E44" w:rsidRDefault="00B33E44" w:rsidP="00B33E44">
      <w:pPr>
        <w:rPr>
          <w:rFonts w:eastAsia="Times New Roman"/>
        </w:rPr>
      </w:pPr>
    </w:p>
    <w:p w:rsidR="00B33E44" w:rsidRPr="0001623F" w:rsidRDefault="001C5DA9" w:rsidP="00B33E44">
      <w:pPr>
        <w:rPr>
          <w:rFonts w:eastAsia="Times New Roman"/>
        </w:rPr>
      </w:pPr>
      <w:r>
        <w:rPr>
          <w:rFonts w:eastAsia="Times New Roman"/>
        </w:rPr>
        <w:t>Queste informazioni</w:t>
      </w:r>
      <w:r w:rsidR="001C7B14">
        <w:rPr>
          <w:rFonts w:eastAsia="Times New Roman"/>
        </w:rPr>
        <w:t xml:space="preserve"> </w:t>
      </w:r>
      <w:r>
        <w:rPr>
          <w:rFonts w:eastAsia="Times New Roman"/>
        </w:rPr>
        <w:t xml:space="preserve">servono per </w:t>
      </w:r>
      <w:r>
        <w:t>automatizzare l’estrazione dei dati per l’invio al Sistema Tessera Sanitaria</w:t>
      </w:r>
      <w:r w:rsidR="00B33E44">
        <w:t>.</w:t>
      </w:r>
    </w:p>
    <w:p w:rsidR="002210B0" w:rsidRDefault="002210B0" w:rsidP="00DB35D5">
      <w:pPr>
        <w:rPr>
          <w:rFonts w:eastAsia="Times New Roman"/>
        </w:rPr>
      </w:pPr>
    </w:p>
    <w:p w:rsidR="00554707" w:rsidRDefault="00554707" w:rsidP="00554707">
      <w:pPr>
        <w:pStyle w:val="Titolo1"/>
      </w:pPr>
      <w:bookmarkStart w:id="70" w:name="_Toc524901014"/>
      <w:r>
        <w:t>Conto contabile e Centro di costo dell’emittente</w:t>
      </w:r>
      <w:bookmarkEnd w:id="70"/>
    </w:p>
    <w:p w:rsidR="00554707" w:rsidRDefault="00554707" w:rsidP="00554707">
      <w:r>
        <w:t>Per facilitare e automatizzare la importazione, il fornitore può indicare nelle righe il proprio Conto contabile e/o il Centro di costo (anche per le righe a forfait o fuori magazzino, che quindi non contengono il codice articolo).</w:t>
      </w:r>
    </w:p>
    <w:p w:rsidR="00554707" w:rsidRDefault="00554707" w:rsidP="00554707">
      <w:r>
        <w:t>Queste informazioni sono facoltative.</w:t>
      </w:r>
    </w:p>
    <w:p w:rsidR="00554707" w:rsidRPr="0001623F" w:rsidRDefault="00554707" w:rsidP="00554707">
      <w:pPr>
        <w:rPr>
          <w:rFonts w:eastAsia="Times New Roman"/>
        </w:rPr>
      </w:pPr>
      <w:r w:rsidRPr="0001623F">
        <w:rPr>
          <w:rFonts w:eastAsia="Times New Roman"/>
        </w:rPr>
        <w:t>Campo FatturaPA da utilizzare</w:t>
      </w:r>
    </w:p>
    <w:p w:rsidR="00554707" w:rsidRDefault="00554707" w:rsidP="00554707">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554707" w:rsidRPr="00D851B6" w:rsidRDefault="00554707" w:rsidP="00554707">
      <w:pPr>
        <w:rPr>
          <w:bCs/>
        </w:rPr>
      </w:pPr>
      <w:r>
        <w:t xml:space="preserve">Per identificare il proprio Conto contabile e/o il Centro di costo si usa il blocco </w:t>
      </w:r>
      <w:r>
        <w:rPr>
          <w:b/>
          <w:bCs/>
          <w:sz w:val="23"/>
          <w:szCs w:val="23"/>
        </w:rPr>
        <w:t xml:space="preserve">[2.2.1.16] AltriDatiGestionali </w:t>
      </w:r>
      <w:r w:rsidRPr="00D851B6">
        <w:rPr>
          <w:bCs/>
        </w:rPr>
        <w:t>utilizza</w:t>
      </w:r>
      <w:r>
        <w:rPr>
          <w:bCs/>
        </w:rPr>
        <w:t>ndo</w:t>
      </w:r>
      <w:r w:rsidRPr="00D851B6">
        <w:rPr>
          <w:bCs/>
        </w:rPr>
        <w:t xml:space="preserve"> </w:t>
      </w:r>
      <w:r>
        <w:rPr>
          <w:bCs/>
        </w:rPr>
        <w:t xml:space="preserve">i seguenti </w:t>
      </w:r>
      <w:r w:rsidRPr="00D851B6">
        <w:rPr>
          <w:bCs/>
        </w:rPr>
        <w:t>tip</w:t>
      </w:r>
      <w:r>
        <w:rPr>
          <w:bCs/>
        </w:rPr>
        <w:t>i dato convenzionali</w:t>
      </w:r>
      <w:r w:rsidRPr="00D851B6">
        <w:rPr>
          <w:bCs/>
        </w:rPr>
        <w:t>:</w:t>
      </w:r>
    </w:p>
    <w:p w:rsidR="00554707" w:rsidRPr="00785384" w:rsidRDefault="00554707" w:rsidP="00554707">
      <w:pPr>
        <w:rPr>
          <w:bCs/>
        </w:rPr>
      </w:pPr>
      <w:r>
        <w:rPr>
          <w:b/>
          <w:bCs/>
          <w:sz w:val="23"/>
          <w:szCs w:val="23"/>
        </w:rPr>
        <w:tab/>
      </w:r>
      <w:r>
        <w:rPr>
          <w:b/>
          <w:bCs/>
        </w:rPr>
        <w:t>[2.2.1.16.1] TipoDato = “</w:t>
      </w:r>
      <w:r w:rsidRPr="00B33E44">
        <w:rPr>
          <w:b/>
          <w:bCs/>
        </w:rPr>
        <w:t>Asw</w:t>
      </w:r>
      <w:r w:rsidR="00785384">
        <w:rPr>
          <w:b/>
          <w:bCs/>
        </w:rPr>
        <w:t>ConCont</w:t>
      </w:r>
      <w:r>
        <w:rPr>
          <w:b/>
          <w:bCs/>
        </w:rPr>
        <w:t>”</w:t>
      </w:r>
      <w:r w:rsidR="00785384">
        <w:rPr>
          <w:bCs/>
        </w:rPr>
        <w:t xml:space="preserve"> nel caso di Conto contabile</w:t>
      </w:r>
    </w:p>
    <w:p w:rsidR="00554707" w:rsidRDefault="00554707" w:rsidP="00554707">
      <w:pPr>
        <w:rPr>
          <w:b/>
          <w:bCs/>
        </w:rPr>
      </w:pPr>
      <w:r>
        <w:rPr>
          <w:b/>
          <w:bCs/>
          <w:sz w:val="23"/>
          <w:szCs w:val="23"/>
        </w:rPr>
        <w:tab/>
      </w:r>
      <w:r>
        <w:rPr>
          <w:b/>
          <w:bCs/>
        </w:rPr>
        <w:t>[2.2.1.16.1] TipoDato = “</w:t>
      </w:r>
      <w:r w:rsidRPr="00B33E44">
        <w:rPr>
          <w:b/>
          <w:bCs/>
        </w:rPr>
        <w:t>Asw</w:t>
      </w:r>
      <w:r w:rsidR="00785384">
        <w:rPr>
          <w:b/>
          <w:bCs/>
        </w:rPr>
        <w:t>CenCost</w:t>
      </w:r>
      <w:r>
        <w:rPr>
          <w:b/>
          <w:bCs/>
        </w:rPr>
        <w:t>”</w:t>
      </w:r>
      <w:r w:rsidR="00785384">
        <w:rPr>
          <w:b/>
          <w:bCs/>
        </w:rPr>
        <w:t xml:space="preserve"> </w:t>
      </w:r>
      <w:r w:rsidR="00785384">
        <w:rPr>
          <w:bCs/>
        </w:rPr>
        <w:t>nel caso di Centro di costo</w:t>
      </w:r>
    </w:p>
    <w:p w:rsidR="00554707" w:rsidRPr="00927DA3" w:rsidRDefault="00554707" w:rsidP="00554707">
      <w:r w:rsidRPr="00927DA3">
        <w:t xml:space="preserve">Nel campo </w:t>
      </w:r>
      <w:r w:rsidRPr="00927DA3">
        <w:rPr>
          <w:b/>
        </w:rPr>
        <w:t>[2.2.1.16.2</w:t>
      </w:r>
      <w:r>
        <w:rPr>
          <w:b/>
        </w:rPr>
        <w:t>]</w:t>
      </w:r>
      <w:r w:rsidRPr="00927DA3">
        <w:rPr>
          <w:b/>
        </w:rPr>
        <w:t xml:space="preserve"> &lt;RiferimentoTesto&gt;</w:t>
      </w:r>
      <w:r w:rsidRPr="00927DA3">
        <w:t xml:space="preserve"> </w:t>
      </w:r>
      <w:r>
        <w:t>r</w:t>
      </w:r>
      <w:r w:rsidRPr="00927DA3">
        <w:t xml:space="preserve">iportare </w:t>
      </w:r>
      <w:r w:rsidR="00785384">
        <w:t>il valore del Conto contabile e/o del Centro di costo, come indicato negli esempi sotto</w:t>
      </w:r>
    </w:p>
    <w:p w:rsidR="00554707" w:rsidRPr="00785384" w:rsidRDefault="00554707" w:rsidP="00554707">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785384" w:rsidRPr="00785384">
        <w:rPr>
          <w:b/>
          <w:bCs/>
          <w:sz w:val="20"/>
          <w:szCs w:val="20"/>
        </w:rPr>
        <w:t>AswConCont</w:t>
      </w:r>
      <w:r w:rsidRPr="00785384">
        <w:rPr>
          <w:color w:val="0000FF"/>
          <w:sz w:val="20"/>
          <w:szCs w:val="20"/>
        </w:rPr>
        <w:t>&lt;/</w:t>
      </w:r>
      <w:r w:rsidRPr="00785384">
        <w:rPr>
          <w:color w:val="990000"/>
          <w:sz w:val="20"/>
          <w:szCs w:val="20"/>
        </w:rPr>
        <w:t>TipoDato</w:t>
      </w:r>
      <w:r w:rsidRPr="00785384">
        <w:rPr>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785384" w:rsidRPr="00785384">
        <w:rPr>
          <w:b/>
          <w:sz w:val="20"/>
          <w:szCs w:val="20"/>
        </w:rPr>
        <w:t>0405001</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554707" w:rsidRPr="00785384" w:rsidRDefault="00554707" w:rsidP="00554707">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TipoDato</w:t>
      </w:r>
      <w:r w:rsidRPr="00785384">
        <w:rPr>
          <w:rStyle w:val="block"/>
          <w:color w:val="0000FF"/>
          <w:sz w:val="20"/>
          <w:szCs w:val="20"/>
        </w:rPr>
        <w:t>&gt;</w:t>
      </w:r>
      <w:r w:rsidR="00785384" w:rsidRPr="00785384">
        <w:rPr>
          <w:b/>
          <w:bCs/>
          <w:sz w:val="20"/>
          <w:szCs w:val="20"/>
        </w:rPr>
        <w:t>AswCenCost</w:t>
      </w:r>
      <w:r w:rsidRPr="00785384">
        <w:rPr>
          <w:color w:val="0000FF"/>
          <w:sz w:val="20"/>
          <w:szCs w:val="20"/>
        </w:rPr>
        <w:t>&lt;/</w:t>
      </w:r>
      <w:r w:rsidRPr="00785384">
        <w:rPr>
          <w:color w:val="990000"/>
          <w:sz w:val="20"/>
          <w:szCs w:val="20"/>
        </w:rPr>
        <w:t>TipoDato</w:t>
      </w:r>
      <w:r w:rsidRPr="00785384">
        <w:rPr>
          <w:color w:val="0000FF"/>
          <w:sz w:val="20"/>
          <w:szCs w:val="20"/>
        </w:rPr>
        <w:t>&gt;</w:t>
      </w:r>
    </w:p>
    <w:p w:rsidR="00554707" w:rsidRPr="00785384" w:rsidRDefault="00554707" w:rsidP="00554707">
      <w:pPr>
        <w:spacing w:after="0" w:line="240" w:lineRule="auto"/>
        <w:ind w:firstLine="426"/>
        <w:rPr>
          <w:color w:val="0000FF"/>
          <w:sz w:val="20"/>
          <w:szCs w:val="20"/>
        </w:rPr>
      </w:pPr>
      <w:r w:rsidRPr="00785384">
        <w:rPr>
          <w:rStyle w:val="block"/>
          <w:color w:val="0000FF"/>
          <w:sz w:val="20"/>
          <w:szCs w:val="20"/>
        </w:rPr>
        <w:t>&lt;</w:t>
      </w:r>
      <w:r w:rsidRPr="00785384">
        <w:rPr>
          <w:color w:val="990000"/>
          <w:sz w:val="20"/>
          <w:szCs w:val="20"/>
        </w:rPr>
        <w:t>RiferimentoTesto</w:t>
      </w:r>
      <w:r w:rsidRPr="00785384">
        <w:rPr>
          <w:rStyle w:val="block"/>
          <w:color w:val="0000FF"/>
          <w:sz w:val="20"/>
          <w:szCs w:val="20"/>
        </w:rPr>
        <w:t>&gt;</w:t>
      </w:r>
      <w:r w:rsidR="00785384" w:rsidRPr="00785384">
        <w:rPr>
          <w:b/>
          <w:sz w:val="20"/>
          <w:szCs w:val="20"/>
        </w:rPr>
        <w:t>CC010101</w:t>
      </w:r>
      <w:r w:rsidRPr="00785384">
        <w:rPr>
          <w:color w:val="0000FF"/>
          <w:sz w:val="20"/>
          <w:szCs w:val="20"/>
        </w:rPr>
        <w:t>&lt;/</w:t>
      </w:r>
      <w:r w:rsidRPr="00785384">
        <w:rPr>
          <w:color w:val="990000"/>
          <w:sz w:val="20"/>
          <w:szCs w:val="20"/>
        </w:rPr>
        <w:t>RiferimentoTesto</w:t>
      </w:r>
      <w:r w:rsidRPr="00785384">
        <w:rPr>
          <w:color w:val="0000FF"/>
          <w:sz w:val="20"/>
          <w:szCs w:val="20"/>
        </w:rPr>
        <w:t>&gt;</w:t>
      </w:r>
    </w:p>
    <w:p w:rsidR="00554707" w:rsidRPr="00785384" w:rsidRDefault="00554707" w:rsidP="00554707">
      <w:pPr>
        <w:rPr>
          <w:rStyle w:val="block"/>
          <w:color w:val="0000FF"/>
          <w:sz w:val="20"/>
          <w:szCs w:val="20"/>
        </w:rPr>
      </w:pPr>
      <w:r w:rsidRPr="00785384">
        <w:rPr>
          <w:rStyle w:val="block"/>
          <w:color w:val="0000FF"/>
          <w:sz w:val="20"/>
          <w:szCs w:val="20"/>
        </w:rPr>
        <w:t>&lt;/</w:t>
      </w:r>
      <w:r w:rsidRPr="00785384">
        <w:rPr>
          <w:rStyle w:val="block"/>
          <w:color w:val="990000"/>
          <w:sz w:val="20"/>
          <w:szCs w:val="20"/>
        </w:rPr>
        <w:t>AltriDatiGestionali</w:t>
      </w:r>
      <w:r w:rsidRPr="00785384">
        <w:rPr>
          <w:rStyle w:val="block"/>
          <w:color w:val="0000FF"/>
          <w:sz w:val="20"/>
          <w:szCs w:val="20"/>
        </w:rPr>
        <w:t>&gt;</w:t>
      </w:r>
    </w:p>
    <w:p w:rsidR="00554707" w:rsidRPr="00BD49C2" w:rsidRDefault="00554707" w:rsidP="00554707">
      <w:pPr>
        <w:rPr>
          <w:rFonts w:eastAsia="Times New Roman"/>
        </w:rPr>
      </w:pPr>
    </w:p>
    <w:p w:rsidR="00554707" w:rsidRDefault="00554707" w:rsidP="00554707">
      <w:pPr>
        <w:rPr>
          <w:rFonts w:eastAsia="Times New Roman"/>
        </w:rPr>
      </w:pPr>
      <w:r>
        <w:rPr>
          <w:rFonts w:eastAsia="Times New Roman"/>
        </w:rPr>
        <w:t xml:space="preserve">Queste informazioni </w:t>
      </w:r>
      <w:r w:rsidR="00D41A32">
        <w:rPr>
          <w:rFonts w:eastAsia="Times New Roman"/>
        </w:rPr>
        <w:t xml:space="preserve">sono molto utili in fase di contabilizzazione delle fatture emesse e/o in caso di fatture infragruppo e </w:t>
      </w:r>
      <w:r w:rsidR="00785384">
        <w:rPr>
          <w:rFonts w:eastAsia="Times New Roman"/>
        </w:rPr>
        <w:t>possono servire in fase di importazione per identificare il conto contabile e/o il centro di costo del cliente, previa tabella di trascodifica per fornitore, da implementare nel gestionale che importa.</w:t>
      </w:r>
    </w:p>
    <w:p w:rsidR="00785384" w:rsidRDefault="00785384" w:rsidP="00554707">
      <w:pPr>
        <w:rPr>
          <w:rFonts w:eastAsia="Times New Roman"/>
        </w:rPr>
      </w:pPr>
    </w:p>
    <w:p w:rsidR="009469CA" w:rsidRDefault="000F44DD" w:rsidP="009469CA">
      <w:pPr>
        <w:pStyle w:val="Titolo1"/>
      </w:pPr>
      <w:bookmarkStart w:id="71" w:name="_Toc524901015"/>
      <w:r w:rsidRPr="009D25A3">
        <w:lastRenderedPageBreak/>
        <w:t>Riferimento riga</w:t>
      </w:r>
      <w:bookmarkEnd w:id="71"/>
    </w:p>
    <w:p w:rsidR="009469CA" w:rsidRDefault="009469CA" w:rsidP="009469CA">
      <w:r>
        <w:t>Si definisce un meccanismo generico per consentire di collegare fra loro le righe.</w:t>
      </w:r>
    </w:p>
    <w:p w:rsidR="009469CA" w:rsidRDefault="009469CA" w:rsidP="0048609B">
      <w:pPr>
        <w:keepNext/>
        <w:rPr>
          <w:b/>
        </w:rPr>
      </w:pPr>
      <w:r>
        <w:t xml:space="preserve">Il meccanismo utilizza la sezione </w:t>
      </w:r>
      <w:r w:rsidRPr="00D51D32">
        <w:rPr>
          <w:b/>
        </w:rPr>
        <w:t>2.2.1 &lt;DettaglioLinee&gt;</w:t>
      </w:r>
    </w:p>
    <w:p w:rsidR="009469CA" w:rsidRDefault="009469CA" w:rsidP="009469CA">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9469CA" w:rsidRDefault="009469CA" w:rsidP="009469CA">
      <w:pPr>
        <w:rPr>
          <w:rFonts w:eastAsia="Times New Roman"/>
        </w:rPr>
      </w:pPr>
      <w:r>
        <w:rPr>
          <w:rFonts w:eastAsia="Times New Roman"/>
        </w:rPr>
        <w:t>con la seguente convenzione</w:t>
      </w:r>
      <w:r w:rsidR="000446BB">
        <w:rPr>
          <w:rFonts w:eastAsia="Times New Roman"/>
        </w:rPr>
        <w:t>:</w:t>
      </w:r>
    </w:p>
    <w:p w:rsidR="009469CA" w:rsidRDefault="009469CA" w:rsidP="009469CA">
      <w:pPr>
        <w:ind w:left="3119" w:hanging="3119"/>
        <w:rPr>
          <w:rFonts w:eastAsia="Times New Roman"/>
        </w:rPr>
      </w:pPr>
      <w:r>
        <w:rPr>
          <w:rFonts w:eastAsia="Times New Roman"/>
          <w:b/>
        </w:rPr>
        <w:t xml:space="preserve">2.2.1.16.1 </w:t>
      </w:r>
      <w:r w:rsidRPr="009469CA">
        <w:rPr>
          <w:rFonts w:eastAsia="Times New Roman"/>
          <w:b/>
        </w:rPr>
        <w:t>&lt;TipoDato&gt;</w:t>
      </w:r>
      <w:r>
        <w:rPr>
          <w:rFonts w:eastAsia="Times New Roman"/>
        </w:rPr>
        <w:t xml:space="preserve"> = “</w:t>
      </w:r>
      <w:r w:rsidR="00E978EE" w:rsidRPr="00E978EE">
        <w:rPr>
          <w:rFonts w:eastAsia="Times New Roman"/>
          <w:b/>
        </w:rPr>
        <w:t>AswRifRiga</w:t>
      </w:r>
      <w:r>
        <w:rPr>
          <w:rFonts w:eastAsia="Times New Roman"/>
        </w:rPr>
        <w:t>”: identifica che la riga è collegata ad altre righe</w:t>
      </w:r>
    </w:p>
    <w:p w:rsidR="00943037" w:rsidRPr="00943037" w:rsidRDefault="009469CA" w:rsidP="00943037">
      <w:pPr>
        <w:ind w:left="3119" w:hanging="3119"/>
        <w:rPr>
          <w:rFonts w:eastAsia="Times New Roman"/>
          <w:b/>
        </w:rPr>
      </w:pPr>
      <w:r w:rsidRPr="009D25A3">
        <w:rPr>
          <w:rFonts w:eastAsia="Times New Roman"/>
          <w:b/>
        </w:rPr>
        <w:t>2.2.1.16.2 &lt;RiferimentoTesto&gt;</w:t>
      </w:r>
      <w:r w:rsidRPr="009D25A3">
        <w:rPr>
          <w:rFonts w:eastAsia="Times New Roman"/>
        </w:rPr>
        <w:t>:</w:t>
      </w:r>
      <w:r w:rsidRPr="009D25A3">
        <w:rPr>
          <w:rFonts w:eastAsia="Times New Roman"/>
        </w:rPr>
        <w:tab/>
        <w:t xml:space="preserve">identifica la tipologia di collegamento e </w:t>
      </w:r>
      <w:r w:rsidR="00DF2571" w:rsidRPr="009D25A3">
        <w:rPr>
          <w:rFonts w:eastAsia="Times New Roman"/>
        </w:rPr>
        <w:t>le righe del documento a cui la riga è collegata</w:t>
      </w:r>
      <w:r w:rsidRPr="009D25A3">
        <w:rPr>
          <w:rFonts w:eastAsia="Times New Roman"/>
        </w:rPr>
        <w:t xml:space="preserve"> (vedi tabella sotto</w:t>
      </w:r>
      <w:r w:rsidR="00DF2571" w:rsidRPr="009D25A3">
        <w:rPr>
          <w:rFonts w:eastAsia="Times New Roman"/>
        </w:rPr>
        <w:t>)</w:t>
      </w:r>
      <w:r w:rsidR="009829A9" w:rsidRPr="009D25A3">
        <w:rPr>
          <w:rFonts w:eastAsia="Times New Roman"/>
        </w:rPr>
        <w:br/>
        <w:t>La sintassi è la seguente:</w:t>
      </w:r>
      <w:r w:rsidR="009829A9" w:rsidRPr="009D25A3">
        <w:rPr>
          <w:rFonts w:eastAsia="Times New Roman"/>
        </w:rPr>
        <w:br/>
        <w:t xml:space="preserve">- identificativo della Tipologia di riferimento – esempio: </w:t>
      </w:r>
      <w:r w:rsidR="009829A9" w:rsidRPr="009D25A3">
        <w:rPr>
          <w:rFonts w:eastAsia="Times New Roman"/>
          <w:b/>
        </w:rPr>
        <w:t>RigaSconto</w:t>
      </w:r>
      <w:r w:rsidR="009829A9" w:rsidRPr="009D25A3">
        <w:rPr>
          <w:rFonts w:eastAsia="Times New Roman"/>
          <w:b/>
        </w:rPr>
        <w:br/>
      </w:r>
      <w:r w:rsidR="009829A9" w:rsidRPr="009D25A3">
        <w:rPr>
          <w:rFonts w:eastAsia="Times New Roman"/>
        </w:rPr>
        <w:t xml:space="preserve">- seguito da </w:t>
      </w:r>
      <w:r w:rsidR="009829A9" w:rsidRPr="009D25A3">
        <w:rPr>
          <w:rFonts w:eastAsia="Times New Roman"/>
          <w:b/>
          <w:i/>
        </w:rPr>
        <w:t>space</w:t>
      </w:r>
      <w:r w:rsidR="00943037" w:rsidRPr="009D25A3">
        <w:rPr>
          <w:rFonts w:eastAsia="Times New Roman"/>
          <w:b/>
        </w:rPr>
        <w:t>#</w:t>
      </w:r>
      <w:r w:rsidR="00943037" w:rsidRPr="009D25A3">
        <w:rPr>
          <w:rFonts w:eastAsia="Times New Roman"/>
          <w:b/>
          <w:i/>
        </w:rPr>
        <w:t>elenco_righe_referenziate</w:t>
      </w:r>
      <w:r w:rsidR="00943037" w:rsidRPr="009D25A3">
        <w:rPr>
          <w:rFonts w:eastAsia="Times New Roman"/>
          <w:b/>
        </w:rPr>
        <w:t>#</w:t>
      </w:r>
      <w:r w:rsidR="00943037" w:rsidRPr="009D25A3">
        <w:rPr>
          <w:rFonts w:eastAsia="Times New Roman"/>
          <w:b/>
        </w:rPr>
        <w:br/>
        <w:t xml:space="preserve">- </w:t>
      </w:r>
      <w:r w:rsidR="00050C83" w:rsidRPr="009D25A3">
        <w:rPr>
          <w:rFonts w:eastAsia="Times New Roman"/>
        </w:rPr>
        <w:t>dove</w:t>
      </w:r>
      <w:r w:rsidR="00050C83" w:rsidRPr="009D25A3">
        <w:rPr>
          <w:rFonts w:eastAsia="Times New Roman"/>
          <w:b/>
        </w:rPr>
        <w:t xml:space="preserve"> “</w:t>
      </w:r>
      <w:r w:rsidR="00943037" w:rsidRPr="009D25A3">
        <w:rPr>
          <w:rFonts w:eastAsia="Times New Roman"/>
          <w:i/>
        </w:rPr>
        <w:t>elenco_righe_referenziate</w:t>
      </w:r>
      <w:r w:rsidR="00050C83" w:rsidRPr="009D25A3">
        <w:rPr>
          <w:rFonts w:eastAsia="Times New Roman"/>
        </w:rPr>
        <w:t xml:space="preserve">” indica i numeri di riga o gli intervalli di righe referenziati, separati da virgole, in ordine crescente </w:t>
      </w:r>
      <w:r w:rsidR="00050C83" w:rsidRPr="009D25A3">
        <w:rPr>
          <w:rFonts w:eastAsia="Times New Roman"/>
        </w:rPr>
        <w:br/>
        <w:t>(es.: 2, 4, 6-9)</w:t>
      </w:r>
      <w:r w:rsidR="00050C83">
        <w:rPr>
          <w:rFonts w:eastAsia="Times New Roman"/>
        </w:rPr>
        <w:t xml:space="preserve"> </w:t>
      </w:r>
    </w:p>
    <w:p w:rsidR="009469CA" w:rsidRDefault="009469CA" w:rsidP="009469CA">
      <w:pPr>
        <w:ind w:left="3119" w:hanging="3119"/>
        <w:rPr>
          <w:rFonts w:eastAsia="Times New Roman"/>
        </w:rPr>
      </w:pPr>
      <w:r w:rsidRPr="009469CA">
        <w:rPr>
          <w:rFonts w:eastAsia="Times New Roman"/>
          <w:b/>
        </w:rPr>
        <w:t>2.2.1.16.3 &lt;RiferimentoNumero&gt;</w:t>
      </w:r>
      <w:r>
        <w:rPr>
          <w:rFonts w:eastAsia="Times New Roman"/>
        </w:rPr>
        <w:t xml:space="preserve">: </w:t>
      </w:r>
      <w:r w:rsidR="00042FBC">
        <w:rPr>
          <w:rFonts w:eastAsia="Times New Roman"/>
        </w:rPr>
        <w:t xml:space="preserve">contiene eventuali </w:t>
      </w:r>
      <w:r>
        <w:rPr>
          <w:rFonts w:eastAsia="Times New Roman"/>
        </w:rPr>
        <w:t>informazioni spe</w:t>
      </w:r>
      <w:r w:rsidR="00042FBC">
        <w:rPr>
          <w:rFonts w:eastAsia="Times New Roman"/>
        </w:rPr>
        <w:t>cifiche dipendenti dal</w:t>
      </w:r>
      <w:r>
        <w:rPr>
          <w:rFonts w:eastAsia="Times New Roman"/>
        </w:rPr>
        <w:t>la tipologia di collegamento (vedi tabella sotto)</w:t>
      </w:r>
    </w:p>
    <w:p w:rsidR="009469CA" w:rsidRDefault="009469CA" w:rsidP="009469CA">
      <w:pPr>
        <w:ind w:left="3119" w:hanging="3119"/>
        <w:rPr>
          <w:rFonts w:eastAsia="Times New Roman"/>
        </w:rPr>
      </w:pPr>
      <w:r w:rsidRPr="009469CA">
        <w:rPr>
          <w:rFonts w:eastAsia="Times New Roman"/>
          <w:b/>
        </w:rPr>
        <w:t>2.2.1.16.4 &lt;RiferimentoData&gt;</w:t>
      </w:r>
      <w:r w:rsidR="00042FBC">
        <w:rPr>
          <w:rFonts w:eastAsia="Times New Roman"/>
        </w:rPr>
        <w:t>:</w:t>
      </w:r>
      <w:r w:rsidR="00042FBC">
        <w:rPr>
          <w:rFonts w:eastAsia="Times New Roman"/>
        </w:rPr>
        <w:tab/>
        <w:t>contiene eventuali informazioni specifiche dipendenti dalla tipologia di collegamento (vedi tabella sotto)</w:t>
      </w:r>
    </w:p>
    <w:p w:rsidR="000B3B74" w:rsidRDefault="000B3B74" w:rsidP="00F35FD3">
      <w:pPr>
        <w:rPr>
          <w:i/>
        </w:rPr>
      </w:pPr>
    </w:p>
    <w:p w:rsidR="00F35FD3" w:rsidRDefault="00F35FD3" w:rsidP="00F35FD3">
      <w:r w:rsidRPr="00F35FD3">
        <w:rPr>
          <w:i/>
        </w:rPr>
        <w:t>Esempio</w:t>
      </w:r>
      <w:r w:rsidR="000B3B74">
        <w:rPr>
          <w:i/>
        </w:rPr>
        <w:t>, la sezione sotto</w:t>
      </w:r>
      <w:r w:rsidR="00BC0646">
        <w:rPr>
          <w:i/>
        </w:rPr>
        <w:t>,</w:t>
      </w:r>
      <w:r w:rsidR="000B3B74">
        <w:rPr>
          <w:i/>
        </w:rPr>
        <w:t xml:space="preserve"> riportata sulla riga 11 del documento</w:t>
      </w:r>
      <w:r w:rsidR="00DB398B">
        <w:rPr>
          <w:i/>
        </w:rPr>
        <w:t xml:space="preserve"> nel file XML</w:t>
      </w:r>
    </w:p>
    <w:p w:rsidR="00F35FD3" w:rsidRPr="000B3B74" w:rsidRDefault="00F35FD3" w:rsidP="00F35FD3">
      <w:pPr>
        <w:spacing w:after="0" w:line="240" w:lineRule="auto"/>
        <w:rPr>
          <w:rStyle w:val="block"/>
          <w:color w:val="0000FF"/>
        </w:rPr>
      </w:pPr>
      <w:r w:rsidRPr="000B3B74">
        <w:rPr>
          <w:rStyle w:val="block"/>
          <w:color w:val="0000FF"/>
        </w:rPr>
        <w:t>&lt;</w:t>
      </w:r>
      <w:r w:rsidRPr="000B3B74">
        <w:rPr>
          <w:rStyle w:val="block"/>
          <w:color w:val="990000"/>
        </w:rPr>
        <w:t>AltriDatiGestionali</w:t>
      </w:r>
      <w:r w:rsidRPr="000B3B74">
        <w:rPr>
          <w:rStyle w:val="block"/>
          <w:color w:val="0000FF"/>
        </w:rPr>
        <w:t>&gt;</w:t>
      </w:r>
    </w:p>
    <w:p w:rsidR="00F35FD3" w:rsidRPr="000B3B74" w:rsidRDefault="00F35FD3" w:rsidP="00F35FD3">
      <w:pPr>
        <w:spacing w:after="0" w:line="240" w:lineRule="auto"/>
        <w:ind w:firstLine="426"/>
        <w:rPr>
          <w:color w:val="0000FF"/>
        </w:rPr>
      </w:pPr>
      <w:r w:rsidRPr="000B3B74">
        <w:rPr>
          <w:rStyle w:val="block"/>
          <w:color w:val="0000FF"/>
        </w:rPr>
        <w:t>&lt;</w:t>
      </w:r>
      <w:r w:rsidRPr="000B3B74">
        <w:rPr>
          <w:color w:val="990000"/>
        </w:rPr>
        <w:t>TipoDato</w:t>
      </w:r>
      <w:r w:rsidRPr="000B3B74">
        <w:rPr>
          <w:rStyle w:val="block"/>
          <w:color w:val="0000FF"/>
        </w:rPr>
        <w:t>&gt;</w:t>
      </w:r>
      <w:r w:rsidR="000B3B74" w:rsidRPr="000B3B74">
        <w:rPr>
          <w:rFonts w:eastAsia="Times New Roman"/>
          <w:b/>
        </w:rPr>
        <w:t>AswRifRiga</w:t>
      </w:r>
      <w:r w:rsidRPr="000B3B74">
        <w:rPr>
          <w:color w:val="0000FF"/>
        </w:rPr>
        <w:t>&lt;/</w:t>
      </w:r>
      <w:r w:rsidRPr="000B3B74">
        <w:rPr>
          <w:color w:val="990000"/>
        </w:rPr>
        <w:t>TipoDato</w:t>
      </w:r>
      <w:r w:rsidRPr="000B3B74">
        <w:rPr>
          <w:color w:val="0000FF"/>
        </w:rPr>
        <w:t>&gt;</w:t>
      </w:r>
    </w:p>
    <w:p w:rsidR="00F35FD3" w:rsidRPr="000B3B74" w:rsidRDefault="00F35FD3" w:rsidP="00F35FD3">
      <w:pPr>
        <w:spacing w:after="0" w:line="240" w:lineRule="auto"/>
        <w:ind w:firstLine="426"/>
        <w:rPr>
          <w:color w:val="0000FF"/>
        </w:rPr>
      </w:pPr>
      <w:r w:rsidRPr="000B3B74">
        <w:rPr>
          <w:rStyle w:val="block"/>
          <w:color w:val="0000FF"/>
        </w:rPr>
        <w:t>&lt;</w:t>
      </w:r>
      <w:r w:rsidRPr="000B3B74">
        <w:rPr>
          <w:color w:val="990000"/>
        </w:rPr>
        <w:t>RiferimentoTesto</w:t>
      </w:r>
      <w:r w:rsidRPr="000B3B74">
        <w:rPr>
          <w:rStyle w:val="block"/>
          <w:color w:val="0000FF"/>
        </w:rPr>
        <w:t>&gt;</w:t>
      </w:r>
      <w:r w:rsidR="000B3B74" w:rsidRPr="000B3B74">
        <w:rPr>
          <w:rFonts w:eastAsia="Times New Roman" w:cs="Arial"/>
          <w:b/>
        </w:rPr>
        <w:t>RigaSconto #</w:t>
      </w:r>
      <w:r w:rsidR="000B3B74" w:rsidRPr="000B3B74">
        <w:rPr>
          <w:rFonts w:eastAsia="Times New Roman"/>
          <w:b/>
        </w:rPr>
        <w:t>2, 4, 6-9</w:t>
      </w:r>
      <w:r w:rsidR="000B3B74" w:rsidRPr="000B3B74">
        <w:rPr>
          <w:rFonts w:eastAsia="Times New Roman" w:cs="Arial"/>
          <w:b/>
        </w:rPr>
        <w:t>#</w:t>
      </w:r>
      <w:r w:rsidRPr="000B3B74">
        <w:rPr>
          <w:color w:val="0000FF"/>
        </w:rPr>
        <w:t>&lt;/</w:t>
      </w:r>
      <w:r w:rsidRPr="000B3B74">
        <w:rPr>
          <w:color w:val="990000"/>
        </w:rPr>
        <w:t>RiferimentoTesto</w:t>
      </w:r>
      <w:r w:rsidRPr="000B3B74">
        <w:rPr>
          <w:color w:val="0000FF"/>
        </w:rPr>
        <w:t>&gt;</w:t>
      </w:r>
    </w:p>
    <w:p w:rsidR="000B3B74" w:rsidRPr="000B3B74" w:rsidRDefault="000B3B74" w:rsidP="000B3B74">
      <w:pPr>
        <w:spacing w:after="0" w:line="240" w:lineRule="auto"/>
        <w:ind w:firstLine="426"/>
        <w:rPr>
          <w:color w:val="0000FF"/>
        </w:rPr>
      </w:pPr>
      <w:r w:rsidRPr="000B3B74">
        <w:rPr>
          <w:rStyle w:val="block"/>
          <w:color w:val="0000FF"/>
        </w:rPr>
        <w:t>&lt;</w:t>
      </w:r>
      <w:r w:rsidRPr="000B3B74">
        <w:rPr>
          <w:color w:val="990000"/>
        </w:rPr>
        <w:t>RiferimentoNumero</w:t>
      </w:r>
      <w:r w:rsidRPr="000B3B74">
        <w:rPr>
          <w:rStyle w:val="block"/>
          <w:color w:val="0000FF"/>
        </w:rPr>
        <w:t>&gt;</w:t>
      </w:r>
      <w:r w:rsidRPr="000B3B74">
        <w:rPr>
          <w:b/>
        </w:rPr>
        <w:t>3.00</w:t>
      </w:r>
      <w:r w:rsidRPr="000B3B74">
        <w:rPr>
          <w:color w:val="0000FF"/>
        </w:rPr>
        <w:t>&lt;/</w:t>
      </w:r>
      <w:r w:rsidRPr="000B3B74">
        <w:rPr>
          <w:color w:val="990000"/>
        </w:rPr>
        <w:t>RiferimentoNumero</w:t>
      </w:r>
      <w:r w:rsidRPr="000B3B74">
        <w:rPr>
          <w:color w:val="0000FF"/>
        </w:rPr>
        <w:t>&gt;</w:t>
      </w:r>
    </w:p>
    <w:p w:rsidR="00F35FD3" w:rsidRPr="000B3B74" w:rsidRDefault="00F35FD3" w:rsidP="00F35FD3">
      <w:pPr>
        <w:rPr>
          <w:rStyle w:val="block"/>
          <w:color w:val="0000FF"/>
        </w:rPr>
      </w:pPr>
      <w:r w:rsidRPr="000B3B74">
        <w:rPr>
          <w:rStyle w:val="block"/>
          <w:color w:val="0000FF"/>
        </w:rPr>
        <w:t>&lt;/</w:t>
      </w:r>
      <w:r w:rsidRPr="000B3B74">
        <w:rPr>
          <w:rStyle w:val="block"/>
          <w:color w:val="990000"/>
        </w:rPr>
        <w:t>AltriDatiGestionali</w:t>
      </w:r>
      <w:r w:rsidRPr="000B3B74">
        <w:rPr>
          <w:rStyle w:val="block"/>
          <w:color w:val="0000FF"/>
        </w:rPr>
        <w:t>&gt;</w:t>
      </w:r>
    </w:p>
    <w:p w:rsidR="000B3B74" w:rsidRPr="009D25A3" w:rsidRDefault="000B3B74" w:rsidP="00BC0646">
      <w:pPr>
        <w:spacing w:after="0" w:line="240" w:lineRule="auto"/>
        <w:rPr>
          <w:i/>
        </w:rPr>
      </w:pPr>
      <w:r w:rsidRPr="009D25A3">
        <w:rPr>
          <w:i/>
        </w:rPr>
        <w:t>indica che:</w:t>
      </w:r>
    </w:p>
    <w:p w:rsidR="000B3B74" w:rsidRPr="009D25A3" w:rsidRDefault="000B3B74" w:rsidP="004E4EF1">
      <w:pPr>
        <w:pStyle w:val="Paragrafoelenco"/>
        <w:numPr>
          <w:ilvl w:val="0"/>
          <w:numId w:val="6"/>
        </w:numPr>
      </w:pPr>
      <w:r w:rsidRPr="009D25A3">
        <w:rPr>
          <w:i/>
        </w:rPr>
        <w:t xml:space="preserve">la riga 11 del documento è una </w:t>
      </w:r>
      <w:r w:rsidR="00525DAA" w:rsidRPr="009D25A3">
        <w:rPr>
          <w:i/>
        </w:rPr>
        <w:t>riga di sconto a valore</w:t>
      </w:r>
    </w:p>
    <w:p w:rsidR="00525DAA" w:rsidRPr="009D25A3" w:rsidRDefault="00BC0646" w:rsidP="004E4EF1">
      <w:pPr>
        <w:pStyle w:val="Paragrafoelenco"/>
        <w:numPr>
          <w:ilvl w:val="0"/>
          <w:numId w:val="6"/>
        </w:numPr>
      </w:pPr>
      <w:r w:rsidRPr="009D25A3">
        <w:rPr>
          <w:i/>
        </w:rPr>
        <w:t>questo sconto è relativo alle righe articolo/prestazioni del documento numero 2, 4, 6, 7, 8, 9</w:t>
      </w:r>
    </w:p>
    <w:p w:rsidR="00BC0646" w:rsidRPr="009D25A3" w:rsidRDefault="00BC0646" w:rsidP="004E4EF1">
      <w:pPr>
        <w:pStyle w:val="Paragrafoelenco"/>
        <w:numPr>
          <w:ilvl w:val="0"/>
          <w:numId w:val="6"/>
        </w:numPr>
      </w:pPr>
      <w:r w:rsidRPr="009D25A3">
        <w:rPr>
          <w:i/>
        </w:rPr>
        <w:t>la riga di sconto a valore in realtà era uno sconto di testata/piede del 3,00 % che è stato trasformato in una riga sconto a valore</w:t>
      </w:r>
    </w:p>
    <w:p w:rsidR="00AF1258" w:rsidRDefault="00AF1258"/>
    <w:tbl>
      <w:tblPr>
        <w:tblStyle w:val="Grigliatabella"/>
        <w:tblW w:w="0" w:type="auto"/>
        <w:tblLayout w:type="fixed"/>
        <w:tblLook w:val="04A0"/>
      </w:tblPr>
      <w:tblGrid>
        <w:gridCol w:w="2518"/>
        <w:gridCol w:w="3024"/>
        <w:gridCol w:w="2317"/>
        <w:gridCol w:w="1995"/>
      </w:tblGrid>
      <w:tr w:rsidR="000446BB" w:rsidRPr="000446BB" w:rsidTr="009D25C5">
        <w:tc>
          <w:tcPr>
            <w:tcW w:w="2518" w:type="dxa"/>
            <w:shd w:val="clear" w:color="auto" w:fill="D6E3BC" w:themeFill="accent3" w:themeFillTint="66"/>
          </w:tcPr>
          <w:p w:rsidR="000446BB" w:rsidRPr="000446BB" w:rsidRDefault="000446BB" w:rsidP="00D503CC">
            <w:pPr>
              <w:keepNext/>
              <w:keepLines/>
              <w:rPr>
                <w:rFonts w:ascii="Arial" w:eastAsia="Times New Roman" w:hAnsi="Arial" w:cs="Arial"/>
              </w:rPr>
            </w:pPr>
            <w:r>
              <w:rPr>
                <w:rFonts w:ascii="Arial" w:eastAsia="Times New Roman" w:hAnsi="Arial" w:cs="Arial"/>
              </w:rPr>
              <w:lastRenderedPageBreak/>
              <w:t xml:space="preserve">Tipologia </w:t>
            </w:r>
            <w:r w:rsidR="000F44DD">
              <w:rPr>
                <w:rFonts w:ascii="Arial" w:eastAsia="Times New Roman" w:hAnsi="Arial" w:cs="Arial"/>
              </w:rPr>
              <w:t>riferimento</w:t>
            </w:r>
          </w:p>
        </w:tc>
        <w:tc>
          <w:tcPr>
            <w:tcW w:w="3024"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&lt;RiferimentoTesto&gt;</w:t>
            </w:r>
          </w:p>
        </w:tc>
        <w:tc>
          <w:tcPr>
            <w:tcW w:w="2317"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&lt;RiferimentoNumero&gt;</w:t>
            </w:r>
          </w:p>
        </w:tc>
        <w:tc>
          <w:tcPr>
            <w:tcW w:w="1995" w:type="dxa"/>
            <w:shd w:val="clear" w:color="auto" w:fill="D6E3BC" w:themeFill="accent3" w:themeFillTint="66"/>
          </w:tcPr>
          <w:p w:rsidR="000446BB" w:rsidRPr="000446BB" w:rsidRDefault="000446BB" w:rsidP="00D503CC">
            <w:pPr>
              <w:keepNext/>
              <w:keepLines/>
              <w:rPr>
                <w:rFonts w:ascii="Arial" w:eastAsia="Times New Roman" w:hAnsi="Arial" w:cs="Arial"/>
                <w:b/>
              </w:rPr>
            </w:pPr>
            <w:r w:rsidRPr="000446BB">
              <w:rPr>
                <w:rFonts w:ascii="Arial" w:eastAsia="Times New Roman" w:hAnsi="Arial" w:cs="Arial"/>
                <w:b/>
              </w:rPr>
              <w:t>&lt;RiferimentoData&gt;</w:t>
            </w:r>
          </w:p>
        </w:tc>
      </w:tr>
      <w:tr w:rsidR="00BA2CCE" w:rsidRPr="000446BB" w:rsidTr="009D25C5">
        <w:tc>
          <w:tcPr>
            <w:tcW w:w="2518" w:type="dxa"/>
          </w:tcPr>
          <w:p w:rsidR="00BA2CCE" w:rsidRPr="000446BB" w:rsidRDefault="00BA2CCE" w:rsidP="00D503CC">
            <w:pPr>
              <w:keepNext/>
              <w:keepLines/>
              <w:rPr>
                <w:rFonts w:ascii="Arial" w:eastAsia="Times New Roman" w:hAnsi="Arial" w:cs="Arial"/>
              </w:rPr>
            </w:pPr>
          </w:p>
        </w:tc>
        <w:tc>
          <w:tcPr>
            <w:tcW w:w="3024" w:type="dxa"/>
          </w:tcPr>
          <w:p w:rsidR="00BA2CCE" w:rsidRPr="000446BB" w:rsidRDefault="00BA2CCE" w:rsidP="00D503CC">
            <w:pPr>
              <w:keepNext/>
              <w:keepLines/>
              <w:rPr>
                <w:rFonts w:ascii="Arial" w:eastAsia="Times New Roman" w:hAnsi="Arial" w:cs="Arial"/>
              </w:rPr>
            </w:pPr>
          </w:p>
        </w:tc>
        <w:tc>
          <w:tcPr>
            <w:tcW w:w="2317" w:type="dxa"/>
          </w:tcPr>
          <w:p w:rsidR="00BA2CCE" w:rsidRPr="000446BB" w:rsidRDefault="00BA2CCE" w:rsidP="00D503CC">
            <w:pPr>
              <w:keepNext/>
              <w:keepLines/>
              <w:rPr>
                <w:rFonts w:ascii="Arial" w:eastAsia="Times New Roman" w:hAnsi="Arial" w:cs="Arial"/>
              </w:rPr>
            </w:pPr>
          </w:p>
        </w:tc>
        <w:tc>
          <w:tcPr>
            <w:tcW w:w="1995" w:type="dxa"/>
          </w:tcPr>
          <w:p w:rsidR="00BA2CCE" w:rsidRPr="000446BB" w:rsidRDefault="00BA2CCE" w:rsidP="00D503CC">
            <w:pPr>
              <w:keepNext/>
              <w:keepLines/>
              <w:rPr>
                <w:rFonts w:ascii="Arial" w:eastAsia="Times New Roman" w:hAnsi="Arial" w:cs="Arial"/>
              </w:rPr>
            </w:pPr>
          </w:p>
        </w:tc>
      </w:tr>
      <w:tr w:rsidR="00BA2CCE" w:rsidRPr="00EF1E0A" w:rsidTr="00EF1E0A">
        <w:tc>
          <w:tcPr>
            <w:tcW w:w="2518" w:type="dxa"/>
            <w:shd w:val="clear" w:color="auto" w:fill="auto"/>
          </w:tcPr>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w:t>
            </w:r>
            <w:r w:rsidRPr="00EF1E0A">
              <w:rPr>
                <w:rFonts w:ascii="Arial" w:eastAsia="Times New Roman" w:hAnsi="Arial" w:cs="Arial"/>
              </w:rPr>
              <w:t>: permette di collegare fra loro le righe che compongono un kit e di indentificare l’articolo padre, i componenti e altre informazioni</w:t>
            </w:r>
          </w:p>
        </w:tc>
        <w:tc>
          <w:tcPr>
            <w:tcW w:w="3024" w:type="dxa"/>
            <w:shd w:val="clear" w:color="auto" w:fill="auto"/>
          </w:tcPr>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KitPadre #</w:t>
            </w:r>
            <w:r w:rsidR="00EF1E0A" w:rsidRPr="00EF1E0A">
              <w:rPr>
                <w:rFonts w:ascii="Arial" w:eastAsia="Times New Roman" w:hAnsi="Arial" w:cs="Arial"/>
                <w:b/>
              </w:rPr>
              <w:t>nr. righe</w:t>
            </w:r>
            <w:r w:rsidRPr="00EF1E0A">
              <w:rPr>
                <w:rFonts w:ascii="Arial" w:eastAsia="Times New Roman" w:hAnsi="Arial" w:cs="Arial"/>
                <w:b/>
              </w:rPr>
              <w:t>#</w:t>
            </w:r>
            <w:r w:rsidRPr="00EF1E0A">
              <w:rPr>
                <w:rFonts w:ascii="Arial" w:eastAsia="Times New Roman" w:hAnsi="Arial" w:cs="Arial"/>
              </w:rPr>
              <w:br/>
              <w:t>identifica la riga con l’articolo padre</w:t>
            </w:r>
            <w:r w:rsidR="00EF1E0A" w:rsidRPr="00EF1E0A">
              <w:rPr>
                <w:rFonts w:ascii="Arial" w:eastAsia="Times New Roman" w:hAnsi="Arial" w:cs="Arial"/>
              </w:rPr>
              <w:t xml:space="preserve"> (in </w:t>
            </w:r>
            <w:r w:rsidR="00EF1E0A" w:rsidRPr="00EF1E0A">
              <w:rPr>
                <w:rFonts w:ascii="Arial" w:eastAsia="Times New Roman" w:hAnsi="Arial" w:cs="Arial"/>
                <w:b/>
                <w:i/>
              </w:rPr>
              <w:t>nr. righe</w:t>
            </w:r>
            <w:r w:rsidR="00EF1E0A" w:rsidRPr="00EF1E0A">
              <w:rPr>
                <w:rFonts w:ascii="Arial" w:eastAsia="Times New Roman" w:hAnsi="Arial" w:cs="Arial"/>
              </w:rPr>
              <w:t xml:space="preserve"> referenziare se stessa)</w:t>
            </w:r>
          </w:p>
          <w:p w:rsidR="00EF1E0A" w:rsidRPr="00EF1E0A" w:rsidRDefault="00EF1E0A" w:rsidP="00D503CC">
            <w:pPr>
              <w:keepNext/>
              <w:keepLines/>
              <w:rPr>
                <w:rFonts w:ascii="Arial" w:eastAsia="Times New Roman" w:hAnsi="Arial" w:cs="Arial"/>
              </w:rPr>
            </w:pPr>
          </w:p>
          <w:p w:rsidR="00BA2CCE" w:rsidRPr="00EF1E0A" w:rsidRDefault="00BA2CCE" w:rsidP="00D503CC">
            <w:pPr>
              <w:keepNext/>
              <w:keepLines/>
              <w:rPr>
                <w:rFonts w:ascii="Arial" w:eastAsia="Times New Roman" w:hAnsi="Arial" w:cs="Arial"/>
              </w:rPr>
            </w:pPr>
            <w:r w:rsidRPr="00EF1E0A">
              <w:rPr>
                <w:rFonts w:ascii="Arial" w:eastAsia="Times New Roman" w:hAnsi="Arial" w:cs="Arial"/>
                <w:b/>
              </w:rPr>
              <w:t>KitFiglio #</w:t>
            </w:r>
            <w:r w:rsidR="00EF1E0A" w:rsidRPr="00EF1E0A">
              <w:rPr>
                <w:rFonts w:ascii="Arial" w:eastAsia="Times New Roman" w:hAnsi="Arial" w:cs="Arial"/>
                <w:b/>
              </w:rPr>
              <w:t>nr. righe</w:t>
            </w:r>
            <w:r w:rsidRPr="00EF1E0A">
              <w:rPr>
                <w:rFonts w:ascii="Arial" w:eastAsia="Times New Roman" w:hAnsi="Arial" w:cs="Arial"/>
                <w:b/>
              </w:rPr>
              <w:t>#</w:t>
            </w:r>
            <w:r w:rsidRPr="00EF1E0A">
              <w:rPr>
                <w:rFonts w:ascii="Arial" w:eastAsia="Times New Roman" w:hAnsi="Arial" w:cs="Arial"/>
              </w:rPr>
              <w:br/>
              <w:t xml:space="preserve">identifica che la riga è un componente del kit indicato </w:t>
            </w:r>
            <w:r w:rsidR="00EF1E0A" w:rsidRPr="00EF1E0A">
              <w:rPr>
                <w:rFonts w:ascii="Arial" w:eastAsia="Times New Roman" w:hAnsi="Arial" w:cs="Arial"/>
              </w:rPr>
              <w:t xml:space="preserve">nella riga </w:t>
            </w:r>
            <w:r w:rsidR="00EF1E0A" w:rsidRPr="00EF1E0A">
              <w:rPr>
                <w:rFonts w:ascii="Arial" w:eastAsia="Times New Roman" w:hAnsi="Arial" w:cs="Arial"/>
                <w:b/>
                <w:i/>
              </w:rPr>
              <w:t>nr. righe</w:t>
            </w:r>
          </w:p>
          <w:p w:rsidR="00BA2CCE" w:rsidRPr="00EF1E0A" w:rsidRDefault="00BA2CCE" w:rsidP="00D503CC">
            <w:pPr>
              <w:keepNext/>
              <w:keepLines/>
              <w:rPr>
                <w:rFonts w:ascii="Arial" w:eastAsia="Times New Roman" w:hAnsi="Arial" w:cs="Arial"/>
              </w:rPr>
            </w:pPr>
          </w:p>
        </w:tc>
        <w:tc>
          <w:tcPr>
            <w:tcW w:w="2317" w:type="dxa"/>
            <w:shd w:val="clear" w:color="auto" w:fill="auto"/>
          </w:tcPr>
          <w:p w:rsidR="00BA2CCE" w:rsidRPr="00EF1E0A" w:rsidRDefault="00EF1E0A" w:rsidP="00D503CC">
            <w:pPr>
              <w:keepNext/>
              <w:keepLines/>
              <w:rPr>
                <w:rFonts w:ascii="Arial" w:eastAsia="Times New Roman" w:hAnsi="Arial" w:cs="Arial"/>
              </w:rPr>
            </w:pPr>
            <w:r>
              <w:rPr>
                <w:rFonts w:ascii="Arial" w:eastAsia="Times New Roman" w:hAnsi="Arial" w:cs="Arial"/>
              </w:rPr>
              <w:t>Nella</w:t>
            </w:r>
            <w:r w:rsidR="00906D44" w:rsidRPr="00EF1E0A">
              <w:rPr>
                <w:rFonts w:ascii="Arial" w:eastAsia="Times New Roman" w:hAnsi="Arial" w:cs="Arial"/>
              </w:rPr>
              <w:t xml:space="preserve"> riga </w:t>
            </w:r>
            <w:r w:rsidR="00906D44" w:rsidRPr="00EF1E0A">
              <w:rPr>
                <w:rFonts w:ascii="Arial" w:eastAsia="Times New Roman" w:hAnsi="Arial" w:cs="Arial"/>
                <w:b/>
              </w:rPr>
              <w:t>KitPadre</w:t>
            </w:r>
            <w:r w:rsidR="00906D44" w:rsidRPr="00EF1E0A">
              <w:rPr>
                <w:rFonts w:ascii="Arial" w:eastAsia="Times New Roman" w:hAnsi="Arial" w:cs="Arial"/>
              </w:rPr>
              <w:br/>
            </w:r>
            <w:r w:rsidR="00C10F91" w:rsidRPr="00EF1E0A">
              <w:rPr>
                <w:rFonts w:ascii="Arial" w:eastAsia="Times New Roman" w:hAnsi="Arial" w:cs="Arial"/>
              </w:rPr>
              <w:t>c</w:t>
            </w:r>
            <w:r w:rsidR="006E49E4" w:rsidRPr="00EF1E0A">
              <w:rPr>
                <w:rFonts w:ascii="Arial" w:eastAsia="Times New Roman" w:hAnsi="Arial" w:cs="Arial"/>
              </w:rPr>
              <w:t xml:space="preserve">ontiene </w:t>
            </w:r>
            <w:r w:rsidR="003A72E0" w:rsidRPr="00EF1E0A">
              <w:rPr>
                <w:rFonts w:ascii="Arial" w:eastAsia="Times New Roman" w:hAnsi="Arial" w:cs="Arial"/>
              </w:rPr>
              <w:t xml:space="preserve">il </w:t>
            </w:r>
            <w:r w:rsidR="003A72E0" w:rsidRPr="00EF1E0A">
              <w:rPr>
                <w:rFonts w:ascii="Arial" w:eastAsia="Times New Roman" w:hAnsi="Arial" w:cs="Arial"/>
                <w:u w:val="single"/>
              </w:rPr>
              <w:t>Tipo Kit</w:t>
            </w:r>
            <w:r w:rsidR="003A72E0" w:rsidRPr="00EF1E0A">
              <w:rPr>
                <w:rFonts w:ascii="Arial" w:eastAsia="Times New Roman" w:hAnsi="Arial" w:cs="Arial"/>
              </w:rPr>
              <w:t xml:space="preserve"> (</w:t>
            </w:r>
            <w:r w:rsidR="00AB3BF9">
              <w:rPr>
                <w:rFonts w:ascii="Arial" w:eastAsia="Times New Roman" w:hAnsi="Arial" w:cs="Arial"/>
              </w:rPr>
              <w:t>per c</w:t>
            </w:r>
            <w:r w:rsidR="00AB3BF9" w:rsidRPr="00AB3BF9">
              <w:rPr>
                <w:rFonts w:ascii="Arial" w:eastAsia="Times New Roman" w:hAnsi="Arial" w:cs="Arial"/>
              </w:rPr>
              <w:t>odifica: vedi foglio Excel</w:t>
            </w:r>
            <w:r w:rsidR="003A72E0" w:rsidRPr="00EF1E0A">
              <w:rPr>
                <w:rFonts w:ascii="Arial" w:eastAsia="Times New Roman" w:hAnsi="Arial" w:cs="Arial"/>
              </w:rPr>
              <w:t>)</w:t>
            </w:r>
          </w:p>
          <w:p w:rsidR="00EF1E0A" w:rsidRDefault="00EF1E0A" w:rsidP="00D503CC">
            <w:pPr>
              <w:keepNext/>
              <w:keepLines/>
              <w:rPr>
                <w:rFonts w:ascii="Arial" w:eastAsia="Times New Roman" w:hAnsi="Arial" w:cs="Arial"/>
              </w:rPr>
            </w:pPr>
          </w:p>
          <w:p w:rsidR="006E49E4" w:rsidRPr="00EF1E0A" w:rsidRDefault="00EF1E0A" w:rsidP="00D503CC">
            <w:pPr>
              <w:keepNext/>
              <w:keepLines/>
              <w:rPr>
                <w:rFonts w:ascii="Arial" w:eastAsia="Times New Roman" w:hAnsi="Arial" w:cs="Arial"/>
              </w:rPr>
            </w:pPr>
            <w:r>
              <w:rPr>
                <w:rFonts w:ascii="Arial" w:eastAsia="Times New Roman" w:hAnsi="Arial" w:cs="Arial"/>
              </w:rPr>
              <w:t>Nella</w:t>
            </w:r>
            <w:r w:rsidR="00906D44" w:rsidRPr="00EF1E0A">
              <w:rPr>
                <w:rFonts w:ascii="Arial" w:eastAsia="Times New Roman" w:hAnsi="Arial" w:cs="Arial"/>
              </w:rPr>
              <w:t xml:space="preserve"> riga </w:t>
            </w:r>
            <w:r w:rsidR="00906D44" w:rsidRPr="00EF1E0A">
              <w:rPr>
                <w:rFonts w:ascii="Arial" w:eastAsia="Times New Roman" w:hAnsi="Arial" w:cs="Arial"/>
                <w:b/>
              </w:rPr>
              <w:t>KitFiglio</w:t>
            </w:r>
            <w:r w:rsidR="00906D44" w:rsidRPr="00EF1E0A">
              <w:rPr>
                <w:rFonts w:ascii="Arial" w:eastAsia="Times New Roman" w:hAnsi="Arial" w:cs="Arial"/>
              </w:rPr>
              <w:t xml:space="preserve"> </w:t>
            </w:r>
            <w:r w:rsidR="00906D44" w:rsidRPr="00EF1E0A">
              <w:rPr>
                <w:rFonts w:ascii="Arial" w:eastAsia="Times New Roman" w:hAnsi="Arial" w:cs="Arial"/>
              </w:rPr>
              <w:br/>
              <w:t>c</w:t>
            </w:r>
            <w:r w:rsidR="006E49E4" w:rsidRPr="00EF1E0A">
              <w:rPr>
                <w:rFonts w:ascii="Arial" w:eastAsia="Times New Roman" w:hAnsi="Arial" w:cs="Arial"/>
              </w:rPr>
              <w:t>ontiene il prezzo unitario del singolo componente (facoltativo)</w:t>
            </w:r>
          </w:p>
        </w:tc>
        <w:tc>
          <w:tcPr>
            <w:tcW w:w="1995" w:type="dxa"/>
            <w:shd w:val="clear" w:color="auto" w:fill="auto"/>
          </w:tcPr>
          <w:p w:rsidR="00BA2CCE" w:rsidRPr="00EF1E0A" w:rsidRDefault="007445BB" w:rsidP="00D503CC">
            <w:pPr>
              <w:keepNext/>
              <w:keepLines/>
              <w:jc w:val="center"/>
              <w:rPr>
                <w:rFonts w:ascii="Arial" w:eastAsia="Times New Roman" w:hAnsi="Arial" w:cs="Arial"/>
              </w:rPr>
            </w:pPr>
            <w:r w:rsidRPr="00EF1E0A">
              <w:rPr>
                <w:rFonts w:ascii="Arial" w:eastAsia="Times New Roman" w:hAnsi="Arial" w:cs="Arial"/>
              </w:rPr>
              <w:t>-</w:t>
            </w:r>
          </w:p>
        </w:tc>
      </w:tr>
      <w:tr w:rsidR="000446BB" w:rsidRPr="007F172E" w:rsidTr="009D25C5">
        <w:tc>
          <w:tcPr>
            <w:tcW w:w="2518" w:type="dxa"/>
          </w:tcPr>
          <w:p w:rsidR="000446BB" w:rsidRPr="007F172E" w:rsidRDefault="000446BB" w:rsidP="000446BB">
            <w:pPr>
              <w:rPr>
                <w:rFonts w:ascii="Arial" w:eastAsia="Times New Roman" w:hAnsi="Arial" w:cs="Arial"/>
                <w:highlight w:val="lightGray"/>
              </w:rPr>
            </w:pPr>
          </w:p>
        </w:tc>
        <w:tc>
          <w:tcPr>
            <w:tcW w:w="3024" w:type="dxa"/>
          </w:tcPr>
          <w:p w:rsidR="000446BB" w:rsidRPr="007F172E" w:rsidRDefault="000446BB" w:rsidP="000446BB">
            <w:pPr>
              <w:rPr>
                <w:rFonts w:ascii="Arial" w:eastAsia="Times New Roman" w:hAnsi="Arial" w:cs="Arial"/>
                <w:highlight w:val="lightGray"/>
              </w:rPr>
            </w:pPr>
          </w:p>
        </w:tc>
        <w:tc>
          <w:tcPr>
            <w:tcW w:w="2317" w:type="dxa"/>
          </w:tcPr>
          <w:p w:rsidR="000446BB" w:rsidRPr="007F172E" w:rsidRDefault="000446BB" w:rsidP="000446BB">
            <w:pPr>
              <w:rPr>
                <w:rFonts w:ascii="Arial" w:eastAsia="Times New Roman" w:hAnsi="Arial" w:cs="Arial"/>
                <w:highlight w:val="lightGray"/>
              </w:rPr>
            </w:pPr>
          </w:p>
        </w:tc>
        <w:tc>
          <w:tcPr>
            <w:tcW w:w="1995" w:type="dxa"/>
          </w:tcPr>
          <w:p w:rsidR="000446BB" w:rsidRPr="007F172E" w:rsidRDefault="000446BB" w:rsidP="000446BB">
            <w:pPr>
              <w:rPr>
                <w:rFonts w:ascii="Arial" w:eastAsia="Times New Roman" w:hAnsi="Arial" w:cs="Arial"/>
                <w:highlight w:val="lightGray"/>
              </w:rPr>
            </w:pPr>
          </w:p>
        </w:tc>
      </w:tr>
      <w:tr w:rsidR="007445BB" w:rsidRPr="000446BB" w:rsidTr="009D25C5">
        <w:tc>
          <w:tcPr>
            <w:tcW w:w="2518" w:type="dxa"/>
          </w:tcPr>
          <w:p w:rsidR="007445BB" w:rsidRPr="000446BB" w:rsidRDefault="007445BB" w:rsidP="007445BB">
            <w:pPr>
              <w:rPr>
                <w:rFonts w:ascii="Arial" w:eastAsia="Times New Roman" w:hAnsi="Arial" w:cs="Arial"/>
              </w:rPr>
            </w:pPr>
            <w:r w:rsidRPr="001C6B31">
              <w:rPr>
                <w:rFonts w:ascii="Arial" w:eastAsia="Times New Roman" w:hAnsi="Arial" w:cs="Arial"/>
                <w:b/>
              </w:rPr>
              <w:t>Righe sconto</w:t>
            </w:r>
            <w:r>
              <w:rPr>
                <w:rFonts w:ascii="Arial" w:eastAsia="Times New Roman" w:hAnsi="Arial" w:cs="Arial"/>
              </w:rPr>
              <w:t xml:space="preserve">: permette di collegare una riga sconto (con importo negativo o con </w:t>
            </w:r>
            <w:r w:rsidRPr="00117997">
              <w:rPr>
                <w:rFonts w:ascii="Arial" w:eastAsia="Times New Roman" w:hAnsi="Arial" w:cs="Arial"/>
              </w:rPr>
              <w:t>il tag 2.2.1.2 &lt;TipoCessionePrestazione&gt; = “SC [sconto]</w:t>
            </w:r>
            <w:r w:rsidR="00CC07F2">
              <w:rPr>
                <w:rFonts w:ascii="Arial" w:eastAsia="Times New Roman" w:hAnsi="Arial" w:cs="Arial"/>
              </w:rPr>
              <w:t>)</w:t>
            </w:r>
            <w:r>
              <w:rPr>
                <w:rFonts w:ascii="Arial" w:eastAsia="Times New Roman" w:hAnsi="Arial" w:cs="Arial"/>
              </w:rPr>
              <w:t xml:space="preserve"> alle righe articolo di competenza</w:t>
            </w:r>
          </w:p>
        </w:tc>
        <w:tc>
          <w:tcPr>
            <w:tcW w:w="3024" w:type="dxa"/>
          </w:tcPr>
          <w:p w:rsidR="007445BB" w:rsidRDefault="007445BB" w:rsidP="007445BB">
            <w:pPr>
              <w:rPr>
                <w:rFonts w:ascii="Arial" w:eastAsia="Times New Roman" w:hAnsi="Arial" w:cs="Arial"/>
              </w:rPr>
            </w:pPr>
            <w:r w:rsidRPr="00117997">
              <w:rPr>
                <w:rFonts w:ascii="Arial" w:eastAsia="Times New Roman" w:hAnsi="Arial" w:cs="Arial"/>
                <w:b/>
              </w:rPr>
              <w:t>RigaSconto #</w:t>
            </w:r>
            <w:r w:rsidR="00CC07F2">
              <w:rPr>
                <w:rFonts w:ascii="Arial" w:eastAsia="Times New Roman" w:hAnsi="Arial" w:cs="Arial"/>
                <w:b/>
              </w:rPr>
              <w:t>nr. righe</w:t>
            </w:r>
            <w:r w:rsidRPr="00117997">
              <w:rPr>
                <w:rFonts w:ascii="Arial" w:eastAsia="Times New Roman" w:hAnsi="Arial" w:cs="Arial"/>
                <w:b/>
              </w:rPr>
              <w:t>#</w:t>
            </w:r>
            <w:r>
              <w:rPr>
                <w:rFonts w:ascii="Arial" w:eastAsia="Times New Roman" w:hAnsi="Arial" w:cs="Arial"/>
              </w:rPr>
              <w:br/>
              <w:t>identifica la riga di sconto a valore</w:t>
            </w:r>
          </w:p>
          <w:p w:rsidR="007445BB" w:rsidRPr="000446BB" w:rsidRDefault="00CC07F2" w:rsidP="007445BB">
            <w:pPr>
              <w:rPr>
                <w:rFonts w:ascii="Arial" w:eastAsia="Times New Roman" w:hAnsi="Arial" w:cs="Arial"/>
              </w:rPr>
            </w:pPr>
            <w:r w:rsidRPr="000172D7">
              <w:rPr>
                <w:rFonts w:ascii="Arial" w:eastAsia="Times New Roman" w:hAnsi="Arial" w:cs="Arial"/>
                <w:b/>
                <w:i/>
              </w:rPr>
              <w:t>nr. righe</w:t>
            </w:r>
            <w:r w:rsidR="00FF1CD8" w:rsidRPr="00FF1CD8">
              <w:rPr>
                <w:rFonts w:ascii="Arial" w:eastAsia="Times New Roman" w:hAnsi="Arial" w:cs="Arial"/>
              </w:rPr>
              <w:t xml:space="preserve"> - </w:t>
            </w:r>
            <w:r w:rsidR="00995B62">
              <w:rPr>
                <w:rFonts w:ascii="Arial" w:eastAsia="Times New Roman" w:hAnsi="Arial" w:cs="Arial"/>
              </w:rPr>
              <w:t xml:space="preserve">elenco delle </w:t>
            </w:r>
            <w:r w:rsidR="007445BB">
              <w:rPr>
                <w:rFonts w:ascii="Arial" w:eastAsia="Times New Roman" w:hAnsi="Arial" w:cs="Arial"/>
              </w:rPr>
              <w:t>rig</w:t>
            </w:r>
            <w:r w:rsidR="00995B62">
              <w:rPr>
                <w:rFonts w:ascii="Arial" w:eastAsia="Times New Roman" w:hAnsi="Arial" w:cs="Arial"/>
              </w:rPr>
              <w:t>he</w:t>
            </w:r>
            <w:r w:rsidR="007445BB">
              <w:rPr>
                <w:rFonts w:ascii="Arial" w:eastAsia="Times New Roman" w:hAnsi="Arial" w:cs="Arial"/>
              </w:rPr>
              <w:t xml:space="preserve"> articolo/prestazione soggett</w:t>
            </w:r>
            <w:r w:rsidR="007F172E">
              <w:rPr>
                <w:rFonts w:ascii="Arial" w:eastAsia="Times New Roman" w:hAnsi="Arial" w:cs="Arial"/>
              </w:rPr>
              <w:t>e allo sconto</w:t>
            </w:r>
          </w:p>
        </w:tc>
        <w:tc>
          <w:tcPr>
            <w:tcW w:w="2317" w:type="dxa"/>
          </w:tcPr>
          <w:p w:rsidR="007445BB" w:rsidRPr="0001388A" w:rsidRDefault="00686A78" w:rsidP="00686A78">
            <w:pPr>
              <w:rPr>
                <w:rFonts w:ascii="Arial" w:eastAsia="Times New Roman" w:hAnsi="Arial" w:cs="Arial"/>
                <w:highlight w:val="magenta"/>
              </w:rPr>
            </w:pPr>
            <w:r w:rsidRPr="00F467F2">
              <w:rPr>
                <w:rFonts w:ascii="Arial" w:eastAsia="Times New Roman" w:hAnsi="Arial" w:cs="Arial"/>
              </w:rPr>
              <w:t xml:space="preserve">Indicare la % originaria dello sconto di testata/piede trasformato in sconto a valore; se lo sconto di testata/piede era già a valore </w:t>
            </w:r>
            <w:r w:rsidR="000F5615" w:rsidRPr="00F467F2">
              <w:rPr>
                <w:rFonts w:ascii="Arial" w:eastAsia="Times New Roman" w:hAnsi="Arial" w:cs="Arial"/>
              </w:rPr>
              <w:t>non riportare il tag</w:t>
            </w:r>
          </w:p>
        </w:tc>
        <w:tc>
          <w:tcPr>
            <w:tcW w:w="1995" w:type="dxa"/>
          </w:tcPr>
          <w:p w:rsidR="007445BB" w:rsidRPr="000446BB" w:rsidRDefault="007445BB" w:rsidP="007445BB">
            <w:pPr>
              <w:jc w:val="center"/>
              <w:rPr>
                <w:rFonts w:ascii="Arial" w:eastAsia="Times New Roman" w:hAnsi="Arial" w:cs="Arial"/>
              </w:rPr>
            </w:pPr>
            <w:r>
              <w:rPr>
                <w:rFonts w:ascii="Arial" w:eastAsia="Times New Roman" w:hAnsi="Arial" w:cs="Arial"/>
              </w:rPr>
              <w:t>-</w:t>
            </w:r>
          </w:p>
        </w:tc>
      </w:tr>
      <w:tr w:rsidR="007445BB" w:rsidRPr="000446BB" w:rsidTr="009D25C5">
        <w:tc>
          <w:tcPr>
            <w:tcW w:w="2518" w:type="dxa"/>
          </w:tcPr>
          <w:p w:rsidR="007445BB" w:rsidRPr="000446BB" w:rsidRDefault="007445BB" w:rsidP="007445BB">
            <w:pPr>
              <w:rPr>
                <w:rFonts w:ascii="Arial" w:eastAsia="Times New Roman" w:hAnsi="Arial" w:cs="Arial"/>
              </w:rPr>
            </w:pPr>
          </w:p>
        </w:tc>
        <w:tc>
          <w:tcPr>
            <w:tcW w:w="3024" w:type="dxa"/>
          </w:tcPr>
          <w:p w:rsidR="007445BB" w:rsidRPr="000446BB" w:rsidRDefault="007445BB" w:rsidP="007445BB">
            <w:pPr>
              <w:rPr>
                <w:rFonts w:ascii="Arial" w:eastAsia="Times New Roman" w:hAnsi="Arial" w:cs="Arial"/>
              </w:rPr>
            </w:pPr>
          </w:p>
        </w:tc>
        <w:tc>
          <w:tcPr>
            <w:tcW w:w="2317" w:type="dxa"/>
          </w:tcPr>
          <w:p w:rsidR="007445BB" w:rsidRPr="000446BB" w:rsidRDefault="007445BB" w:rsidP="007445BB">
            <w:pPr>
              <w:rPr>
                <w:rFonts w:ascii="Arial" w:eastAsia="Times New Roman" w:hAnsi="Arial" w:cs="Arial"/>
              </w:rPr>
            </w:pPr>
          </w:p>
        </w:tc>
        <w:tc>
          <w:tcPr>
            <w:tcW w:w="1995" w:type="dxa"/>
          </w:tcPr>
          <w:p w:rsidR="007445BB" w:rsidRPr="000446BB" w:rsidRDefault="007445BB" w:rsidP="007445BB">
            <w:pPr>
              <w:rPr>
                <w:rFonts w:ascii="Arial" w:eastAsia="Times New Roman" w:hAnsi="Arial" w:cs="Arial"/>
              </w:rPr>
            </w:pPr>
          </w:p>
        </w:tc>
      </w:tr>
      <w:tr w:rsidR="00963498" w:rsidRPr="000446BB" w:rsidTr="00750E12">
        <w:tc>
          <w:tcPr>
            <w:tcW w:w="2518" w:type="dxa"/>
          </w:tcPr>
          <w:p w:rsidR="00963498" w:rsidRPr="00F467F2" w:rsidRDefault="00963498" w:rsidP="00963498">
            <w:pPr>
              <w:rPr>
                <w:rFonts w:ascii="Arial" w:eastAsia="Times New Roman" w:hAnsi="Arial" w:cs="Arial"/>
              </w:rPr>
            </w:pPr>
            <w:r w:rsidRPr="00F467F2">
              <w:rPr>
                <w:rFonts w:ascii="Arial" w:eastAsia="Times New Roman" w:hAnsi="Arial" w:cs="Arial"/>
                <w:b/>
              </w:rPr>
              <w:t>Spese accessorie</w:t>
            </w:r>
            <w:r w:rsidRPr="00F467F2">
              <w:rPr>
                <w:rFonts w:ascii="Arial" w:eastAsia="Times New Roman" w:hAnsi="Arial" w:cs="Arial"/>
              </w:rPr>
              <w:t>: permette di collegare una riga di spesa accessoria alle righe articolo di competenza</w:t>
            </w:r>
          </w:p>
        </w:tc>
        <w:tc>
          <w:tcPr>
            <w:tcW w:w="3024" w:type="dxa"/>
          </w:tcPr>
          <w:p w:rsidR="00963498" w:rsidRPr="00F467F2" w:rsidRDefault="00963498" w:rsidP="00963498">
            <w:pPr>
              <w:rPr>
                <w:rFonts w:ascii="Arial" w:eastAsia="Times New Roman" w:hAnsi="Arial" w:cs="Arial"/>
              </w:rPr>
            </w:pPr>
            <w:r w:rsidRPr="00F467F2">
              <w:rPr>
                <w:rFonts w:ascii="Arial" w:eastAsia="Times New Roman" w:hAnsi="Arial" w:cs="Arial"/>
                <w:b/>
              </w:rPr>
              <w:t>SpesaAccessoria #nr. righe#</w:t>
            </w:r>
            <w:r w:rsidRPr="00F467F2">
              <w:rPr>
                <w:rFonts w:ascii="Arial" w:eastAsia="Times New Roman" w:hAnsi="Arial" w:cs="Arial"/>
              </w:rPr>
              <w:br/>
              <w:t>identifica la riga di spesa accessoria</w:t>
            </w:r>
          </w:p>
          <w:p w:rsidR="00963498" w:rsidRPr="00F467F2" w:rsidRDefault="00963498" w:rsidP="00963498">
            <w:pPr>
              <w:rPr>
                <w:rFonts w:ascii="Arial" w:eastAsia="Times New Roman" w:hAnsi="Arial" w:cs="Arial"/>
              </w:rPr>
            </w:pPr>
            <w:r w:rsidRPr="00F467F2">
              <w:rPr>
                <w:rFonts w:ascii="Arial" w:eastAsia="Times New Roman" w:hAnsi="Arial" w:cs="Arial"/>
                <w:b/>
                <w:i/>
              </w:rPr>
              <w:t>nr. righe</w:t>
            </w:r>
            <w:r w:rsidRPr="00F467F2">
              <w:rPr>
                <w:rFonts w:ascii="Arial" w:eastAsia="Times New Roman" w:hAnsi="Arial" w:cs="Arial"/>
              </w:rPr>
              <w:t xml:space="preserve"> - elenco delle righe articolo/prestazione soggette alla spesa accessoria</w:t>
            </w:r>
          </w:p>
        </w:tc>
        <w:tc>
          <w:tcPr>
            <w:tcW w:w="2317" w:type="dxa"/>
          </w:tcPr>
          <w:p w:rsidR="00963498" w:rsidRPr="00F467F2" w:rsidRDefault="00963498" w:rsidP="00963498">
            <w:pPr>
              <w:jc w:val="center"/>
              <w:rPr>
                <w:rFonts w:ascii="Arial" w:eastAsia="Times New Roman" w:hAnsi="Arial" w:cs="Arial"/>
              </w:rPr>
            </w:pPr>
            <w:r w:rsidRPr="00F467F2">
              <w:rPr>
                <w:rFonts w:ascii="Arial" w:eastAsia="Times New Roman" w:hAnsi="Arial" w:cs="Arial"/>
              </w:rPr>
              <w:t>-</w:t>
            </w:r>
          </w:p>
        </w:tc>
        <w:tc>
          <w:tcPr>
            <w:tcW w:w="1995" w:type="dxa"/>
          </w:tcPr>
          <w:p w:rsidR="00963498" w:rsidRPr="000446BB" w:rsidRDefault="00963498" w:rsidP="00963498">
            <w:pPr>
              <w:jc w:val="center"/>
              <w:rPr>
                <w:rFonts w:ascii="Arial" w:eastAsia="Times New Roman" w:hAnsi="Arial" w:cs="Arial"/>
              </w:rPr>
            </w:pPr>
            <w:r w:rsidRPr="00F467F2">
              <w:rPr>
                <w:rFonts w:ascii="Arial" w:eastAsia="Times New Roman" w:hAnsi="Arial" w:cs="Arial"/>
              </w:rPr>
              <w:t>-</w:t>
            </w:r>
          </w:p>
        </w:tc>
      </w:tr>
      <w:tr w:rsidR="00413955" w:rsidRPr="000446BB" w:rsidTr="00750E12">
        <w:tc>
          <w:tcPr>
            <w:tcW w:w="2518" w:type="dxa"/>
          </w:tcPr>
          <w:p w:rsidR="00413955" w:rsidRPr="000446BB" w:rsidRDefault="00413955" w:rsidP="00750E12">
            <w:pPr>
              <w:rPr>
                <w:rFonts w:ascii="Arial" w:eastAsia="Times New Roman" w:hAnsi="Arial" w:cs="Arial"/>
              </w:rPr>
            </w:pPr>
          </w:p>
        </w:tc>
        <w:tc>
          <w:tcPr>
            <w:tcW w:w="3024" w:type="dxa"/>
          </w:tcPr>
          <w:p w:rsidR="00413955" w:rsidRPr="000446BB" w:rsidRDefault="00413955" w:rsidP="00750E12">
            <w:pPr>
              <w:rPr>
                <w:rFonts w:ascii="Arial" w:eastAsia="Times New Roman" w:hAnsi="Arial" w:cs="Arial"/>
              </w:rPr>
            </w:pPr>
          </w:p>
        </w:tc>
        <w:tc>
          <w:tcPr>
            <w:tcW w:w="2317" w:type="dxa"/>
          </w:tcPr>
          <w:p w:rsidR="00413955" w:rsidRPr="000446BB" w:rsidRDefault="00413955" w:rsidP="00750E12">
            <w:pPr>
              <w:rPr>
                <w:rFonts w:ascii="Arial" w:eastAsia="Times New Roman" w:hAnsi="Arial" w:cs="Arial"/>
              </w:rPr>
            </w:pPr>
          </w:p>
        </w:tc>
        <w:tc>
          <w:tcPr>
            <w:tcW w:w="1995" w:type="dxa"/>
          </w:tcPr>
          <w:p w:rsidR="00413955" w:rsidRPr="000446BB" w:rsidRDefault="00413955" w:rsidP="00750E12">
            <w:pPr>
              <w:rPr>
                <w:rFonts w:ascii="Arial" w:eastAsia="Times New Roman" w:hAnsi="Arial" w:cs="Arial"/>
              </w:rPr>
            </w:pPr>
          </w:p>
        </w:tc>
      </w:tr>
      <w:tr w:rsidR="00382EB1" w:rsidRPr="000446BB" w:rsidTr="00750E12">
        <w:tc>
          <w:tcPr>
            <w:tcW w:w="2518" w:type="dxa"/>
          </w:tcPr>
          <w:p w:rsidR="00382EB1" w:rsidRPr="00382EB1" w:rsidRDefault="00382EB1" w:rsidP="00750E12">
            <w:pPr>
              <w:rPr>
                <w:rFonts w:ascii="Arial" w:eastAsia="Times New Roman" w:hAnsi="Arial" w:cs="Arial"/>
              </w:rPr>
            </w:pPr>
            <w:r w:rsidRPr="00382EB1">
              <w:rPr>
                <w:rFonts w:ascii="Arial" w:eastAsia="Times New Roman" w:hAnsi="Arial" w:cs="Arial"/>
                <w:b/>
              </w:rPr>
              <w:t>Spese ripartite</w:t>
            </w:r>
            <w:r w:rsidRPr="00382EB1">
              <w:rPr>
                <w:rFonts w:ascii="Arial" w:eastAsia="Times New Roman" w:hAnsi="Arial" w:cs="Arial"/>
              </w:rPr>
              <w:t>: permette di collegare fra loro più righe che afferiscono alla stessa spesa accessoria, che è stata spezzata perché ad aliquota IVA proporzionale</w:t>
            </w:r>
          </w:p>
        </w:tc>
        <w:tc>
          <w:tcPr>
            <w:tcW w:w="3024" w:type="dxa"/>
          </w:tcPr>
          <w:p w:rsidR="00382EB1" w:rsidRPr="00382EB1" w:rsidRDefault="00382EB1" w:rsidP="00750E12">
            <w:pPr>
              <w:rPr>
                <w:rFonts w:ascii="Arial" w:eastAsia="Times New Roman" w:hAnsi="Arial" w:cs="Arial"/>
                <w:b/>
              </w:rPr>
            </w:pPr>
            <w:r w:rsidRPr="00382EB1">
              <w:rPr>
                <w:rFonts w:ascii="Arial" w:eastAsia="Times New Roman" w:hAnsi="Arial" w:cs="Arial"/>
                <w:b/>
              </w:rPr>
              <w:t>SpesaRipartite #nr. righe#</w:t>
            </w:r>
          </w:p>
          <w:p w:rsidR="00382EB1" w:rsidRPr="00382EB1" w:rsidRDefault="00382EB1" w:rsidP="00382EB1">
            <w:pPr>
              <w:rPr>
                <w:rFonts w:ascii="Arial" w:eastAsia="Times New Roman" w:hAnsi="Arial" w:cs="Arial"/>
              </w:rPr>
            </w:pPr>
            <w:r w:rsidRPr="00382EB1">
              <w:rPr>
                <w:rFonts w:ascii="Arial" w:eastAsia="Times New Roman" w:hAnsi="Arial" w:cs="Arial"/>
                <w:b/>
                <w:i/>
              </w:rPr>
              <w:t>nr. righe</w:t>
            </w:r>
            <w:r w:rsidRPr="00382EB1">
              <w:rPr>
                <w:rFonts w:ascii="Arial" w:eastAsia="Times New Roman" w:hAnsi="Arial" w:cs="Arial"/>
              </w:rPr>
              <w:t xml:space="preserve"> - nella prima riga referenziare se stessa; nelle altre indicare la prima ri</w:t>
            </w:r>
            <w:r>
              <w:rPr>
                <w:rFonts w:ascii="Arial" w:eastAsia="Times New Roman" w:hAnsi="Arial" w:cs="Arial"/>
              </w:rPr>
              <w:t>ga</w:t>
            </w:r>
          </w:p>
        </w:tc>
        <w:tc>
          <w:tcPr>
            <w:tcW w:w="2317" w:type="dxa"/>
          </w:tcPr>
          <w:p w:rsidR="00382EB1" w:rsidRPr="00382EB1" w:rsidRDefault="00382EB1" w:rsidP="00750E12">
            <w:pPr>
              <w:rPr>
                <w:rFonts w:ascii="Arial" w:eastAsia="Times New Roman" w:hAnsi="Arial" w:cs="Arial"/>
              </w:rPr>
            </w:pPr>
            <w:r w:rsidRPr="00382EB1">
              <w:rPr>
                <w:rFonts w:ascii="Arial" w:eastAsia="Times New Roman" w:hAnsi="Arial" w:cs="Arial"/>
              </w:rPr>
              <w:t>Sulla prima riga indicare il valore totale della spesa accessoria</w:t>
            </w:r>
          </w:p>
        </w:tc>
        <w:tc>
          <w:tcPr>
            <w:tcW w:w="1995" w:type="dxa"/>
          </w:tcPr>
          <w:p w:rsidR="00382EB1" w:rsidRPr="00E5730B" w:rsidRDefault="00382EB1" w:rsidP="00750E12">
            <w:pPr>
              <w:jc w:val="center"/>
              <w:rPr>
                <w:rFonts w:ascii="Arial" w:eastAsia="Times New Roman" w:hAnsi="Arial" w:cs="Arial"/>
              </w:rPr>
            </w:pPr>
            <w:r w:rsidRPr="00382EB1">
              <w:rPr>
                <w:rFonts w:ascii="Arial" w:eastAsia="Times New Roman" w:hAnsi="Arial" w:cs="Arial"/>
              </w:rPr>
              <w:t>-</w:t>
            </w:r>
          </w:p>
        </w:tc>
      </w:tr>
      <w:tr w:rsidR="00382EB1" w:rsidRPr="000446BB" w:rsidTr="00750E12">
        <w:tc>
          <w:tcPr>
            <w:tcW w:w="2518" w:type="dxa"/>
          </w:tcPr>
          <w:p w:rsidR="00382EB1" w:rsidRPr="000446BB" w:rsidRDefault="00382EB1" w:rsidP="00750E12">
            <w:pPr>
              <w:rPr>
                <w:rFonts w:ascii="Arial" w:eastAsia="Times New Roman" w:hAnsi="Arial" w:cs="Arial"/>
              </w:rPr>
            </w:pPr>
          </w:p>
        </w:tc>
        <w:tc>
          <w:tcPr>
            <w:tcW w:w="3024" w:type="dxa"/>
          </w:tcPr>
          <w:p w:rsidR="00382EB1" w:rsidRPr="000446BB" w:rsidRDefault="00382EB1" w:rsidP="00750E12">
            <w:pPr>
              <w:rPr>
                <w:rFonts w:ascii="Arial" w:eastAsia="Times New Roman" w:hAnsi="Arial" w:cs="Arial"/>
              </w:rPr>
            </w:pPr>
          </w:p>
        </w:tc>
        <w:tc>
          <w:tcPr>
            <w:tcW w:w="2317" w:type="dxa"/>
          </w:tcPr>
          <w:p w:rsidR="00382EB1" w:rsidRPr="000446BB" w:rsidRDefault="00382EB1" w:rsidP="00750E12">
            <w:pPr>
              <w:rPr>
                <w:rFonts w:ascii="Arial" w:eastAsia="Times New Roman" w:hAnsi="Arial" w:cs="Arial"/>
              </w:rPr>
            </w:pPr>
          </w:p>
        </w:tc>
        <w:tc>
          <w:tcPr>
            <w:tcW w:w="1995" w:type="dxa"/>
          </w:tcPr>
          <w:p w:rsidR="00382EB1" w:rsidRPr="000446BB" w:rsidRDefault="00382EB1" w:rsidP="00750E12">
            <w:pPr>
              <w:rPr>
                <w:rFonts w:ascii="Arial" w:eastAsia="Times New Roman" w:hAnsi="Arial" w:cs="Arial"/>
              </w:rPr>
            </w:pPr>
          </w:p>
        </w:tc>
      </w:tr>
      <w:tr w:rsidR="007C0DB7" w:rsidRPr="000446BB" w:rsidTr="00750E12">
        <w:tc>
          <w:tcPr>
            <w:tcW w:w="2518" w:type="dxa"/>
          </w:tcPr>
          <w:p w:rsidR="007C0DB7" w:rsidRPr="00F467F2" w:rsidRDefault="007C0DB7" w:rsidP="007C0DB7">
            <w:pPr>
              <w:rPr>
                <w:rFonts w:ascii="Arial" w:eastAsia="Times New Roman" w:hAnsi="Arial" w:cs="Arial"/>
              </w:rPr>
            </w:pPr>
            <w:r w:rsidRPr="00F467F2">
              <w:rPr>
                <w:rFonts w:ascii="Arial" w:eastAsia="Times New Roman" w:hAnsi="Arial" w:cs="Arial"/>
                <w:b/>
              </w:rPr>
              <w:t>Storno omaggio</w:t>
            </w:r>
            <w:r w:rsidRPr="00F467F2">
              <w:rPr>
                <w:rFonts w:ascii="Arial" w:eastAsia="Times New Roman" w:hAnsi="Arial" w:cs="Arial"/>
              </w:rPr>
              <w:t>: permette di collegare una riga di storno omaggio alla riga omaggio di competenza (quella che viene stornata)</w:t>
            </w:r>
          </w:p>
        </w:tc>
        <w:tc>
          <w:tcPr>
            <w:tcW w:w="3024" w:type="dxa"/>
          </w:tcPr>
          <w:p w:rsidR="007C0DB7" w:rsidRPr="00F467F2" w:rsidRDefault="007C0DB7" w:rsidP="007C0DB7">
            <w:pPr>
              <w:rPr>
                <w:rFonts w:ascii="Arial" w:eastAsia="Times New Roman" w:hAnsi="Arial" w:cs="Arial"/>
              </w:rPr>
            </w:pPr>
            <w:r w:rsidRPr="00F467F2">
              <w:rPr>
                <w:rFonts w:ascii="Arial" w:eastAsia="Times New Roman" w:hAnsi="Arial" w:cs="Arial"/>
                <w:b/>
              </w:rPr>
              <w:t>StornoOmaggio #nr. righe#</w:t>
            </w:r>
            <w:r w:rsidRPr="00F467F2">
              <w:rPr>
                <w:rFonts w:ascii="Arial" w:eastAsia="Times New Roman" w:hAnsi="Arial" w:cs="Arial"/>
              </w:rPr>
              <w:br/>
              <w:t>identifica la riga di storno omaggio</w:t>
            </w:r>
          </w:p>
          <w:p w:rsidR="007C0DB7" w:rsidRPr="00F467F2" w:rsidRDefault="007C0DB7" w:rsidP="007C0DB7">
            <w:pPr>
              <w:rPr>
                <w:rFonts w:ascii="Arial" w:eastAsia="Times New Roman" w:hAnsi="Arial" w:cs="Arial"/>
              </w:rPr>
            </w:pPr>
            <w:r w:rsidRPr="00F467F2">
              <w:rPr>
                <w:rFonts w:ascii="Arial" w:eastAsia="Times New Roman" w:hAnsi="Arial" w:cs="Arial"/>
                <w:b/>
                <w:i/>
              </w:rPr>
              <w:t>nr. righe</w:t>
            </w:r>
            <w:r w:rsidRPr="00F467F2">
              <w:rPr>
                <w:rFonts w:ascii="Arial" w:eastAsia="Times New Roman" w:hAnsi="Arial" w:cs="Arial"/>
              </w:rPr>
              <w:t xml:space="preserve"> - riga </w:t>
            </w:r>
            <w:r w:rsidR="00406EFA" w:rsidRPr="00F467F2">
              <w:rPr>
                <w:rFonts w:ascii="Arial" w:eastAsia="Times New Roman" w:hAnsi="Arial" w:cs="Arial"/>
              </w:rPr>
              <w:t>omaggio che viene stornata</w:t>
            </w:r>
          </w:p>
        </w:tc>
        <w:tc>
          <w:tcPr>
            <w:tcW w:w="2317" w:type="dxa"/>
          </w:tcPr>
          <w:p w:rsidR="007C0DB7" w:rsidRPr="00F467F2" w:rsidRDefault="007C0DB7" w:rsidP="007C0DB7">
            <w:pPr>
              <w:jc w:val="center"/>
              <w:rPr>
                <w:rFonts w:ascii="Arial" w:eastAsia="Times New Roman" w:hAnsi="Arial" w:cs="Arial"/>
              </w:rPr>
            </w:pPr>
            <w:r w:rsidRPr="00F467F2">
              <w:rPr>
                <w:rFonts w:ascii="Arial" w:eastAsia="Times New Roman" w:hAnsi="Arial" w:cs="Arial"/>
              </w:rPr>
              <w:t>-</w:t>
            </w:r>
          </w:p>
        </w:tc>
        <w:tc>
          <w:tcPr>
            <w:tcW w:w="1995" w:type="dxa"/>
          </w:tcPr>
          <w:p w:rsidR="007C0DB7" w:rsidRPr="000446BB" w:rsidRDefault="007C0DB7" w:rsidP="007C0DB7">
            <w:pPr>
              <w:jc w:val="center"/>
              <w:rPr>
                <w:rFonts w:ascii="Arial" w:eastAsia="Times New Roman" w:hAnsi="Arial" w:cs="Arial"/>
              </w:rPr>
            </w:pPr>
            <w:r w:rsidRPr="00F467F2">
              <w:rPr>
                <w:rFonts w:ascii="Arial" w:eastAsia="Times New Roman" w:hAnsi="Arial" w:cs="Arial"/>
              </w:rPr>
              <w:t>-</w:t>
            </w:r>
          </w:p>
        </w:tc>
      </w:tr>
      <w:tr w:rsidR="007C0DB7" w:rsidRPr="000446BB" w:rsidTr="00750E12">
        <w:tc>
          <w:tcPr>
            <w:tcW w:w="2518" w:type="dxa"/>
          </w:tcPr>
          <w:p w:rsidR="007C0DB7" w:rsidRPr="000446BB" w:rsidRDefault="007C0DB7" w:rsidP="00750E12">
            <w:pPr>
              <w:rPr>
                <w:rFonts w:ascii="Arial" w:eastAsia="Times New Roman" w:hAnsi="Arial" w:cs="Arial"/>
              </w:rPr>
            </w:pPr>
          </w:p>
        </w:tc>
        <w:tc>
          <w:tcPr>
            <w:tcW w:w="3024" w:type="dxa"/>
          </w:tcPr>
          <w:p w:rsidR="007C0DB7" w:rsidRPr="000446BB" w:rsidRDefault="007C0DB7" w:rsidP="00750E12">
            <w:pPr>
              <w:rPr>
                <w:rFonts w:ascii="Arial" w:eastAsia="Times New Roman" w:hAnsi="Arial" w:cs="Arial"/>
              </w:rPr>
            </w:pPr>
          </w:p>
        </w:tc>
        <w:tc>
          <w:tcPr>
            <w:tcW w:w="2317" w:type="dxa"/>
          </w:tcPr>
          <w:p w:rsidR="007C0DB7" w:rsidRPr="000446BB" w:rsidRDefault="007C0DB7" w:rsidP="00750E12">
            <w:pPr>
              <w:rPr>
                <w:rFonts w:ascii="Arial" w:eastAsia="Times New Roman" w:hAnsi="Arial" w:cs="Arial"/>
              </w:rPr>
            </w:pPr>
          </w:p>
        </w:tc>
        <w:tc>
          <w:tcPr>
            <w:tcW w:w="1995" w:type="dxa"/>
          </w:tcPr>
          <w:p w:rsidR="007C0DB7" w:rsidRPr="000446BB" w:rsidRDefault="007C0DB7" w:rsidP="00750E12">
            <w:pPr>
              <w:rPr>
                <w:rFonts w:ascii="Arial" w:eastAsia="Times New Roman" w:hAnsi="Arial" w:cs="Arial"/>
              </w:rPr>
            </w:pPr>
          </w:p>
        </w:tc>
      </w:tr>
      <w:tr w:rsidR="007445BB" w:rsidRPr="009D25C5" w:rsidTr="009D25C5">
        <w:tc>
          <w:tcPr>
            <w:tcW w:w="2518" w:type="dxa"/>
          </w:tcPr>
          <w:p w:rsidR="007445BB" w:rsidRPr="009D25C5" w:rsidRDefault="007445BB" w:rsidP="0021207F">
            <w:pPr>
              <w:keepNext/>
              <w:keepLines/>
              <w:rPr>
                <w:rFonts w:ascii="Arial" w:eastAsia="Times New Roman" w:hAnsi="Arial" w:cs="Arial"/>
              </w:rPr>
            </w:pPr>
            <w:r w:rsidRPr="009D25C5">
              <w:rPr>
                <w:rFonts w:ascii="Arial" w:eastAsia="Times New Roman" w:hAnsi="Arial" w:cs="Arial"/>
                <w:b/>
              </w:rPr>
              <w:t>Conai</w:t>
            </w:r>
            <w:r w:rsidRPr="009D25C5">
              <w:rPr>
                <w:rFonts w:ascii="Arial" w:eastAsia="Times New Roman" w:hAnsi="Arial" w:cs="Arial"/>
              </w:rPr>
              <w:t xml:space="preserve">: permette di collegare </w:t>
            </w:r>
            <w:r w:rsidR="009D25C5" w:rsidRPr="009D25C5">
              <w:rPr>
                <w:rFonts w:ascii="Arial" w:eastAsia="Times New Roman" w:hAnsi="Arial" w:cs="Arial"/>
              </w:rPr>
              <w:t xml:space="preserve">la riga del contributo con </w:t>
            </w:r>
            <w:r w:rsidRPr="009D25C5">
              <w:rPr>
                <w:rFonts w:ascii="Arial" w:eastAsia="Times New Roman" w:hAnsi="Arial" w:cs="Arial"/>
              </w:rPr>
              <w:t>la</w:t>
            </w:r>
            <w:r w:rsidR="009D25C5">
              <w:rPr>
                <w:rFonts w:ascii="Arial" w:eastAsia="Times New Roman" w:hAnsi="Arial" w:cs="Arial"/>
              </w:rPr>
              <w:t>/e</w:t>
            </w:r>
            <w:r w:rsidRPr="009D25C5">
              <w:rPr>
                <w:rFonts w:ascii="Arial" w:eastAsia="Times New Roman" w:hAnsi="Arial" w:cs="Arial"/>
              </w:rPr>
              <w:t xml:space="preserve"> riga</w:t>
            </w:r>
            <w:r w:rsidR="009D25C5">
              <w:rPr>
                <w:rFonts w:ascii="Arial" w:eastAsia="Times New Roman" w:hAnsi="Arial" w:cs="Arial"/>
              </w:rPr>
              <w:t>/he</w:t>
            </w:r>
            <w:r w:rsidRPr="009D25C5">
              <w:rPr>
                <w:rFonts w:ascii="Arial" w:eastAsia="Times New Roman" w:hAnsi="Arial" w:cs="Arial"/>
              </w:rPr>
              <w:t xml:space="preserve"> </w:t>
            </w:r>
            <w:r w:rsidR="009D25C5" w:rsidRPr="009D25C5">
              <w:rPr>
                <w:rFonts w:ascii="Arial" w:eastAsia="Times New Roman" w:hAnsi="Arial" w:cs="Arial"/>
              </w:rPr>
              <w:t>articolo soggetta</w:t>
            </w:r>
            <w:r w:rsidR="009D25C5">
              <w:rPr>
                <w:rFonts w:ascii="Arial" w:eastAsia="Times New Roman" w:hAnsi="Arial" w:cs="Arial"/>
              </w:rPr>
              <w:t>/e</w:t>
            </w:r>
            <w:r w:rsidR="009D25C5" w:rsidRPr="009D25C5">
              <w:rPr>
                <w:rFonts w:ascii="Arial" w:eastAsia="Times New Roman" w:hAnsi="Arial" w:cs="Arial"/>
              </w:rPr>
              <w:t xml:space="preserve"> al contributo</w:t>
            </w:r>
          </w:p>
        </w:tc>
        <w:tc>
          <w:tcPr>
            <w:tcW w:w="3024" w:type="dxa"/>
          </w:tcPr>
          <w:p w:rsidR="007445BB" w:rsidRPr="009D25C5" w:rsidRDefault="007445BB" w:rsidP="0021207F">
            <w:pPr>
              <w:keepNext/>
              <w:keepLines/>
              <w:rPr>
                <w:rFonts w:ascii="Arial" w:eastAsia="Times New Roman" w:hAnsi="Arial" w:cs="Arial"/>
              </w:rPr>
            </w:pPr>
            <w:r w:rsidRPr="00FF1CD8">
              <w:rPr>
                <w:rFonts w:ascii="Arial" w:eastAsia="Times New Roman" w:hAnsi="Arial" w:cs="Arial"/>
                <w:b/>
              </w:rPr>
              <w:t>ConaiContributo #</w:t>
            </w:r>
            <w:r w:rsidR="009D25C5" w:rsidRPr="00FF1CD8">
              <w:rPr>
                <w:rFonts w:ascii="Arial" w:eastAsia="Times New Roman" w:hAnsi="Arial" w:cs="Arial"/>
                <w:b/>
              </w:rPr>
              <w:t>nr. righe</w:t>
            </w:r>
            <w:r w:rsidRPr="00FF1CD8">
              <w:rPr>
                <w:rFonts w:ascii="Arial" w:eastAsia="Times New Roman" w:hAnsi="Arial" w:cs="Arial"/>
                <w:b/>
              </w:rPr>
              <w:t>#</w:t>
            </w:r>
            <w:r w:rsidR="009D25C5" w:rsidRPr="009D25C5">
              <w:rPr>
                <w:rFonts w:ascii="Arial" w:eastAsia="Times New Roman" w:hAnsi="Arial" w:cs="Arial"/>
              </w:rPr>
              <w:br/>
              <w:t>riga con contributo</w:t>
            </w:r>
          </w:p>
          <w:p w:rsidR="009D25C5" w:rsidRPr="009D25C5" w:rsidRDefault="009D25C5" w:rsidP="0021207F">
            <w:pPr>
              <w:keepNext/>
              <w:keepLines/>
              <w:rPr>
                <w:rFonts w:ascii="Arial" w:eastAsia="Times New Roman" w:hAnsi="Arial" w:cs="Arial"/>
              </w:rPr>
            </w:pPr>
            <w:r w:rsidRPr="009D25C5">
              <w:rPr>
                <w:rFonts w:ascii="Arial" w:eastAsia="Times New Roman" w:hAnsi="Arial" w:cs="Arial"/>
                <w:b/>
                <w:i/>
              </w:rPr>
              <w:t>nr. righe</w:t>
            </w:r>
            <w:r w:rsidR="00FF1CD8" w:rsidRPr="00FF1CD8">
              <w:rPr>
                <w:rFonts w:ascii="Arial" w:eastAsia="Times New Roman" w:hAnsi="Arial" w:cs="Arial"/>
              </w:rPr>
              <w:t xml:space="preserve"> -</w:t>
            </w:r>
            <w:r w:rsidR="00FF1CD8">
              <w:rPr>
                <w:rFonts w:ascii="Arial" w:eastAsia="Times New Roman" w:hAnsi="Arial" w:cs="Arial"/>
              </w:rPr>
              <w:t xml:space="preserve"> </w:t>
            </w:r>
            <w:r w:rsidRPr="009D25C5">
              <w:rPr>
                <w:rFonts w:ascii="Arial" w:eastAsia="Times New Roman" w:hAnsi="Arial" w:cs="Arial"/>
              </w:rPr>
              <w:t>riga o elenco delle righe articolo soggette al contributo</w:t>
            </w:r>
          </w:p>
          <w:p w:rsidR="00FF1CD8" w:rsidRDefault="00FF1CD8" w:rsidP="0021207F">
            <w:pPr>
              <w:keepNext/>
              <w:keepLines/>
              <w:rPr>
                <w:rFonts w:ascii="Arial" w:eastAsia="Times New Roman" w:hAnsi="Arial" w:cs="Arial"/>
                <w:b/>
              </w:rPr>
            </w:pPr>
          </w:p>
          <w:p w:rsidR="009D25C5" w:rsidRPr="009D25C5" w:rsidRDefault="009D25C5" w:rsidP="0021207F">
            <w:pPr>
              <w:keepNext/>
              <w:keepLines/>
              <w:rPr>
                <w:rFonts w:ascii="Arial" w:eastAsia="Times New Roman" w:hAnsi="Arial" w:cs="Arial"/>
              </w:rPr>
            </w:pPr>
            <w:r w:rsidRPr="00FF1CD8">
              <w:rPr>
                <w:rFonts w:ascii="Arial" w:eastAsia="Times New Roman" w:hAnsi="Arial" w:cs="Arial"/>
                <w:b/>
              </w:rPr>
              <w:t>ConaiArticolo #nr. righe#</w:t>
            </w:r>
            <w:r w:rsidRPr="00FF1CD8">
              <w:rPr>
                <w:rFonts w:ascii="Arial" w:eastAsia="Times New Roman" w:hAnsi="Arial" w:cs="Arial"/>
              </w:rPr>
              <w:br/>
            </w:r>
            <w:r w:rsidRPr="009D25C5">
              <w:rPr>
                <w:rFonts w:ascii="Arial" w:eastAsia="Times New Roman" w:hAnsi="Arial" w:cs="Arial"/>
              </w:rPr>
              <w:t>riga articolo soggetta al contributo</w:t>
            </w:r>
            <w:r w:rsidR="00FF1CD8">
              <w:rPr>
                <w:rFonts w:ascii="Arial" w:eastAsia="Times New Roman" w:hAnsi="Arial" w:cs="Arial"/>
              </w:rPr>
              <w:t xml:space="preserve"> (in </w:t>
            </w:r>
            <w:r w:rsidR="00FF1CD8" w:rsidRPr="009D25C5">
              <w:rPr>
                <w:rFonts w:ascii="Arial" w:eastAsia="Times New Roman" w:hAnsi="Arial" w:cs="Arial"/>
                <w:b/>
                <w:i/>
              </w:rPr>
              <w:t>nr. righe</w:t>
            </w:r>
            <w:r w:rsidR="00FF1CD8">
              <w:rPr>
                <w:rFonts w:ascii="Arial" w:eastAsia="Times New Roman" w:hAnsi="Arial" w:cs="Arial"/>
              </w:rPr>
              <w:t xml:space="preserve"> referenziare se stess</w:t>
            </w:r>
            <w:r w:rsidR="00814C37">
              <w:rPr>
                <w:rFonts w:ascii="Arial" w:eastAsia="Times New Roman" w:hAnsi="Arial" w:cs="Arial"/>
              </w:rPr>
              <w:t>a</w:t>
            </w:r>
            <w:r w:rsidR="00FF1CD8">
              <w:rPr>
                <w:rFonts w:ascii="Arial" w:eastAsia="Times New Roman" w:hAnsi="Arial" w:cs="Arial"/>
              </w:rPr>
              <w:t>)</w:t>
            </w:r>
          </w:p>
        </w:tc>
        <w:tc>
          <w:tcPr>
            <w:tcW w:w="2317" w:type="dxa"/>
          </w:tcPr>
          <w:p w:rsidR="007445BB" w:rsidRPr="009D25C5" w:rsidRDefault="007445BB" w:rsidP="0021207F">
            <w:pPr>
              <w:keepNext/>
              <w:keepLines/>
              <w:jc w:val="center"/>
              <w:rPr>
                <w:rFonts w:ascii="Arial" w:eastAsia="Times New Roman" w:hAnsi="Arial" w:cs="Arial"/>
              </w:rPr>
            </w:pPr>
            <w:r w:rsidRPr="009D25C5">
              <w:rPr>
                <w:rFonts w:ascii="Arial" w:eastAsia="Times New Roman" w:hAnsi="Arial" w:cs="Arial"/>
              </w:rPr>
              <w:t>-</w:t>
            </w:r>
          </w:p>
        </w:tc>
        <w:tc>
          <w:tcPr>
            <w:tcW w:w="1995" w:type="dxa"/>
          </w:tcPr>
          <w:p w:rsidR="007445BB" w:rsidRPr="009D25C5" w:rsidRDefault="007445BB" w:rsidP="0021207F">
            <w:pPr>
              <w:keepNext/>
              <w:keepLines/>
              <w:jc w:val="center"/>
              <w:rPr>
                <w:rFonts w:ascii="Arial" w:eastAsia="Times New Roman" w:hAnsi="Arial" w:cs="Arial"/>
              </w:rPr>
            </w:pPr>
            <w:r w:rsidRPr="009D25C5">
              <w:rPr>
                <w:rFonts w:ascii="Arial" w:eastAsia="Times New Roman" w:hAnsi="Arial" w:cs="Arial"/>
              </w:rPr>
              <w:t>-</w:t>
            </w:r>
          </w:p>
        </w:tc>
      </w:tr>
      <w:tr w:rsidR="007445BB" w:rsidRPr="007F172E" w:rsidTr="009D25C5">
        <w:tc>
          <w:tcPr>
            <w:tcW w:w="2518" w:type="dxa"/>
          </w:tcPr>
          <w:p w:rsidR="007445BB" w:rsidRPr="007F172E" w:rsidRDefault="007445BB" w:rsidP="007445BB">
            <w:pPr>
              <w:rPr>
                <w:rFonts w:ascii="Arial" w:eastAsia="Times New Roman" w:hAnsi="Arial" w:cs="Arial"/>
                <w:highlight w:val="lightGray"/>
              </w:rPr>
            </w:pPr>
          </w:p>
        </w:tc>
        <w:tc>
          <w:tcPr>
            <w:tcW w:w="3024" w:type="dxa"/>
          </w:tcPr>
          <w:p w:rsidR="007445BB" w:rsidRPr="007F172E" w:rsidRDefault="007445BB" w:rsidP="007445BB">
            <w:pPr>
              <w:rPr>
                <w:rFonts w:ascii="Arial" w:eastAsia="Times New Roman" w:hAnsi="Arial" w:cs="Arial"/>
                <w:highlight w:val="lightGray"/>
              </w:rPr>
            </w:pPr>
          </w:p>
        </w:tc>
        <w:tc>
          <w:tcPr>
            <w:tcW w:w="2317" w:type="dxa"/>
          </w:tcPr>
          <w:p w:rsidR="007445BB" w:rsidRPr="007F172E" w:rsidRDefault="007445BB" w:rsidP="007445BB">
            <w:pPr>
              <w:rPr>
                <w:rFonts w:ascii="Arial" w:eastAsia="Times New Roman" w:hAnsi="Arial" w:cs="Arial"/>
                <w:highlight w:val="lightGray"/>
              </w:rPr>
            </w:pPr>
          </w:p>
        </w:tc>
        <w:tc>
          <w:tcPr>
            <w:tcW w:w="1995" w:type="dxa"/>
          </w:tcPr>
          <w:p w:rsidR="007445BB" w:rsidRPr="007F172E" w:rsidRDefault="007445BB" w:rsidP="007445BB">
            <w:pPr>
              <w:rPr>
                <w:rFonts w:ascii="Arial" w:eastAsia="Times New Roman" w:hAnsi="Arial" w:cs="Arial"/>
                <w:highlight w:val="lightGray"/>
              </w:rPr>
            </w:pPr>
          </w:p>
        </w:tc>
      </w:tr>
      <w:tr w:rsidR="007445BB" w:rsidRPr="00FF1CD8" w:rsidTr="009D25C5">
        <w:tc>
          <w:tcPr>
            <w:tcW w:w="2518" w:type="dxa"/>
          </w:tcPr>
          <w:p w:rsidR="007445BB" w:rsidRPr="00FF1CD8" w:rsidRDefault="007445BB" w:rsidP="00AF1258">
            <w:pPr>
              <w:keepNext/>
              <w:rPr>
                <w:rFonts w:ascii="Arial" w:eastAsia="Times New Roman" w:hAnsi="Arial" w:cs="Arial"/>
              </w:rPr>
            </w:pPr>
            <w:r w:rsidRPr="00FF1CD8">
              <w:rPr>
                <w:rFonts w:ascii="Arial" w:eastAsia="Times New Roman" w:hAnsi="Arial" w:cs="Arial"/>
                <w:b/>
              </w:rPr>
              <w:lastRenderedPageBreak/>
              <w:t>RAEE</w:t>
            </w:r>
            <w:r w:rsidRPr="00FF1CD8">
              <w:rPr>
                <w:rFonts w:ascii="Arial" w:eastAsia="Times New Roman" w:hAnsi="Arial" w:cs="Arial"/>
              </w:rPr>
              <w:t xml:space="preserve">: </w:t>
            </w:r>
            <w:r w:rsidR="00FF1CD8" w:rsidRPr="009D25C5">
              <w:rPr>
                <w:rFonts w:ascii="Arial" w:eastAsia="Times New Roman" w:hAnsi="Arial" w:cs="Arial"/>
              </w:rPr>
              <w:t>permette di collegare la riga del contributo con la</w:t>
            </w:r>
            <w:r w:rsidR="00FF1CD8">
              <w:rPr>
                <w:rFonts w:ascii="Arial" w:eastAsia="Times New Roman" w:hAnsi="Arial" w:cs="Arial"/>
              </w:rPr>
              <w:t>/e</w:t>
            </w:r>
            <w:r w:rsidR="00FF1CD8" w:rsidRPr="009D25C5">
              <w:rPr>
                <w:rFonts w:ascii="Arial" w:eastAsia="Times New Roman" w:hAnsi="Arial" w:cs="Arial"/>
              </w:rPr>
              <w:t xml:space="preserve"> riga</w:t>
            </w:r>
            <w:r w:rsidR="00FF1CD8">
              <w:rPr>
                <w:rFonts w:ascii="Arial" w:eastAsia="Times New Roman" w:hAnsi="Arial" w:cs="Arial"/>
              </w:rPr>
              <w:t>/he</w:t>
            </w:r>
            <w:r w:rsidR="00FF1CD8" w:rsidRPr="009D25C5">
              <w:rPr>
                <w:rFonts w:ascii="Arial" w:eastAsia="Times New Roman" w:hAnsi="Arial" w:cs="Arial"/>
              </w:rPr>
              <w:t xml:space="preserve"> articolo soggetta</w:t>
            </w:r>
            <w:r w:rsidR="00FF1CD8">
              <w:rPr>
                <w:rFonts w:ascii="Arial" w:eastAsia="Times New Roman" w:hAnsi="Arial" w:cs="Arial"/>
              </w:rPr>
              <w:t>/e</w:t>
            </w:r>
            <w:r w:rsidR="00FF1CD8" w:rsidRPr="009D25C5">
              <w:rPr>
                <w:rFonts w:ascii="Arial" w:eastAsia="Times New Roman" w:hAnsi="Arial" w:cs="Arial"/>
              </w:rPr>
              <w:t xml:space="preserve"> al contributo</w:t>
            </w:r>
          </w:p>
        </w:tc>
        <w:tc>
          <w:tcPr>
            <w:tcW w:w="3024" w:type="dxa"/>
          </w:tcPr>
          <w:p w:rsidR="00FF1CD8" w:rsidRDefault="00FF1CD8" w:rsidP="00AF1258">
            <w:pPr>
              <w:keepNext/>
              <w:rPr>
                <w:rFonts w:ascii="Arial" w:eastAsia="Times New Roman" w:hAnsi="Arial" w:cs="Arial"/>
              </w:rPr>
            </w:pPr>
            <w:r w:rsidRPr="00FF1CD8">
              <w:rPr>
                <w:rFonts w:ascii="Arial" w:eastAsia="Times New Roman" w:hAnsi="Arial" w:cs="Arial"/>
                <w:b/>
              </w:rPr>
              <w:t>RAEEContributo #nr. righe#</w:t>
            </w:r>
            <w:r>
              <w:rPr>
                <w:rFonts w:ascii="Arial" w:eastAsia="Times New Roman" w:hAnsi="Arial" w:cs="Arial"/>
              </w:rPr>
              <w:br/>
              <w:t>riga con contributo</w:t>
            </w:r>
          </w:p>
          <w:p w:rsidR="00FF1CD8" w:rsidRPr="009D25C5" w:rsidRDefault="00FF1CD8" w:rsidP="00AF1258">
            <w:pPr>
              <w:keepNext/>
              <w:rPr>
                <w:rFonts w:ascii="Arial" w:eastAsia="Times New Roman" w:hAnsi="Arial" w:cs="Arial"/>
              </w:rPr>
            </w:pPr>
            <w:r w:rsidRPr="009D25C5">
              <w:rPr>
                <w:rFonts w:ascii="Arial" w:eastAsia="Times New Roman" w:hAnsi="Arial" w:cs="Arial"/>
                <w:b/>
                <w:i/>
              </w:rPr>
              <w:t>nr. righe</w:t>
            </w:r>
            <w:r w:rsidRPr="00FF1CD8">
              <w:rPr>
                <w:rFonts w:ascii="Arial" w:eastAsia="Times New Roman" w:hAnsi="Arial" w:cs="Arial"/>
              </w:rPr>
              <w:t xml:space="preserve"> -</w:t>
            </w:r>
            <w:r>
              <w:rPr>
                <w:rFonts w:ascii="Arial" w:eastAsia="Times New Roman" w:hAnsi="Arial" w:cs="Arial"/>
              </w:rPr>
              <w:t xml:space="preserve"> </w:t>
            </w:r>
            <w:r w:rsidRPr="009D25C5">
              <w:rPr>
                <w:rFonts w:ascii="Arial" w:eastAsia="Times New Roman" w:hAnsi="Arial" w:cs="Arial"/>
              </w:rPr>
              <w:t>riga o elenco delle righe articolo soggette al contributo</w:t>
            </w:r>
          </w:p>
          <w:p w:rsidR="00FF1CD8" w:rsidRDefault="00FF1CD8" w:rsidP="00AF1258">
            <w:pPr>
              <w:keepNext/>
              <w:rPr>
                <w:rFonts w:ascii="Arial" w:eastAsia="Times New Roman" w:hAnsi="Arial" w:cs="Arial"/>
              </w:rPr>
            </w:pPr>
          </w:p>
          <w:p w:rsidR="007445BB" w:rsidRPr="00FF1CD8" w:rsidRDefault="007445BB" w:rsidP="00AF1258">
            <w:pPr>
              <w:keepNext/>
              <w:rPr>
                <w:rFonts w:ascii="Arial" w:eastAsia="Times New Roman" w:hAnsi="Arial" w:cs="Arial"/>
              </w:rPr>
            </w:pPr>
            <w:r w:rsidRPr="00FF1CD8">
              <w:rPr>
                <w:rFonts w:ascii="Arial" w:eastAsia="Times New Roman" w:hAnsi="Arial" w:cs="Arial"/>
                <w:b/>
              </w:rPr>
              <w:t>RAEEArticolo #</w:t>
            </w:r>
            <w:r w:rsidR="00FF1CD8" w:rsidRPr="00FF1CD8">
              <w:rPr>
                <w:rFonts w:ascii="Arial" w:eastAsia="Times New Roman" w:hAnsi="Arial" w:cs="Arial"/>
                <w:b/>
              </w:rPr>
              <w:t>nr. righe</w:t>
            </w:r>
            <w:r w:rsidRPr="00FF1CD8">
              <w:rPr>
                <w:rFonts w:ascii="Arial" w:eastAsia="Times New Roman" w:hAnsi="Arial" w:cs="Arial"/>
                <w:b/>
              </w:rPr>
              <w:t>#</w:t>
            </w:r>
            <w:r w:rsidRPr="00FF1CD8">
              <w:rPr>
                <w:rFonts w:ascii="Arial" w:eastAsia="Times New Roman" w:hAnsi="Arial" w:cs="Arial"/>
              </w:rPr>
              <w:br/>
              <w:t>riga articolo soggetta al contributo</w:t>
            </w:r>
            <w:r w:rsidR="00FF1CD8">
              <w:rPr>
                <w:rFonts w:ascii="Arial" w:eastAsia="Times New Roman" w:hAnsi="Arial" w:cs="Arial"/>
              </w:rPr>
              <w:t xml:space="preserve"> (in </w:t>
            </w:r>
            <w:r w:rsidR="00FF1CD8" w:rsidRPr="009D25C5">
              <w:rPr>
                <w:rFonts w:ascii="Arial" w:eastAsia="Times New Roman" w:hAnsi="Arial" w:cs="Arial"/>
                <w:b/>
                <w:i/>
              </w:rPr>
              <w:t>nr. righe</w:t>
            </w:r>
            <w:r w:rsidR="00FF1CD8">
              <w:rPr>
                <w:rFonts w:ascii="Arial" w:eastAsia="Times New Roman" w:hAnsi="Arial" w:cs="Arial"/>
              </w:rPr>
              <w:t xml:space="preserve"> referenziare se stess</w:t>
            </w:r>
            <w:r w:rsidR="00814C37">
              <w:rPr>
                <w:rFonts w:ascii="Arial" w:eastAsia="Times New Roman" w:hAnsi="Arial" w:cs="Arial"/>
              </w:rPr>
              <w:t>a</w:t>
            </w:r>
            <w:r w:rsidR="00FF1CD8">
              <w:rPr>
                <w:rFonts w:ascii="Arial" w:eastAsia="Times New Roman" w:hAnsi="Arial" w:cs="Arial"/>
              </w:rPr>
              <w:t>)</w:t>
            </w:r>
          </w:p>
        </w:tc>
        <w:tc>
          <w:tcPr>
            <w:tcW w:w="2317" w:type="dxa"/>
          </w:tcPr>
          <w:p w:rsidR="007445BB" w:rsidRPr="00FF1CD8" w:rsidRDefault="007445BB" w:rsidP="00AF1258">
            <w:pPr>
              <w:keepNext/>
              <w:jc w:val="center"/>
              <w:rPr>
                <w:rFonts w:ascii="Arial" w:eastAsia="Times New Roman" w:hAnsi="Arial" w:cs="Arial"/>
              </w:rPr>
            </w:pPr>
            <w:r w:rsidRPr="00FF1CD8">
              <w:rPr>
                <w:rFonts w:ascii="Arial" w:eastAsia="Times New Roman" w:hAnsi="Arial" w:cs="Arial"/>
              </w:rPr>
              <w:t>-</w:t>
            </w:r>
          </w:p>
        </w:tc>
        <w:tc>
          <w:tcPr>
            <w:tcW w:w="1995" w:type="dxa"/>
          </w:tcPr>
          <w:p w:rsidR="007445BB" w:rsidRPr="00FF1CD8" w:rsidRDefault="007445BB" w:rsidP="00AF1258">
            <w:pPr>
              <w:keepNext/>
              <w:jc w:val="center"/>
              <w:rPr>
                <w:rFonts w:ascii="Arial" w:eastAsia="Times New Roman" w:hAnsi="Arial" w:cs="Arial"/>
              </w:rPr>
            </w:pPr>
            <w:r w:rsidRPr="00FF1CD8">
              <w:rPr>
                <w:rFonts w:ascii="Arial" w:eastAsia="Times New Roman" w:hAnsi="Arial" w:cs="Arial"/>
              </w:rPr>
              <w:t>-</w:t>
            </w:r>
          </w:p>
        </w:tc>
      </w:tr>
      <w:tr w:rsidR="007445BB" w:rsidRPr="007F172E" w:rsidTr="009D25C5">
        <w:tc>
          <w:tcPr>
            <w:tcW w:w="2518" w:type="dxa"/>
          </w:tcPr>
          <w:p w:rsidR="007445BB" w:rsidRPr="007F172E" w:rsidRDefault="007445BB" w:rsidP="007445BB">
            <w:pPr>
              <w:rPr>
                <w:rFonts w:ascii="Arial" w:eastAsia="Times New Roman" w:hAnsi="Arial" w:cs="Arial"/>
                <w:highlight w:val="lightGray"/>
              </w:rPr>
            </w:pPr>
          </w:p>
        </w:tc>
        <w:tc>
          <w:tcPr>
            <w:tcW w:w="3024" w:type="dxa"/>
          </w:tcPr>
          <w:p w:rsidR="007445BB" w:rsidRPr="007F172E" w:rsidRDefault="007445BB" w:rsidP="007445BB">
            <w:pPr>
              <w:rPr>
                <w:rFonts w:ascii="Arial" w:eastAsia="Times New Roman" w:hAnsi="Arial" w:cs="Arial"/>
                <w:highlight w:val="lightGray"/>
              </w:rPr>
            </w:pPr>
          </w:p>
        </w:tc>
        <w:tc>
          <w:tcPr>
            <w:tcW w:w="2317" w:type="dxa"/>
          </w:tcPr>
          <w:p w:rsidR="007445BB" w:rsidRPr="007F172E" w:rsidRDefault="007445BB" w:rsidP="007445BB">
            <w:pPr>
              <w:rPr>
                <w:rFonts w:ascii="Arial" w:eastAsia="Times New Roman" w:hAnsi="Arial" w:cs="Arial"/>
                <w:highlight w:val="lightGray"/>
              </w:rPr>
            </w:pPr>
          </w:p>
        </w:tc>
        <w:tc>
          <w:tcPr>
            <w:tcW w:w="1995" w:type="dxa"/>
          </w:tcPr>
          <w:p w:rsidR="007445BB" w:rsidRPr="007F172E" w:rsidRDefault="007445BB" w:rsidP="007445BB">
            <w:pPr>
              <w:rPr>
                <w:rFonts w:ascii="Arial" w:eastAsia="Times New Roman" w:hAnsi="Arial" w:cs="Arial"/>
                <w:highlight w:val="lightGray"/>
              </w:rPr>
            </w:pPr>
          </w:p>
        </w:tc>
      </w:tr>
      <w:tr w:rsidR="007445BB" w:rsidRPr="000446BB" w:rsidTr="009D25C5">
        <w:tc>
          <w:tcPr>
            <w:tcW w:w="2518" w:type="dxa"/>
          </w:tcPr>
          <w:p w:rsidR="007445BB" w:rsidRPr="003C5719" w:rsidRDefault="007445BB" w:rsidP="007445BB">
            <w:pPr>
              <w:rPr>
                <w:rFonts w:ascii="Arial" w:eastAsia="Times New Roman" w:hAnsi="Arial" w:cs="Arial"/>
              </w:rPr>
            </w:pPr>
            <w:r w:rsidRPr="003C5719">
              <w:rPr>
                <w:rFonts w:ascii="Arial" w:eastAsia="Times New Roman" w:hAnsi="Arial" w:cs="Arial"/>
                <w:b/>
              </w:rPr>
              <w:t>Fashion</w:t>
            </w:r>
            <w:r w:rsidRPr="003C5719">
              <w:rPr>
                <w:rFonts w:ascii="Arial" w:eastAsia="Times New Roman" w:hAnsi="Arial" w:cs="Arial"/>
              </w:rPr>
              <w:t>: permette di collegare le diverse righe che formano un blocco multidimensionale (es. taglia e colore)</w:t>
            </w:r>
          </w:p>
        </w:tc>
        <w:tc>
          <w:tcPr>
            <w:tcW w:w="3024" w:type="dxa"/>
          </w:tcPr>
          <w:p w:rsidR="007445BB" w:rsidRDefault="007445BB" w:rsidP="007445BB">
            <w:pPr>
              <w:rPr>
                <w:rFonts w:ascii="Arial" w:eastAsia="Times New Roman" w:hAnsi="Arial" w:cs="Arial"/>
                <w:b/>
              </w:rPr>
            </w:pPr>
            <w:r w:rsidRPr="003C5719">
              <w:rPr>
                <w:rFonts w:ascii="Arial" w:eastAsia="Times New Roman" w:hAnsi="Arial" w:cs="Arial"/>
                <w:b/>
              </w:rPr>
              <w:t xml:space="preserve">Fashion </w:t>
            </w:r>
            <w:r w:rsidR="003C5719" w:rsidRPr="003C5719">
              <w:rPr>
                <w:rFonts w:ascii="Arial" w:eastAsia="Times New Roman" w:hAnsi="Arial" w:cs="Arial"/>
                <w:b/>
              </w:rPr>
              <w:t>#nr. righe#</w:t>
            </w:r>
          </w:p>
          <w:p w:rsidR="00814C37" w:rsidRPr="009D25C5" w:rsidRDefault="00814C37" w:rsidP="00814C37">
            <w:pPr>
              <w:rPr>
                <w:rFonts w:ascii="Arial" w:eastAsia="Times New Roman" w:hAnsi="Arial" w:cs="Arial"/>
              </w:rPr>
            </w:pPr>
            <w:r w:rsidRPr="009D25C5">
              <w:rPr>
                <w:rFonts w:ascii="Arial" w:eastAsia="Times New Roman" w:hAnsi="Arial" w:cs="Arial"/>
                <w:b/>
                <w:i/>
              </w:rPr>
              <w:t>nr. righe</w:t>
            </w:r>
            <w:r w:rsidRPr="00FF1CD8">
              <w:rPr>
                <w:rFonts w:ascii="Arial" w:eastAsia="Times New Roman" w:hAnsi="Arial" w:cs="Arial"/>
              </w:rPr>
              <w:t xml:space="preserve"> </w:t>
            </w:r>
            <w:r>
              <w:rPr>
                <w:rFonts w:ascii="Arial" w:eastAsia="Times New Roman" w:hAnsi="Arial" w:cs="Arial"/>
              </w:rPr>
              <w:t>- nella prima riga del blocco referenziare se stessa; nelle altre indicare la prima riga del blocco</w:t>
            </w:r>
          </w:p>
          <w:p w:rsidR="00814C37" w:rsidRPr="003C5719" w:rsidRDefault="00814C37" w:rsidP="007445BB">
            <w:pPr>
              <w:rPr>
                <w:rFonts w:ascii="Arial" w:eastAsia="Times New Roman" w:hAnsi="Arial" w:cs="Arial"/>
                <w:b/>
              </w:rPr>
            </w:pPr>
          </w:p>
        </w:tc>
        <w:tc>
          <w:tcPr>
            <w:tcW w:w="2317" w:type="dxa"/>
          </w:tcPr>
          <w:p w:rsidR="007445BB" w:rsidRPr="003C5719" w:rsidRDefault="007445BB" w:rsidP="007445BB">
            <w:pPr>
              <w:jc w:val="center"/>
              <w:rPr>
                <w:rFonts w:ascii="Arial" w:eastAsia="Times New Roman" w:hAnsi="Arial" w:cs="Arial"/>
              </w:rPr>
            </w:pPr>
            <w:r w:rsidRPr="003C5719">
              <w:rPr>
                <w:rFonts w:ascii="Arial" w:eastAsia="Times New Roman" w:hAnsi="Arial" w:cs="Arial"/>
              </w:rPr>
              <w:t>-</w:t>
            </w:r>
          </w:p>
        </w:tc>
        <w:tc>
          <w:tcPr>
            <w:tcW w:w="1995" w:type="dxa"/>
          </w:tcPr>
          <w:p w:rsidR="007445BB" w:rsidRPr="000446BB" w:rsidRDefault="007445BB" w:rsidP="007445BB">
            <w:pPr>
              <w:jc w:val="center"/>
              <w:rPr>
                <w:rFonts w:ascii="Arial" w:eastAsia="Times New Roman" w:hAnsi="Arial" w:cs="Arial"/>
              </w:rPr>
            </w:pPr>
            <w:r w:rsidRPr="003C5719">
              <w:rPr>
                <w:rFonts w:ascii="Arial" w:eastAsia="Times New Roman" w:hAnsi="Arial" w:cs="Arial"/>
              </w:rPr>
              <w:t>-</w:t>
            </w:r>
          </w:p>
        </w:tc>
      </w:tr>
      <w:tr w:rsidR="007445BB" w:rsidRPr="000446BB" w:rsidTr="009D25C5">
        <w:tc>
          <w:tcPr>
            <w:tcW w:w="2518" w:type="dxa"/>
          </w:tcPr>
          <w:p w:rsidR="007445BB" w:rsidRPr="000446BB" w:rsidRDefault="007445BB" w:rsidP="007445BB">
            <w:pPr>
              <w:rPr>
                <w:rFonts w:ascii="Arial" w:eastAsia="Times New Roman" w:hAnsi="Arial" w:cs="Arial"/>
              </w:rPr>
            </w:pPr>
          </w:p>
        </w:tc>
        <w:tc>
          <w:tcPr>
            <w:tcW w:w="3024" w:type="dxa"/>
          </w:tcPr>
          <w:p w:rsidR="007445BB" w:rsidRPr="000446BB" w:rsidRDefault="007445BB" w:rsidP="007445BB">
            <w:pPr>
              <w:rPr>
                <w:rFonts w:ascii="Arial" w:eastAsia="Times New Roman" w:hAnsi="Arial" w:cs="Arial"/>
              </w:rPr>
            </w:pPr>
          </w:p>
        </w:tc>
        <w:tc>
          <w:tcPr>
            <w:tcW w:w="2317" w:type="dxa"/>
          </w:tcPr>
          <w:p w:rsidR="007445BB" w:rsidRPr="000446BB" w:rsidRDefault="007445BB" w:rsidP="007445BB">
            <w:pPr>
              <w:rPr>
                <w:rFonts w:ascii="Arial" w:eastAsia="Times New Roman" w:hAnsi="Arial" w:cs="Arial"/>
              </w:rPr>
            </w:pPr>
          </w:p>
        </w:tc>
        <w:tc>
          <w:tcPr>
            <w:tcW w:w="1995" w:type="dxa"/>
          </w:tcPr>
          <w:p w:rsidR="007445BB" w:rsidRPr="000446BB" w:rsidRDefault="007445BB" w:rsidP="007445BB">
            <w:pPr>
              <w:rPr>
                <w:rFonts w:ascii="Arial" w:eastAsia="Times New Roman" w:hAnsi="Arial" w:cs="Arial"/>
              </w:rPr>
            </w:pPr>
          </w:p>
        </w:tc>
      </w:tr>
    </w:tbl>
    <w:p w:rsidR="000446BB" w:rsidRDefault="000446BB" w:rsidP="000446BB">
      <w:pPr>
        <w:rPr>
          <w:rFonts w:eastAsia="Times New Roman"/>
        </w:rPr>
      </w:pPr>
    </w:p>
    <w:p w:rsidR="00DB6560" w:rsidRDefault="00DB6560" w:rsidP="000446BB">
      <w:r>
        <w:t xml:space="preserve">In “APPENDICE A – esempi utilizzo </w:t>
      </w:r>
      <w:r w:rsidRPr="009D25A3">
        <w:t>Riferimento riga</w:t>
      </w:r>
      <w:r>
        <w:t>”, sono riportati degli esempi per ogni Tipologia Riferimento.</w:t>
      </w:r>
    </w:p>
    <w:p w:rsidR="00DB6560" w:rsidRDefault="00DB6560" w:rsidP="000446BB"/>
    <w:p w:rsidR="00DB6560" w:rsidRDefault="00DB6560" w:rsidP="000446BB">
      <w:pPr>
        <w:rPr>
          <w:rFonts w:eastAsia="Times New Roman"/>
        </w:rPr>
      </w:pPr>
    </w:p>
    <w:p w:rsidR="00A04A27" w:rsidRDefault="00A04A27" w:rsidP="00A04A27">
      <w:pPr>
        <w:pStyle w:val="Titolo1"/>
      </w:pPr>
      <w:bookmarkStart w:id="72" w:name="_Toc524901016"/>
      <w:r w:rsidRPr="009A62B6">
        <w:t>Tipo Pagamento</w:t>
      </w:r>
      <w:bookmarkEnd w:id="72"/>
    </w:p>
    <w:p w:rsidR="00A04A27" w:rsidRPr="009631A7" w:rsidRDefault="00A04A27" w:rsidP="00A04A27">
      <w:pPr>
        <w:rPr>
          <w:rFonts w:eastAsia="Times New Roman"/>
        </w:rPr>
      </w:pPr>
      <w:r w:rsidRPr="009631A7">
        <w:rPr>
          <w:rFonts w:eastAsia="Times New Roman"/>
        </w:rPr>
        <w:t xml:space="preserve">Per quanto riguarda il CODICE di pagamento associato alle scadenze collegate alla fattura, è difficile pensare che le diverse logiche e politiche di definizione delle strutture di pagamento, che insorgono nel rapporto tra i soggetti di una cessione e che fanno parte della trattativa commerciale, possano essere ricondotti ad una “codifica universale” che sia sufficientemente esaustiva. </w:t>
      </w:r>
      <w:r w:rsidRPr="00F82A77">
        <w:rPr>
          <w:rFonts w:eastAsia="Times New Roman"/>
          <w:u w:val="single"/>
        </w:rPr>
        <w:t>Si esclude quindi una codifica dei CODICI PAGAMENTO</w:t>
      </w:r>
      <w:r>
        <w:rPr>
          <w:rFonts w:eastAsia="Times New Roman"/>
        </w:rPr>
        <w:t>.</w:t>
      </w:r>
    </w:p>
    <w:p w:rsidR="00A04A27" w:rsidRDefault="00A04A27" w:rsidP="00A04A27">
      <w:r w:rsidRPr="009631A7">
        <w:rPr>
          <w:rFonts w:eastAsia="Times New Roman"/>
        </w:rPr>
        <w:t xml:space="preserve">Viceversa, per le singole scadenze, le </w:t>
      </w:r>
      <w:r w:rsidRPr="009631A7">
        <w:rPr>
          <w:rFonts w:eastAsia="Times New Roman"/>
          <w:b/>
        </w:rPr>
        <w:t>&lt;ModalitaPagamento&gt;</w:t>
      </w:r>
      <w:r w:rsidRPr="009631A7">
        <w:rPr>
          <w:rFonts w:eastAsia="Times New Roman"/>
        </w:rPr>
        <w:t xml:space="preserve"> previste dal tracciato FatturaPA sono piuttosto esaustive anche per un utilizzo sulle fatture fra priva</w:t>
      </w:r>
      <w:r>
        <w:rPr>
          <w:rFonts w:eastAsia="Times New Roman"/>
        </w:rPr>
        <w:t>ti.</w:t>
      </w:r>
    </w:p>
    <w:p w:rsidR="00A04A27" w:rsidRDefault="00A04A27" w:rsidP="00A04A27">
      <w:r w:rsidRPr="00245FB4">
        <w:t xml:space="preserve">Si ritiene comunque utile indicare in modo puntuale il </w:t>
      </w:r>
      <w:r w:rsidRPr="00245FB4">
        <w:rPr>
          <w:b/>
        </w:rPr>
        <w:t>TIPO PAGAMENTO</w:t>
      </w:r>
      <w:r w:rsidRPr="00245FB4">
        <w:t xml:space="preserve"> della modalità stessa per ottenere una importazione diretta della struttura e delle caratteristiche delle scadenze si introduce </w:t>
      </w:r>
      <w:r w:rsidR="007753D7">
        <w:t xml:space="preserve">quindi </w:t>
      </w:r>
      <w:r w:rsidRPr="00245FB4">
        <w:t xml:space="preserve">una </w:t>
      </w:r>
      <w:r w:rsidR="007753D7">
        <w:t xml:space="preserve">opportuna </w:t>
      </w:r>
      <w:r w:rsidRPr="00245FB4">
        <w:t>categorizzazione.</w:t>
      </w:r>
    </w:p>
    <w:p w:rsidR="00EE2DD1" w:rsidRDefault="00A46043" w:rsidP="00EE2DD1">
      <w:r w:rsidRPr="00A46043">
        <w:rPr>
          <w:b/>
        </w:rPr>
        <w:t>ATTENZIONE</w:t>
      </w:r>
      <w:r>
        <w:t>: n</w:t>
      </w:r>
      <w:r w:rsidR="00AB7EA6">
        <w:t xml:space="preserve">on esistendo nel tracciato FatturaPA dei campi liberi disponibili nella sezione </w:t>
      </w:r>
      <w:r w:rsidR="00E17BDB">
        <w:t xml:space="preserve">2.4 </w:t>
      </w:r>
      <w:r w:rsidR="00AB7EA6" w:rsidRPr="00AB7EA6">
        <w:t>&lt;DatiPagamento&gt;</w:t>
      </w:r>
      <w:r w:rsidR="00AB7EA6">
        <w:t>, q</w:t>
      </w:r>
      <w:r w:rsidR="00EE2DD1">
        <w:t xml:space="preserve">ueste informazioni </w:t>
      </w:r>
      <w:r w:rsidR="00AB7EA6">
        <w:t>vanno</w:t>
      </w:r>
      <w:r w:rsidR="00EE2DD1" w:rsidRPr="0033346E">
        <w:t xml:space="preserve"> collocate nel tracciato XML</w:t>
      </w:r>
      <w:r w:rsidR="00EE2DD1">
        <w:t xml:space="preserve">, </w:t>
      </w:r>
      <w:r w:rsidR="00EE2DD1" w:rsidRPr="00795CE5">
        <w:rPr>
          <w:rFonts w:eastAsia="Times New Roman"/>
        </w:rPr>
        <w:t xml:space="preserve">nella sezione </w:t>
      </w:r>
      <w:r w:rsidR="00EE2DD1" w:rsidRPr="00795CE5">
        <w:rPr>
          <w:rFonts w:eastAsia="Times New Roman"/>
          <w:b/>
        </w:rPr>
        <w:t>2.2.1.16 &lt;AltriDatiGestionali&gt;</w:t>
      </w:r>
      <w:r w:rsidR="00EE2DD1" w:rsidRPr="00345C42">
        <w:rPr>
          <w:rFonts w:eastAsia="Times New Roman"/>
        </w:rPr>
        <w:t xml:space="preserve"> </w:t>
      </w:r>
      <w:r w:rsidR="00EE2DD1" w:rsidRPr="00D06104">
        <w:t>d</w:t>
      </w:r>
      <w:r w:rsidR="00AB7EA6">
        <w:t>ella</w:t>
      </w:r>
      <w:r w:rsidR="00EE2DD1" w:rsidRPr="00D06104">
        <w:rPr>
          <w:u w:val="single"/>
        </w:rPr>
        <w:t xml:space="preserve"> apposita riga</w:t>
      </w:r>
      <w:r w:rsidR="00EE2DD1" w:rsidRPr="00D06104">
        <w:t xml:space="preserve"> del corpo documento contrassegnata come </w:t>
      </w:r>
      <w:r w:rsidR="00EE2DD1" w:rsidRPr="00D06104">
        <w:rPr>
          <w:b/>
        </w:rPr>
        <w:t>“Informazioni documento”</w:t>
      </w:r>
      <w:r w:rsidR="00EE2DD1">
        <w:t xml:space="preserve"> (</w:t>
      </w:r>
      <w:r>
        <w:t xml:space="preserve">vedi Tipo Riga; per esempi di come si codificano queste informazioni, si veda APPENDICE A – esempi utilizzo </w:t>
      </w:r>
      <w:r w:rsidRPr="009D25A3">
        <w:t>Riferimento riga</w:t>
      </w:r>
      <w:r w:rsidR="00EE2DD1">
        <w:t>).</w:t>
      </w:r>
    </w:p>
    <w:p w:rsidR="00EE2DD1" w:rsidRDefault="00EE2DD1" w:rsidP="00A04A27"/>
    <w:p w:rsidR="00A04A27" w:rsidRDefault="00A04A27" w:rsidP="00D503CC">
      <w:pPr>
        <w:keepNext/>
        <w:rPr>
          <w:rFonts w:eastAsia="Times New Roman"/>
        </w:rPr>
      </w:pPr>
      <w:r w:rsidRPr="0001623F">
        <w:rPr>
          <w:rFonts w:eastAsia="Times New Roman"/>
        </w:rPr>
        <w:lastRenderedPageBreak/>
        <w:t>Campo FatturaPA da utilizzare</w:t>
      </w:r>
    </w:p>
    <w:p w:rsidR="00AB7EA6" w:rsidRDefault="00AB7EA6" w:rsidP="00AB7EA6">
      <w:pPr>
        <w:rPr>
          <w:rFonts w:asciiTheme="majorHAnsi" w:hAnsiTheme="majorHAnsi"/>
          <w:sz w:val="24"/>
          <w:szCs w:val="24"/>
        </w:rPr>
      </w:pPr>
      <w:r>
        <w:rPr>
          <w:rFonts w:asciiTheme="majorHAnsi" w:hAnsiTheme="majorHAnsi"/>
          <w:noProof/>
          <w:sz w:val="28"/>
          <w:lang w:eastAsia="it-IT"/>
        </w:rPr>
        <w:drawing>
          <wp:inline distT="0" distB="0" distL="0" distR="0">
            <wp:extent cx="6120130" cy="737793"/>
            <wp:effectExtent l="0" t="0" r="0" b="571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20130" cy="737793"/>
                    </a:xfrm>
                    <a:prstGeom prst="rect">
                      <a:avLst/>
                    </a:prstGeom>
                    <a:noFill/>
                  </pic:spPr>
                </pic:pic>
              </a:graphicData>
            </a:graphic>
          </wp:inline>
        </w:drawing>
      </w:r>
    </w:p>
    <w:p w:rsidR="00105B31" w:rsidRPr="00C326C7" w:rsidRDefault="00AB7EA6" w:rsidP="00AF1258">
      <w:pPr>
        <w:keepNext/>
        <w:rPr>
          <w:bCs/>
        </w:rPr>
      </w:pPr>
      <w:r>
        <w:t xml:space="preserve">Per identificare il Tipo pagamento si usa il blocco </w:t>
      </w:r>
      <w:r>
        <w:rPr>
          <w:b/>
          <w:bCs/>
          <w:sz w:val="23"/>
          <w:szCs w:val="23"/>
        </w:rPr>
        <w:t xml:space="preserve">[2.2.1.16] AltriDatiGestionali </w:t>
      </w:r>
      <w:r w:rsidR="00105B31" w:rsidRPr="00D851B6">
        <w:rPr>
          <w:bCs/>
        </w:rPr>
        <w:t>utilizza</w:t>
      </w:r>
      <w:r w:rsidR="00105B31">
        <w:rPr>
          <w:bCs/>
        </w:rPr>
        <w:t>ndo</w:t>
      </w:r>
      <w:r w:rsidR="00105B31" w:rsidRPr="00D851B6">
        <w:rPr>
          <w:bCs/>
        </w:rPr>
        <w:t xml:space="preserve"> un tipo </w:t>
      </w:r>
      <w:r w:rsidR="00105B31" w:rsidRPr="00C326C7">
        <w:rPr>
          <w:bCs/>
        </w:rPr>
        <w:t>dato convenzionale:</w:t>
      </w:r>
    </w:p>
    <w:p w:rsidR="00AB7EA6" w:rsidRPr="00785384" w:rsidRDefault="00AB7EA6" w:rsidP="00AB7EA6">
      <w:pPr>
        <w:rPr>
          <w:bCs/>
        </w:rPr>
      </w:pPr>
      <w:r>
        <w:rPr>
          <w:b/>
          <w:bCs/>
          <w:sz w:val="23"/>
          <w:szCs w:val="23"/>
        </w:rPr>
        <w:tab/>
      </w:r>
      <w:r>
        <w:rPr>
          <w:b/>
          <w:bCs/>
        </w:rPr>
        <w:t>[2.2.1.16.1] TipoDato = “</w:t>
      </w:r>
      <w:r w:rsidR="00105B31" w:rsidRPr="00105B31">
        <w:rPr>
          <w:b/>
          <w:bCs/>
        </w:rPr>
        <w:t>AswTipoPag</w:t>
      </w:r>
      <w:r>
        <w:rPr>
          <w:b/>
          <w:bCs/>
        </w:rPr>
        <w:t>”</w:t>
      </w:r>
    </w:p>
    <w:p w:rsidR="00105B31" w:rsidRDefault="00105B31" w:rsidP="00105B31">
      <w:r w:rsidRPr="00C326C7">
        <w:t xml:space="preserve">Nel campo </w:t>
      </w:r>
      <w:r w:rsidRPr="00C326C7">
        <w:rPr>
          <w:b/>
        </w:rPr>
        <w:t>[2.2.1.16.2] &lt;RiferimentoTesto&gt;</w:t>
      </w:r>
      <w:r w:rsidRPr="00C326C7">
        <w:t xml:space="preserve"> riportare la descrizione seguita da SPAZIO e il codice fra # (esempio: </w:t>
      </w:r>
      <w:r w:rsidRPr="00F82A77">
        <w:rPr>
          <w:rFonts w:eastAsia="Times New Roman"/>
          <w:b/>
        </w:rPr>
        <w:t>Rimessa Diretta</w:t>
      </w:r>
      <w:r w:rsidRPr="00F82A77">
        <w:rPr>
          <w:b/>
          <w:bCs/>
        </w:rPr>
        <w:t xml:space="preserve"> #</w:t>
      </w:r>
      <w:r>
        <w:rPr>
          <w:b/>
          <w:bCs/>
        </w:rPr>
        <w:t>TP02</w:t>
      </w:r>
      <w:r w:rsidRPr="004E4ABC">
        <w:rPr>
          <w:b/>
          <w:bCs/>
        </w:rPr>
        <w:t>#</w:t>
      </w:r>
      <w:r w:rsidRPr="00C326C7">
        <w:t>)</w:t>
      </w:r>
    </w:p>
    <w:p w:rsidR="00105B31" w:rsidRPr="00C326C7" w:rsidRDefault="00105B31" w:rsidP="00105B31">
      <w:r w:rsidRPr="00C326C7">
        <w:t xml:space="preserve">Nel campo </w:t>
      </w:r>
      <w:r w:rsidRPr="00C326C7">
        <w:rPr>
          <w:b/>
        </w:rPr>
        <w:t>[2.2.1.16.</w:t>
      </w:r>
      <w:r>
        <w:rPr>
          <w:b/>
        </w:rPr>
        <w:t>3</w:t>
      </w:r>
      <w:r w:rsidRPr="00C326C7">
        <w:rPr>
          <w:b/>
        </w:rPr>
        <w:t>] &lt;</w:t>
      </w:r>
      <w:r>
        <w:rPr>
          <w:b/>
        </w:rPr>
        <w:t>Numero</w:t>
      </w:r>
      <w:r w:rsidRPr="00C326C7">
        <w:rPr>
          <w:b/>
        </w:rPr>
        <w:t>&gt;</w:t>
      </w:r>
      <w:r w:rsidRPr="00C326C7">
        <w:t xml:space="preserve"> riportare </w:t>
      </w:r>
      <w:r>
        <w:t xml:space="preserve">il numero progressivo della scadenza (ricorrenza del blocco </w:t>
      </w:r>
      <w:r w:rsidRPr="00105B31">
        <w:t>&lt;DettaglioPagamento&gt;</w:t>
      </w:r>
      <w:r>
        <w:t>) a cui la informazione si riferisce</w:t>
      </w:r>
      <w:r w:rsidRPr="00C326C7">
        <w:t xml:space="preserve"> (esempio: </w:t>
      </w:r>
      <w:r w:rsidRPr="00105B31">
        <w:rPr>
          <w:b/>
        </w:rPr>
        <w:t>1.00</w:t>
      </w:r>
      <w:r>
        <w:t xml:space="preserve">, </w:t>
      </w:r>
      <w:r w:rsidRPr="00105B31">
        <w:rPr>
          <w:b/>
        </w:rPr>
        <w:t>2.00</w:t>
      </w:r>
      <w:r>
        <w:t>, …</w:t>
      </w:r>
      <w:r w:rsidRPr="00C326C7">
        <w:t>)</w:t>
      </w:r>
    </w:p>
    <w:p w:rsidR="00105B31" w:rsidRDefault="00105B31" w:rsidP="00105B31"/>
    <w:p w:rsidR="00D071EE" w:rsidRDefault="00D071EE" w:rsidP="00D071EE">
      <w:pPr>
        <w:rPr>
          <w:rFonts w:eastAsia="Times New Roman"/>
        </w:rPr>
      </w:pPr>
      <w:r>
        <w:rPr>
          <w:rFonts w:eastAsia="Times New Roman"/>
        </w:rPr>
        <w:t>Codifica: vedi foglio Excel</w:t>
      </w:r>
    </w:p>
    <w:p w:rsidR="00D071EE" w:rsidRPr="00C326C7" w:rsidRDefault="00D071EE" w:rsidP="00105B31"/>
    <w:p w:rsidR="00AB7EA6" w:rsidRPr="00A94B86" w:rsidRDefault="00AB7EA6" w:rsidP="00AB7EA6">
      <w:pPr>
        <w:rPr>
          <w:rFonts w:eastAsia="Times New Roman"/>
          <w:u w:val="single"/>
        </w:rPr>
      </w:pPr>
      <w:r w:rsidRPr="00A94B86">
        <w:rPr>
          <w:rFonts w:eastAsia="Times New Roman"/>
          <w:u w:val="single"/>
        </w:rPr>
        <w:t>Not</w:t>
      </w:r>
      <w:r>
        <w:rPr>
          <w:rFonts w:eastAsia="Times New Roman"/>
          <w:u w:val="single"/>
        </w:rPr>
        <w:t>e</w:t>
      </w:r>
    </w:p>
    <w:p w:rsidR="00AB7EA6" w:rsidRDefault="00AB7EA6" w:rsidP="004E4EF1">
      <w:pPr>
        <w:pStyle w:val="Paragrafoelenco"/>
        <w:numPr>
          <w:ilvl w:val="0"/>
          <w:numId w:val="6"/>
        </w:numPr>
        <w:rPr>
          <w:rFonts w:eastAsia="Times New Roman"/>
        </w:rPr>
      </w:pPr>
      <w:r>
        <w:rPr>
          <w:rFonts w:eastAsia="Times New Roman"/>
        </w:rPr>
        <w:t xml:space="preserve">Questa informazione </w:t>
      </w:r>
      <w:r w:rsidRPr="00AB7EA6">
        <w:rPr>
          <w:rFonts w:eastAsia="Times New Roman"/>
          <w:u w:val="single"/>
        </w:rPr>
        <w:t>è obbligatoria</w:t>
      </w:r>
    </w:p>
    <w:p w:rsidR="00AB7EA6" w:rsidRDefault="00105B31" w:rsidP="004E4EF1">
      <w:pPr>
        <w:pStyle w:val="Paragrafoelenco"/>
        <w:numPr>
          <w:ilvl w:val="0"/>
          <w:numId w:val="6"/>
        </w:numPr>
        <w:rPr>
          <w:rFonts w:eastAsia="Times New Roman"/>
        </w:rPr>
      </w:pPr>
      <w:r>
        <w:t xml:space="preserve">Queste </w:t>
      </w:r>
      <w:r w:rsidR="00AB7EA6">
        <w:t>informazioni vanno</w:t>
      </w:r>
      <w:r w:rsidR="00AB7EA6" w:rsidRPr="0033346E">
        <w:t xml:space="preserve"> collocate nel tracciato XML</w:t>
      </w:r>
      <w:r w:rsidR="00AB7EA6">
        <w:t xml:space="preserve">, </w:t>
      </w:r>
      <w:r w:rsidR="00AB7EA6" w:rsidRPr="00795CE5">
        <w:rPr>
          <w:rFonts w:eastAsia="Times New Roman"/>
        </w:rPr>
        <w:t xml:space="preserve">nella sezione </w:t>
      </w:r>
      <w:r w:rsidR="00AB7EA6" w:rsidRPr="00795CE5">
        <w:rPr>
          <w:rFonts w:eastAsia="Times New Roman"/>
          <w:b/>
        </w:rPr>
        <w:t>2.2.1.16 &lt;AltriDatiGestionali&gt;</w:t>
      </w:r>
      <w:r w:rsidR="00AB7EA6" w:rsidRPr="00345C42">
        <w:rPr>
          <w:rFonts w:eastAsia="Times New Roman"/>
        </w:rPr>
        <w:t xml:space="preserve"> </w:t>
      </w:r>
      <w:r w:rsidR="00AB7EA6" w:rsidRPr="00D06104">
        <w:t>d</w:t>
      </w:r>
      <w:r w:rsidR="00AB7EA6">
        <w:t>ella</w:t>
      </w:r>
      <w:r w:rsidR="00AB7EA6" w:rsidRPr="00D06104">
        <w:rPr>
          <w:u w:val="single"/>
        </w:rPr>
        <w:t xml:space="preserve"> apposita riga</w:t>
      </w:r>
      <w:r w:rsidR="00AB7EA6" w:rsidRPr="00D06104">
        <w:t xml:space="preserve"> del corpo documento contrassegnata come </w:t>
      </w:r>
      <w:r w:rsidR="00AB7EA6" w:rsidRPr="00D06104">
        <w:rPr>
          <w:b/>
        </w:rPr>
        <w:t>“Informazioni documento”</w:t>
      </w:r>
      <w:r w:rsidR="00AB7EA6">
        <w:t xml:space="preserve"> (vedi Tipo Riga)</w:t>
      </w:r>
    </w:p>
    <w:p w:rsidR="00105B31" w:rsidRDefault="00AB7EA6" w:rsidP="004E4EF1">
      <w:pPr>
        <w:pStyle w:val="Paragrafoelenco"/>
        <w:numPr>
          <w:ilvl w:val="0"/>
          <w:numId w:val="6"/>
        </w:numPr>
        <w:rPr>
          <w:rFonts w:eastAsia="Times New Roman"/>
        </w:rPr>
      </w:pPr>
      <w:r>
        <w:rPr>
          <w:rFonts w:eastAsia="Times New Roman"/>
        </w:rPr>
        <w:t xml:space="preserve">Vanno riportati tanti blocchi </w:t>
      </w:r>
      <w:r w:rsidR="00105B31">
        <w:rPr>
          <w:b/>
          <w:bCs/>
        </w:rPr>
        <w:t>TipoDato = “</w:t>
      </w:r>
      <w:r w:rsidR="00105B31" w:rsidRPr="00105B31">
        <w:rPr>
          <w:b/>
          <w:bCs/>
        </w:rPr>
        <w:t>AswTipoPag</w:t>
      </w:r>
      <w:r w:rsidR="00105B31">
        <w:rPr>
          <w:b/>
          <w:bCs/>
        </w:rPr>
        <w:t xml:space="preserve">” </w:t>
      </w:r>
      <w:r w:rsidR="00105B31">
        <w:rPr>
          <w:rFonts w:eastAsia="Times New Roman"/>
        </w:rPr>
        <w:t xml:space="preserve">quanti sono i blocchi </w:t>
      </w:r>
      <w:r w:rsidR="00105B31" w:rsidRPr="00105B31">
        <w:rPr>
          <w:rFonts w:eastAsia="Times New Roman"/>
          <w:b/>
        </w:rPr>
        <w:t>2.4.2 &lt;DettaglioPagamento&gt;</w:t>
      </w:r>
    </w:p>
    <w:p w:rsidR="00AB7EA6" w:rsidRPr="00105B31" w:rsidRDefault="00105B31" w:rsidP="004E4EF1">
      <w:pPr>
        <w:pStyle w:val="Paragrafoelenco"/>
        <w:numPr>
          <w:ilvl w:val="0"/>
          <w:numId w:val="6"/>
        </w:numPr>
        <w:rPr>
          <w:rFonts w:eastAsia="Times New Roman"/>
        </w:rPr>
      </w:pPr>
      <w:r>
        <w:rPr>
          <w:rFonts w:eastAsia="Times New Roman"/>
        </w:rPr>
        <w:t xml:space="preserve">Si consiglia di riportare questi blocchi </w:t>
      </w:r>
      <w:r>
        <w:rPr>
          <w:b/>
          <w:bCs/>
        </w:rPr>
        <w:t>TipoDato = “</w:t>
      </w:r>
      <w:r w:rsidRPr="00105B31">
        <w:rPr>
          <w:b/>
          <w:bCs/>
        </w:rPr>
        <w:t>AswTipoPag</w:t>
      </w:r>
      <w:r>
        <w:rPr>
          <w:b/>
          <w:bCs/>
        </w:rPr>
        <w:t xml:space="preserve">” </w:t>
      </w:r>
      <w:r w:rsidRPr="00105B31">
        <w:rPr>
          <w:bCs/>
        </w:rPr>
        <w:t xml:space="preserve">come </w:t>
      </w:r>
      <w:r>
        <w:rPr>
          <w:bCs/>
        </w:rPr>
        <w:t xml:space="preserve">ultimi all’interno </w:t>
      </w:r>
      <w:r w:rsidRPr="00D06104">
        <w:t>d</w:t>
      </w:r>
      <w:r>
        <w:t>ella</w:t>
      </w:r>
      <w:r w:rsidRPr="00D06104">
        <w:rPr>
          <w:u w:val="single"/>
        </w:rPr>
        <w:t xml:space="preserve"> </w:t>
      </w:r>
      <w:r w:rsidRPr="00105B31">
        <w:t>apposita riga</w:t>
      </w:r>
      <w:r w:rsidRPr="00D06104">
        <w:t xml:space="preserve"> </w:t>
      </w:r>
      <w:r w:rsidRPr="00D06104">
        <w:rPr>
          <w:b/>
        </w:rPr>
        <w:t>“Informazioni documento”</w:t>
      </w:r>
      <w:r>
        <w:t xml:space="preserve"> e di riportarli in ordine crescente di </w:t>
      </w:r>
      <w:r w:rsidRPr="00C326C7">
        <w:rPr>
          <w:b/>
        </w:rPr>
        <w:t>[2.2.1.16.</w:t>
      </w:r>
      <w:r>
        <w:rPr>
          <w:b/>
        </w:rPr>
        <w:t>3</w:t>
      </w:r>
      <w:r w:rsidRPr="00C326C7">
        <w:rPr>
          <w:b/>
        </w:rPr>
        <w:t>] &lt;</w:t>
      </w:r>
      <w:r>
        <w:rPr>
          <w:b/>
        </w:rPr>
        <w:t>Numero</w:t>
      </w:r>
      <w:r w:rsidRPr="00C326C7">
        <w:rPr>
          <w:b/>
        </w:rPr>
        <w:t>&gt;</w:t>
      </w:r>
    </w:p>
    <w:p w:rsidR="00DF379F" w:rsidRDefault="00DF379F" w:rsidP="00A04A27">
      <w:pPr>
        <w:rPr>
          <w:rFonts w:eastAsia="Times New Roman"/>
        </w:rPr>
      </w:pPr>
    </w:p>
    <w:p w:rsidR="00E9046D" w:rsidRDefault="00E9046D" w:rsidP="00A04A27">
      <w:pPr>
        <w:rPr>
          <w:rFonts w:eastAsia="Times New Roman"/>
        </w:rPr>
      </w:pPr>
    </w:p>
    <w:p w:rsidR="00E9046D" w:rsidRPr="009E7D77" w:rsidRDefault="00E9046D" w:rsidP="00E9046D">
      <w:pPr>
        <w:pStyle w:val="Titolo1"/>
      </w:pPr>
      <w:bookmarkStart w:id="73" w:name="_Toc464565987"/>
      <w:bookmarkStart w:id="74" w:name="_Toc524901017"/>
      <w:r w:rsidRPr="009E7D77">
        <w:t>Allegati</w:t>
      </w:r>
      <w:bookmarkEnd w:id="73"/>
      <w:bookmarkEnd w:id="74"/>
    </w:p>
    <w:p w:rsidR="00952D04" w:rsidRDefault="00E9046D" w:rsidP="00E9046D">
      <w:r>
        <w:t>Il tracciato FatturaPA prevede una apposita sezione (2.5 &lt;Allegati&gt;) per i</w:t>
      </w:r>
      <w:r w:rsidR="005360E9">
        <w:t xml:space="preserve">nserire </w:t>
      </w:r>
      <w:r>
        <w:t xml:space="preserve">eventuali allagati; molto spesso </w:t>
      </w:r>
      <w:r w:rsidR="00952D04">
        <w:t>questa possibilità viene utilizza</w:t>
      </w:r>
      <w:r w:rsidR="005360E9">
        <w:t>t</w:t>
      </w:r>
      <w:r w:rsidR="00952D04">
        <w:t>a per allegare il file PDF della fattura stessa, per facilitarne la lettura da parte di clienti non completamente automatizzati; ma poss</w:t>
      </w:r>
      <w:r w:rsidR="005360E9">
        <w:t>o</w:t>
      </w:r>
      <w:r w:rsidR="00952D04">
        <w:t>no essere allegati anche documenti relative ad analisi di laboratorio o altri documenti richiesti dal cliente o dalla normativa.</w:t>
      </w:r>
    </w:p>
    <w:p w:rsidR="00952D04" w:rsidRDefault="00952D04" w:rsidP="00E9046D"/>
    <w:p w:rsidR="00952D04" w:rsidRDefault="00952D04" w:rsidP="00050607">
      <w:pPr>
        <w:keepNext/>
      </w:pPr>
      <w:r>
        <w:lastRenderedPageBreak/>
        <w:t>In merito agli allegati sono state definite le seguenti regole</w:t>
      </w:r>
    </w:p>
    <w:p w:rsidR="00952D04" w:rsidRDefault="00952D04" w:rsidP="004E4EF1">
      <w:pPr>
        <w:pStyle w:val="Nessunaspaziatura"/>
        <w:numPr>
          <w:ilvl w:val="0"/>
          <w:numId w:val="17"/>
        </w:numPr>
      </w:pPr>
      <w:r>
        <w:t>L’inserimento del file PDF della fattura non è obbligatorio, ma lasciato come facoltà del gestionale o dell’utente</w:t>
      </w:r>
    </w:p>
    <w:p w:rsidR="00952D04" w:rsidRDefault="00952D04" w:rsidP="004E4EF1">
      <w:pPr>
        <w:pStyle w:val="Nessunaspaziatura"/>
        <w:numPr>
          <w:ilvl w:val="0"/>
          <w:numId w:val="17"/>
        </w:numPr>
      </w:pPr>
      <w:r>
        <w:t xml:space="preserve">Il file PDF della fattura da allegare è quello che viene generato </w:t>
      </w:r>
      <w:r w:rsidR="00050607">
        <w:t>abitualmente</w:t>
      </w:r>
      <w:r>
        <w:t xml:space="preserve"> dal gestionale, ovvero il PDF della fattura che viene normalmente stampata, che è quella che il cliente è abituato a ricevere</w:t>
      </w:r>
    </w:p>
    <w:p w:rsidR="00952D04" w:rsidRDefault="00952D04" w:rsidP="004E4EF1">
      <w:pPr>
        <w:pStyle w:val="Nessunaspaziatura"/>
        <w:numPr>
          <w:ilvl w:val="0"/>
          <w:numId w:val="17"/>
        </w:numPr>
      </w:pPr>
      <w:r>
        <w:t>Il file PDF della fattura, se presente, va inserito come primo allegato</w:t>
      </w:r>
    </w:p>
    <w:p w:rsidR="00050607" w:rsidRDefault="00050607" w:rsidP="004E4EF1">
      <w:pPr>
        <w:pStyle w:val="Nessunaspaziatura"/>
        <w:numPr>
          <w:ilvl w:val="0"/>
          <w:numId w:val="17"/>
        </w:numPr>
      </w:pPr>
      <w:r>
        <w:t>Per quanto riguarda il nome dei file allegati, si lascia il nome del file così come lo genera il gestionale</w:t>
      </w:r>
    </w:p>
    <w:p w:rsidR="00050607" w:rsidRDefault="00050607" w:rsidP="004E4EF1">
      <w:pPr>
        <w:pStyle w:val="Nessunaspaziatura"/>
        <w:numPr>
          <w:ilvl w:val="0"/>
          <w:numId w:val="17"/>
        </w:numPr>
      </w:pPr>
      <w:r w:rsidRPr="006F3A17">
        <w:t xml:space="preserve">Il nome del file degli </w:t>
      </w:r>
      <w:r w:rsidRPr="00C31120">
        <w:t>allegati</w:t>
      </w:r>
      <w:r>
        <w:t xml:space="preserve"> (</w:t>
      </w:r>
      <w:r w:rsidRPr="00C31120">
        <w:t>2.5.1 &lt;NomeAttachment&gt;</w:t>
      </w:r>
      <w:r>
        <w:t xml:space="preserve">) deve </w:t>
      </w:r>
      <w:r w:rsidRPr="006F3A17">
        <w:t xml:space="preserve">essere </w:t>
      </w:r>
      <w:r>
        <w:t xml:space="preserve">indicato </w:t>
      </w:r>
      <w:r w:rsidRPr="006F3A17">
        <w:t xml:space="preserve">comprensivo della estensione del nome file </w:t>
      </w:r>
      <w:r>
        <w:t xml:space="preserve">stesso </w:t>
      </w:r>
      <w:r w:rsidRPr="006F3A17">
        <w:t>(es</w:t>
      </w:r>
      <w:r>
        <w:t>empio</w:t>
      </w:r>
      <w:r w:rsidRPr="006F3A17">
        <w:t xml:space="preserve"> </w:t>
      </w:r>
      <w:r>
        <w:t>“</w:t>
      </w:r>
      <w:r w:rsidRPr="006F3A17">
        <w:t>.</w:t>
      </w:r>
      <w:r w:rsidRPr="00C31120">
        <w:t>PDF</w:t>
      </w:r>
      <w:r>
        <w:t>”</w:t>
      </w:r>
      <w:r w:rsidRPr="00C31120">
        <w:t>)</w:t>
      </w:r>
    </w:p>
    <w:p w:rsidR="00952D04" w:rsidRDefault="00952D04" w:rsidP="00467EE1">
      <w:pPr>
        <w:pStyle w:val="Nessunaspaziatura"/>
      </w:pPr>
    </w:p>
    <w:p w:rsidR="00467EE1" w:rsidRDefault="00E9046D" w:rsidP="004E4EF1">
      <w:pPr>
        <w:pStyle w:val="Nessunaspaziatura"/>
        <w:numPr>
          <w:ilvl w:val="0"/>
          <w:numId w:val="17"/>
        </w:numPr>
      </w:pPr>
      <w:r>
        <w:t xml:space="preserve">Per identificare il tipo/contenuto del file </w:t>
      </w:r>
      <w:r w:rsidR="00467EE1">
        <w:t xml:space="preserve">allegato si utilizza </w:t>
      </w:r>
      <w:r>
        <w:t xml:space="preserve">il tag </w:t>
      </w:r>
      <w:r w:rsidR="00467EE1" w:rsidRPr="00467EE1">
        <w:rPr>
          <w:b/>
        </w:rPr>
        <w:t>[</w:t>
      </w:r>
      <w:r w:rsidRPr="00467EE1">
        <w:rPr>
          <w:b/>
        </w:rPr>
        <w:t>2.5.4</w:t>
      </w:r>
      <w:r w:rsidR="00467EE1" w:rsidRPr="00467EE1">
        <w:rPr>
          <w:b/>
        </w:rPr>
        <w:t xml:space="preserve">] </w:t>
      </w:r>
      <w:r w:rsidRPr="00467EE1">
        <w:rPr>
          <w:b/>
        </w:rPr>
        <w:t>&lt;DescrizioneAttachment&gt;</w:t>
      </w:r>
      <w:r>
        <w:t xml:space="preserve"> definendo uno standard Assosoftware</w:t>
      </w:r>
    </w:p>
    <w:p w:rsidR="00467EE1" w:rsidRDefault="00467EE1" w:rsidP="00467EE1">
      <w:pPr>
        <w:pStyle w:val="Paragrafoelenco"/>
      </w:pPr>
    </w:p>
    <w:p w:rsidR="00467EE1" w:rsidRDefault="00467EE1" w:rsidP="00467EE1">
      <w:pPr>
        <w:ind w:left="360"/>
        <w:rPr>
          <w:rFonts w:eastAsia="Times New Roman"/>
        </w:rPr>
      </w:pPr>
      <w:r w:rsidRPr="0001623F">
        <w:rPr>
          <w:rFonts w:eastAsia="Times New Roman"/>
        </w:rPr>
        <w:t>Camp</w:t>
      </w:r>
      <w:r>
        <w:rPr>
          <w:rFonts w:eastAsia="Times New Roman"/>
        </w:rPr>
        <w:t>i</w:t>
      </w:r>
      <w:r w:rsidRPr="0001623F">
        <w:rPr>
          <w:rFonts w:eastAsia="Times New Roman"/>
        </w:rPr>
        <w:t xml:space="preserve"> FatturaPA da utilizzare</w:t>
      </w:r>
    </w:p>
    <w:tbl>
      <w:tblPr>
        <w:tblW w:w="5000" w:type="pct"/>
        <w:tblInd w:w="360" w:type="dxa"/>
        <w:tblLayout w:type="fixed"/>
        <w:tblCellMar>
          <w:left w:w="0" w:type="dxa"/>
          <w:right w:w="0" w:type="dxa"/>
        </w:tblCellMar>
        <w:tblLook w:val="04A0"/>
      </w:tblPr>
      <w:tblGrid>
        <w:gridCol w:w="2120"/>
        <w:gridCol w:w="1068"/>
        <w:gridCol w:w="2087"/>
        <w:gridCol w:w="1486"/>
        <w:gridCol w:w="1226"/>
        <w:gridCol w:w="1791"/>
      </w:tblGrid>
      <w:tr w:rsidR="00467EE1" w:rsidRPr="0001623F" w:rsidTr="00467EE1">
        <w:trPr>
          <w:trHeight w:val="528"/>
        </w:trPr>
        <w:tc>
          <w:tcPr>
            <w:tcW w:w="1084"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ID e Nome Tag XML</w:t>
            </w:r>
          </w:p>
        </w:tc>
        <w:tc>
          <w:tcPr>
            <w:tcW w:w="54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Tipo info</w:t>
            </w:r>
          </w:p>
        </w:tc>
        <w:tc>
          <w:tcPr>
            <w:tcW w:w="106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Descrizione funzionale</w:t>
            </w:r>
          </w:p>
        </w:tc>
        <w:tc>
          <w:tcPr>
            <w:tcW w:w="760"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Formato e valori ammessi</w:t>
            </w:r>
          </w:p>
        </w:tc>
        <w:tc>
          <w:tcPr>
            <w:tcW w:w="62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Obbligatorietà e occorrenze</w:t>
            </w:r>
          </w:p>
        </w:tc>
        <w:tc>
          <w:tcPr>
            <w:tcW w:w="91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rsidR="00467EE1" w:rsidRPr="0001623F" w:rsidRDefault="00467EE1" w:rsidP="00CB19CD">
            <w:pPr>
              <w:keepNext/>
              <w:spacing w:after="0"/>
              <w:rPr>
                <w:rFonts w:ascii="Calibri" w:hAnsi="Calibri"/>
                <w:b/>
                <w:bCs/>
                <w:color w:val="1F497D"/>
                <w:sz w:val="18"/>
              </w:rPr>
            </w:pPr>
            <w:r w:rsidRPr="0001623F">
              <w:rPr>
                <w:b/>
                <w:bCs/>
                <w:color w:val="1F497D"/>
                <w:sz w:val="18"/>
              </w:rPr>
              <w:t>Dimensione min … max</w:t>
            </w:r>
          </w:p>
        </w:tc>
      </w:tr>
      <w:tr w:rsidR="00467EE1" w:rsidRPr="0001623F" w:rsidTr="00467EE1">
        <w:trPr>
          <w:trHeight w:val="528"/>
        </w:trPr>
        <w:tc>
          <w:tcPr>
            <w:tcW w:w="1084" w:type="pct"/>
            <w:tcBorders>
              <w:top w:val="nil"/>
              <w:left w:val="single" w:sz="8" w:space="0" w:color="auto"/>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rPr>
                <w:color w:val="1F497D"/>
                <w:sz w:val="18"/>
              </w:rPr>
            </w:pPr>
            <w:r w:rsidRPr="00467EE1">
              <w:rPr>
                <w:color w:val="1F497D"/>
                <w:sz w:val="18"/>
              </w:rPr>
              <w:t>2.5.4   &lt;DescrizioneAttachment&gt;</w:t>
            </w:r>
          </w:p>
        </w:tc>
        <w:tc>
          <w:tcPr>
            <w:tcW w:w="54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rPr>
                <w:color w:val="1F497D"/>
                <w:sz w:val="18"/>
              </w:rPr>
            </w:pPr>
            <w:r w:rsidRPr="00467EE1">
              <w:rPr>
                <w:color w:val="1F497D"/>
                <w:sz w:val="18"/>
              </w:rPr>
              <w:t>xs:normalizedString</w:t>
            </w:r>
          </w:p>
        </w:tc>
        <w:tc>
          <w:tcPr>
            <w:tcW w:w="106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pStyle w:val="Default"/>
              <w:rPr>
                <w:rFonts w:asciiTheme="minorHAnsi" w:eastAsiaTheme="minorHAnsi" w:hAnsiTheme="minorHAnsi" w:cstheme="minorBidi"/>
                <w:color w:val="1F497D"/>
                <w:sz w:val="18"/>
                <w:szCs w:val="22"/>
              </w:rPr>
            </w:pPr>
            <w:r w:rsidRPr="00467EE1">
              <w:rPr>
                <w:rFonts w:asciiTheme="minorHAnsi" w:eastAsiaTheme="minorHAnsi" w:hAnsiTheme="minorHAnsi" w:cstheme="minorBidi"/>
                <w:color w:val="1F497D"/>
                <w:sz w:val="18"/>
                <w:szCs w:val="22"/>
              </w:rPr>
              <w:t>Descrizione del documento</w:t>
            </w:r>
          </w:p>
        </w:tc>
        <w:tc>
          <w:tcPr>
            <w:tcW w:w="760"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rPr>
                <w:color w:val="1F497D"/>
                <w:sz w:val="18"/>
              </w:rPr>
            </w:pPr>
            <w:r w:rsidRPr="0001623F">
              <w:rPr>
                <w:color w:val="1F497D"/>
                <w:sz w:val="18"/>
              </w:rPr>
              <w:t>formato alfanumerico</w:t>
            </w:r>
          </w:p>
        </w:tc>
        <w:tc>
          <w:tcPr>
            <w:tcW w:w="627"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pStyle w:val="Default"/>
              <w:rPr>
                <w:rFonts w:asciiTheme="minorHAnsi" w:eastAsiaTheme="minorHAnsi" w:hAnsiTheme="minorHAnsi" w:cstheme="minorBidi"/>
                <w:color w:val="1F497D"/>
                <w:sz w:val="18"/>
                <w:szCs w:val="22"/>
              </w:rPr>
            </w:pPr>
            <w:r w:rsidRPr="00ED1B45">
              <w:rPr>
                <w:rFonts w:asciiTheme="minorHAnsi" w:eastAsiaTheme="minorHAnsi" w:hAnsiTheme="minorHAnsi" w:cstheme="minorBidi"/>
                <w:color w:val="1F497D"/>
                <w:sz w:val="18"/>
                <w:szCs w:val="22"/>
              </w:rPr>
              <w:t>&lt;0.1&gt;</w:t>
            </w:r>
          </w:p>
          <w:p w:rsidR="00467EE1" w:rsidRPr="00ED1B45" w:rsidRDefault="00467EE1" w:rsidP="00CB19CD">
            <w:pPr>
              <w:rPr>
                <w:color w:val="1F497D"/>
                <w:sz w:val="18"/>
              </w:rPr>
            </w:pPr>
          </w:p>
        </w:tc>
        <w:tc>
          <w:tcPr>
            <w:tcW w:w="916" w:type="pct"/>
            <w:tcBorders>
              <w:top w:val="nil"/>
              <w:left w:val="nil"/>
              <w:bottom w:val="single" w:sz="8" w:space="0" w:color="auto"/>
              <w:right w:val="single" w:sz="8" w:space="0" w:color="auto"/>
            </w:tcBorders>
            <w:shd w:val="clear" w:color="auto" w:fill="FFC000"/>
            <w:tcMar>
              <w:top w:w="0" w:type="dxa"/>
              <w:left w:w="70" w:type="dxa"/>
              <w:bottom w:w="0" w:type="dxa"/>
              <w:right w:w="70" w:type="dxa"/>
            </w:tcMar>
            <w:hideMark/>
          </w:tcPr>
          <w:p w:rsidR="00467EE1" w:rsidRPr="00ED1B45" w:rsidRDefault="00467EE1" w:rsidP="00CB19CD">
            <w:pPr>
              <w:pStyle w:val="Default"/>
              <w:rPr>
                <w:rFonts w:asciiTheme="minorHAnsi" w:eastAsiaTheme="minorHAnsi" w:hAnsiTheme="minorHAnsi" w:cstheme="minorBidi"/>
                <w:color w:val="1F497D"/>
                <w:sz w:val="18"/>
                <w:szCs w:val="22"/>
              </w:rPr>
            </w:pPr>
            <w:r>
              <w:rPr>
                <w:rFonts w:asciiTheme="minorHAnsi" w:eastAsiaTheme="minorHAnsi" w:hAnsiTheme="minorHAnsi" w:cstheme="minorBidi"/>
                <w:color w:val="1F497D"/>
                <w:sz w:val="18"/>
                <w:szCs w:val="22"/>
              </w:rPr>
              <w:t>1 … 100</w:t>
            </w:r>
          </w:p>
        </w:tc>
      </w:tr>
    </w:tbl>
    <w:p w:rsidR="00467EE1" w:rsidRDefault="00467EE1" w:rsidP="00467EE1">
      <w:pPr>
        <w:ind w:left="360"/>
        <w:rPr>
          <w:rFonts w:eastAsia="Times New Roman"/>
        </w:rPr>
      </w:pPr>
    </w:p>
    <w:p w:rsidR="00467EE1" w:rsidRPr="004E4ABC" w:rsidRDefault="00467EE1" w:rsidP="00467EE1">
      <w:pPr>
        <w:ind w:left="360"/>
        <w:rPr>
          <w:rFonts w:eastAsia="Times New Roman"/>
        </w:rPr>
      </w:pPr>
      <w:r w:rsidRPr="004E4ABC">
        <w:rPr>
          <w:rFonts w:eastAsia="Times New Roman"/>
        </w:rPr>
        <w:t xml:space="preserve">Riportare la descrizione seguita da SPAZIO e il codice fra # </w:t>
      </w:r>
      <w:r>
        <w:rPr>
          <w:rFonts w:eastAsia="Times New Roman"/>
        </w:rPr>
        <w:br/>
      </w:r>
      <w:r w:rsidRPr="004E4ABC">
        <w:rPr>
          <w:rFonts w:eastAsia="Times New Roman"/>
        </w:rPr>
        <w:t xml:space="preserve">(esempio: </w:t>
      </w:r>
      <w:r w:rsidR="00571E3E">
        <w:rPr>
          <w:b/>
          <w:bCs/>
        </w:rPr>
        <w:t>Fattura</w:t>
      </w:r>
      <w:r>
        <w:rPr>
          <w:b/>
          <w:bCs/>
        </w:rPr>
        <w:t xml:space="preserve"> #</w:t>
      </w:r>
      <w:r w:rsidR="00571E3E">
        <w:rPr>
          <w:b/>
          <w:bCs/>
        </w:rPr>
        <w:t>AL01</w:t>
      </w:r>
      <w:r w:rsidRPr="004E4ABC">
        <w:rPr>
          <w:b/>
          <w:bCs/>
        </w:rPr>
        <w:t>#</w:t>
      </w:r>
      <w:r w:rsidRPr="004E4ABC">
        <w:rPr>
          <w:rFonts w:eastAsia="Times New Roman"/>
        </w:rPr>
        <w:t>)</w:t>
      </w:r>
    </w:p>
    <w:p w:rsidR="00467EE1" w:rsidRDefault="00467EE1" w:rsidP="00467EE1">
      <w:pPr>
        <w:ind w:left="360"/>
        <w:rPr>
          <w:rFonts w:eastAsia="Times New Roman"/>
        </w:rPr>
      </w:pPr>
    </w:p>
    <w:p w:rsidR="00467EE1" w:rsidRDefault="00467EE1" w:rsidP="00467EE1">
      <w:pPr>
        <w:ind w:left="360"/>
        <w:rPr>
          <w:rFonts w:eastAsia="Times New Roman"/>
        </w:rPr>
      </w:pPr>
      <w:r>
        <w:rPr>
          <w:rFonts w:eastAsia="Times New Roman"/>
        </w:rPr>
        <w:t>Codifica: vedi foglio Excel</w:t>
      </w:r>
    </w:p>
    <w:p w:rsidR="00467EE1" w:rsidRDefault="00467EE1" w:rsidP="00467EE1">
      <w:pPr>
        <w:pStyle w:val="Nessunaspaziatura"/>
        <w:ind w:left="360"/>
      </w:pPr>
    </w:p>
    <w:p w:rsidR="00742C30" w:rsidRDefault="00742C30">
      <w:pPr>
        <w:rPr>
          <w:rFonts w:eastAsia="Times New Roman"/>
        </w:rPr>
      </w:pPr>
      <w:r>
        <w:rPr>
          <w:rFonts w:eastAsia="Times New Roman"/>
        </w:rPr>
        <w:br w:type="page"/>
      </w:r>
    </w:p>
    <w:p w:rsidR="008B70B7" w:rsidRPr="00C8486A" w:rsidRDefault="008B70B7" w:rsidP="008B70B7">
      <w:pPr>
        <w:pStyle w:val="Titolo"/>
        <w:rPr>
          <w:sz w:val="44"/>
        </w:rPr>
      </w:pPr>
      <w:r>
        <w:rPr>
          <w:sz w:val="44"/>
        </w:rPr>
        <w:lastRenderedPageBreak/>
        <w:t>APPENDICI</w:t>
      </w:r>
    </w:p>
    <w:p w:rsidR="00742C30" w:rsidRDefault="00742C30" w:rsidP="00742C30">
      <w:pPr>
        <w:pStyle w:val="Titolo1"/>
      </w:pPr>
      <w:bookmarkStart w:id="75" w:name="_Toc524901018"/>
      <w:r>
        <w:t xml:space="preserve">APPENDICE A – esempi utilizzo </w:t>
      </w:r>
      <w:r w:rsidRPr="009D25A3">
        <w:t>Riferimento riga</w:t>
      </w:r>
      <w:bookmarkEnd w:id="75"/>
    </w:p>
    <w:p w:rsidR="00742C30" w:rsidRPr="00780F7F" w:rsidRDefault="00742C30" w:rsidP="00742C30">
      <w:pPr>
        <w:pStyle w:val="Titolo2"/>
        <w:rPr>
          <w:rFonts w:eastAsia="Times New Roman"/>
        </w:rPr>
      </w:pPr>
      <w:bookmarkStart w:id="76" w:name="_Toc524901019"/>
      <w:r w:rsidRPr="00780F7F">
        <w:rPr>
          <w:rFonts w:eastAsia="Times New Roman"/>
        </w:rPr>
        <w:t>Kit</w:t>
      </w:r>
      <w:bookmarkEnd w:id="76"/>
    </w:p>
    <w:p w:rsidR="00633BD8" w:rsidRPr="00633BD8" w:rsidRDefault="00780F7F" w:rsidP="00633BD8">
      <w:r w:rsidRPr="00633BD8">
        <w:rPr>
          <w:rFonts w:eastAsia="Times New Roman"/>
        </w:rPr>
        <w:t xml:space="preserve">I kit sono rappresentati da set di righe documenti logicamente e commercialmente tra loro collegate tramite il meccanismo del </w:t>
      </w:r>
      <w:r w:rsidR="00633BD8" w:rsidRPr="00633BD8">
        <w:t xml:space="preserve">“Riferimento riga”; in questo caso </w:t>
      </w:r>
      <w:r w:rsidRPr="00633BD8">
        <w:t xml:space="preserve">si utilizza il Riferimento riga di tipo </w:t>
      </w:r>
      <w:r w:rsidR="00633BD8" w:rsidRPr="00633BD8">
        <w:rPr>
          <w:rFonts w:eastAsia="Times New Roman" w:cs="Arial"/>
          <w:b/>
        </w:rPr>
        <w:t>Kit</w:t>
      </w:r>
      <w:r w:rsidR="00633BD8" w:rsidRPr="00633BD8">
        <w:t>.</w:t>
      </w:r>
    </w:p>
    <w:p w:rsidR="00131C80" w:rsidRPr="00131C80" w:rsidRDefault="00131C80" w:rsidP="00131C80">
      <w:r>
        <w:t xml:space="preserve">Di seguito vengono riportati degli esempi relativi a tre tipologie di kit: </w:t>
      </w:r>
      <w:r w:rsidRPr="00131C80">
        <w:t xml:space="preserve">l’esempio del Tipo kit = </w:t>
      </w:r>
      <w:r>
        <w:t xml:space="preserve">0 - </w:t>
      </w:r>
      <w:r w:rsidRPr="00131C80">
        <w:t>Articolo finito (variabile) – cioè senza esplosione dei suoi componenti, e con un prezzo definito a prescindere dal contenuto – non è stato riportato poiché l’articolo viene visto come un articolo “normale”.</w:t>
      </w:r>
    </w:p>
    <w:p w:rsidR="00131C80" w:rsidRDefault="00131C80" w:rsidP="00153612">
      <w:pPr>
        <w:pStyle w:val="Titolo3"/>
      </w:pPr>
      <w:bookmarkStart w:id="77" w:name="_Toc524901020"/>
      <w:r>
        <w:t xml:space="preserve">Tipo kit = 1 - </w:t>
      </w:r>
      <w:r w:rsidRPr="00131C80">
        <w:t>Articolo composto</w:t>
      </w:r>
      <w:bookmarkEnd w:id="77"/>
    </w:p>
    <w:p w:rsidR="00131C80" w:rsidRDefault="00131C80" w:rsidP="00131C80">
      <w:r>
        <w:t>In questo caso il kit viene esposto c</w:t>
      </w:r>
      <w:r w:rsidRPr="00131C80">
        <w:t>on esplosione dei suoi componenti e con il prezzo esposto sulle righe.</w:t>
      </w:r>
    </w:p>
    <w:p w:rsidR="00544A8D" w:rsidRDefault="00544A8D" w:rsidP="00544A8D">
      <w:r>
        <w:t>Il file XML si presenta come segue; in giallo sono evidenziate le parti specifiche di questa casistica.</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F16F94">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00DC3DF5"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0.88</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5.28</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DD504C" w:rsidRPr="00A62F5A" w:rsidRDefault="00DD504C" w:rsidP="00DD504C">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DD504C" w:rsidRPr="00A62F5A" w:rsidRDefault="00DD504C" w:rsidP="00DD504C">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00A62F5A"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DD504C" w:rsidRPr="00A62F5A" w:rsidRDefault="00DD504C" w:rsidP="00DD504C">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00A62F5A"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DD504C" w:rsidRPr="00A62F5A" w:rsidRDefault="00DD504C" w:rsidP="00DD504C">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76777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2.55</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15.30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A62F5A" w:rsidRPr="00A62F5A" w:rsidRDefault="00A62F5A" w:rsidP="00A62F5A">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lastRenderedPageBreak/>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A62F5A" w:rsidRPr="00A62F5A" w:rsidRDefault="00A62F5A" w:rsidP="00A62F5A">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F16F9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2.85</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17.10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A62F5A" w:rsidRPr="00A62F5A" w:rsidRDefault="00A62F5A" w:rsidP="00A62F5A">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A62F5A" w:rsidRPr="00A62F5A" w:rsidRDefault="00A62F5A" w:rsidP="00A62F5A">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A62F5A" w:rsidRPr="00A62F5A" w:rsidRDefault="00A62F5A" w:rsidP="00A62F5A">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7157AB">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A62F5A" w:rsidRPr="00A62F5A" w:rsidRDefault="00A62F5A" w:rsidP="00A62F5A">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76777C">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76777C">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3.50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21.00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7157AB" w:rsidRPr="00A62F5A" w:rsidRDefault="007157AB" w:rsidP="007157AB">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7157AB" w:rsidRPr="00A62F5A" w:rsidRDefault="007157AB" w:rsidP="007157AB">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7157AB" w:rsidRPr="00A62F5A" w:rsidRDefault="007157AB" w:rsidP="007157AB">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7157AB" w:rsidRPr="00A62F5A" w:rsidRDefault="007157AB" w:rsidP="007157AB">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7157AB" w:rsidRPr="00A62F5A" w:rsidRDefault="007157AB" w:rsidP="007157AB">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816104">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E3027A" w:rsidRPr="00B231DC" w:rsidRDefault="00E3027A" w:rsidP="00816104">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sidR="00B231DC">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DC3DF5" w:rsidRDefault="00DC3DF5" w:rsidP="00DC3DF5">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E3027A" w:rsidRPr="00B231DC" w:rsidRDefault="00E3027A" w:rsidP="00F16F94">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E3027A" w:rsidRPr="00B231DC" w:rsidRDefault="00E3027A" w:rsidP="004773BC">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5052D" w:rsidRPr="000745D4" w:rsidRDefault="00C5052D" w:rsidP="00C5052D">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B231DC" w:rsidRDefault="00E3027A" w:rsidP="004773BC">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E3027A" w:rsidRPr="00B231DC" w:rsidRDefault="00E3027A" w:rsidP="004773BC">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F81582" w:rsidRPr="00A62F5A" w:rsidRDefault="00F81582" w:rsidP="00F81582">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F81582" w:rsidRPr="00A62F5A" w:rsidRDefault="00F81582" w:rsidP="00F81582">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F81582" w:rsidRPr="00A62F5A" w:rsidRDefault="00F81582" w:rsidP="00F81582">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F81582" w:rsidRPr="00A62F5A" w:rsidRDefault="00F81582" w:rsidP="00F81582">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1.00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F81582" w:rsidRPr="00A62F5A" w:rsidRDefault="00F81582" w:rsidP="00F81582">
      <w:pPr>
        <w:spacing w:after="0" w:line="240" w:lineRule="auto"/>
        <w:ind w:left="1560"/>
        <w:rPr>
          <w:color w:val="990000"/>
          <w:sz w:val="20"/>
          <w:szCs w:val="20"/>
          <w:highlight w:val="yellow"/>
        </w:rPr>
      </w:pPr>
      <w:r w:rsidRPr="00A62F5A">
        <w:rPr>
          <w:rStyle w:val="block"/>
          <w:color w:val="0000FF"/>
          <w:sz w:val="20"/>
          <w:szCs w:val="20"/>
          <w:highlight w:val="yellow"/>
        </w:rPr>
        <w:lastRenderedPageBreak/>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B231DC" w:rsidRDefault="00E3027A" w:rsidP="00816104">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B231DC" w:rsidRPr="000745D4" w:rsidRDefault="00B231DC" w:rsidP="00B231D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B231DC" w:rsidRPr="000745D4" w:rsidRDefault="00B231DC" w:rsidP="00B231D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B231DC" w:rsidRPr="000745D4" w:rsidRDefault="00B231DC" w:rsidP="00B231D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B231DC" w:rsidRPr="000745D4" w:rsidRDefault="00B231DC" w:rsidP="00B231D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 </w:t>
      </w:r>
      <w:r w:rsidR="00F32910">
        <w:rPr>
          <w:sz w:val="20"/>
          <w:szCs w:val="20"/>
        </w:rPr>
        <w:t>Nome Prodotto</w:t>
      </w:r>
      <w:r w:rsidR="001C29DB">
        <w:rPr>
          <w:sz w:val="20"/>
          <w:szCs w:val="20"/>
        </w:rPr>
        <w:t xml:space="preserve"> /</w:t>
      </w:r>
      <w:r w:rsidR="001C29DB"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w:t>
      </w:r>
      <w:r w:rsidR="007715E3">
        <w:rPr>
          <w:rFonts w:cs="Consolas"/>
          <w:sz w:val="20"/>
          <w:szCs w:val="20"/>
        </w:rPr>
        <w:t>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B231DC" w:rsidRPr="000745D4" w:rsidRDefault="00B231DC" w:rsidP="00B231D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B231DC" w:rsidRPr="000745D4" w:rsidRDefault="00B231DC" w:rsidP="00B231D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B231DC" w:rsidRPr="000745D4" w:rsidRDefault="00B231DC" w:rsidP="00B231DC">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B231DC" w:rsidRPr="00171417" w:rsidRDefault="00B231DC" w:rsidP="00B231DC">
      <w:pPr>
        <w:spacing w:after="0" w:line="240" w:lineRule="auto"/>
        <w:ind w:left="1134"/>
      </w:pPr>
    </w:p>
    <w:p w:rsidR="00131C80" w:rsidRDefault="00131C80" w:rsidP="00153612">
      <w:pPr>
        <w:pStyle w:val="Titolo3"/>
      </w:pPr>
      <w:bookmarkStart w:id="78" w:name="_Toc524901021"/>
      <w:r>
        <w:t xml:space="preserve">Tipo kit = 2 - </w:t>
      </w:r>
      <w:r w:rsidRPr="00131C80">
        <w:t>Articolo finito (variabile)</w:t>
      </w:r>
      <w:bookmarkEnd w:id="78"/>
    </w:p>
    <w:p w:rsidR="00131C80" w:rsidRDefault="00131C80" w:rsidP="00131C80">
      <w:r>
        <w:t>In questo caso il kit viene esposto c</w:t>
      </w:r>
      <w:r w:rsidRPr="00131C80">
        <w:t>on esplosione dei suoi componenti</w:t>
      </w:r>
      <w:r>
        <w:t>; i</w:t>
      </w:r>
      <w:r w:rsidRPr="00131C80">
        <w:t>l prezzo è quello del Padre (a prescindere dal contenuto) ed è espresso solo sulla riga Padre, tutti i componenti risultano a prezzo 0.</w:t>
      </w:r>
    </w:p>
    <w:p w:rsidR="00153612" w:rsidRDefault="00153612" w:rsidP="00153612">
      <w:r>
        <w:t>Il file XML si presenta come segue; in giallo sono evidenziate le parti specifiche di questa casistica.</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sidR="00032F84">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032F84" w:rsidRPr="00B231DC">
        <w:rPr>
          <w:rFonts w:cs="Arial"/>
          <w:bCs/>
          <w:sz w:val="20"/>
          <w:szCs w:val="20"/>
        </w:rPr>
        <w:t>0.</w:t>
      </w:r>
      <w:r w:rsidR="00032F84">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lastRenderedPageBreak/>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032F84" w:rsidRDefault="00032F84" w:rsidP="00032F84">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lastRenderedPageBreak/>
        <w:t>&lt;/</w:t>
      </w:r>
      <w:r w:rsidRPr="00B231DC">
        <w:rPr>
          <w:rFonts w:cs="Arial"/>
          <w:bCs/>
          <w:color w:val="990000"/>
          <w:sz w:val="20"/>
          <w:szCs w:val="20"/>
        </w:rPr>
        <w:t>DettaglioLinee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C91579" w:rsidRPr="00B231DC" w:rsidRDefault="00C91579" w:rsidP="00C91579">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00283B1D" w:rsidRPr="00283B1D">
        <w:rPr>
          <w:rFonts w:cs="Arial"/>
          <w:bCs/>
          <w:sz w:val="20"/>
          <w:szCs w:val="20"/>
        </w:rPr>
        <w:t>30</w:t>
      </w:r>
      <w:r w:rsidRPr="00B231DC">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C91579" w:rsidRDefault="00C91579" w:rsidP="00C91579">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283B1D">
        <w:rPr>
          <w:rFonts w:cs="Arial"/>
          <w:bCs/>
          <w:sz w:val="20"/>
          <w:szCs w:val="20"/>
        </w:rPr>
        <w:t>30</w:t>
      </w:r>
      <w:r w:rsidRPr="00B231DC">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C91579" w:rsidRPr="00B231DC" w:rsidRDefault="00C91579" w:rsidP="00C91579">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C91579" w:rsidRPr="00A62F5A" w:rsidRDefault="00C91579" w:rsidP="00C91579">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C91579" w:rsidRPr="00A62F5A" w:rsidRDefault="00C91579" w:rsidP="00C91579">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C91579" w:rsidRPr="00A62F5A" w:rsidRDefault="00C91579" w:rsidP="00C91579">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283B1D">
        <w:rPr>
          <w:sz w:val="20"/>
          <w:szCs w:val="20"/>
          <w:highlight w:val="yellow"/>
        </w:rPr>
        <w:t>2</w:t>
      </w:r>
      <w:r>
        <w:rPr>
          <w:sz w:val="20"/>
          <w:szCs w:val="20"/>
          <w:highlight w:val="yellow"/>
        </w:rPr>
        <w:t>.00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C91579" w:rsidRPr="00A62F5A" w:rsidRDefault="00C91579" w:rsidP="00C91579">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C91579" w:rsidRDefault="00C91579" w:rsidP="00C91579">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C91579" w:rsidRPr="000745D4" w:rsidRDefault="00C91579" w:rsidP="00C9157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C91579" w:rsidRPr="000745D4" w:rsidRDefault="00C91579" w:rsidP="00C91579">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C91579" w:rsidRPr="000745D4" w:rsidRDefault="00C91579" w:rsidP="00C9157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C91579" w:rsidRPr="000745D4" w:rsidRDefault="00C91579" w:rsidP="00C9157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1C29DB" w:rsidRPr="000745D4" w:rsidRDefault="001C29DB" w:rsidP="001C29DB">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w:t>
      </w:r>
      <w:r w:rsidR="00F32910">
        <w:rPr>
          <w:sz w:val="20"/>
          <w:szCs w:val="20"/>
        </w:rPr>
        <w:t>Nome prodotto</w:t>
      </w:r>
      <w:r>
        <w:rPr>
          <w:sz w:val="20"/>
          <w:szCs w:val="20"/>
        </w:rPr>
        <w:t xml:space="preserve"> /</w:t>
      </w:r>
      <w:r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C91579" w:rsidRPr="000745D4" w:rsidRDefault="00C91579" w:rsidP="00C91579">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C91579" w:rsidRPr="000745D4" w:rsidRDefault="00C91579" w:rsidP="00C91579">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C91579" w:rsidRPr="000745D4" w:rsidRDefault="00C91579" w:rsidP="00C91579">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C91579" w:rsidRPr="00171417" w:rsidRDefault="00C91579" w:rsidP="00C91579">
      <w:pPr>
        <w:spacing w:after="0" w:line="240" w:lineRule="auto"/>
        <w:ind w:left="1134"/>
      </w:pPr>
    </w:p>
    <w:p w:rsidR="00131C80" w:rsidRDefault="00131C80" w:rsidP="00153612">
      <w:pPr>
        <w:pStyle w:val="Titolo3"/>
      </w:pPr>
      <w:bookmarkStart w:id="79" w:name="_Toc524901022"/>
      <w:r>
        <w:t xml:space="preserve">Tipo kit = 3 - </w:t>
      </w:r>
      <w:r w:rsidRPr="00131C80">
        <w:t>Articolo composto (variabile)</w:t>
      </w:r>
      <w:bookmarkEnd w:id="79"/>
    </w:p>
    <w:p w:rsidR="00131C80" w:rsidRDefault="00131C80" w:rsidP="00131C80">
      <w:r>
        <w:t>In questo caso il kit viene esposto c</w:t>
      </w:r>
      <w:r w:rsidRPr="00131C80">
        <w:t>on esplosione dei suoi componenti</w:t>
      </w:r>
      <w:r>
        <w:t>; c</w:t>
      </w:r>
      <w:r w:rsidRPr="00131C80">
        <w:t>on un prezzo che è la somma del valore del Contenitore e dei Componenti, espresso una solo volta nel TOTALE della riga PADRE (contenitore)</w:t>
      </w:r>
      <w:r>
        <w:t>; q</w:t>
      </w:r>
      <w:r w:rsidRPr="00131C80">
        <w:t>uindi tutte le altre righe verranno espresse col prezzo uguale a zero.</w:t>
      </w:r>
    </w:p>
    <w:p w:rsidR="00153612" w:rsidRDefault="00153612" w:rsidP="00153612">
      <w:r>
        <w:lastRenderedPageBreak/>
        <w:t>Il file XML si presenta come segue; in giallo sono evidenziate le parti specifiche di questa casistica.</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firstLine="144"/>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1</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firstLine="144"/>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SU#B1</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33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0.88</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2</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SU#B2</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50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Pr="00A62F5A">
        <w:rPr>
          <w:sz w:val="20"/>
          <w:szCs w:val="20"/>
          <w:highlight w:val="yellow"/>
        </w:rPr>
        <w:t>2.55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3</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SU#B3</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75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2.8</w:t>
      </w:r>
      <w:r w:rsidRPr="00A62F5A">
        <w:rPr>
          <w:sz w:val="20"/>
          <w:szCs w:val="20"/>
          <w:highlight w:val="yellow"/>
        </w:rPr>
        <w:t>5</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lastRenderedPageBreak/>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4</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SU#B4</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Succo Banana 100 CL</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6.00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Pr="00B231DC">
        <w:rPr>
          <w:rFonts w:cs="Arial"/>
          <w:bCs/>
          <w:sz w:val="20"/>
          <w:szCs w:val="20"/>
        </w:rPr>
        <w:t>0.</w:t>
      </w:r>
      <w:r>
        <w:rPr>
          <w:rFonts w:cs="Arial"/>
          <w:bCs/>
          <w:sz w:val="20"/>
          <w:szCs w:val="20"/>
        </w:rPr>
        <w:t>00</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KitFiglio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Pr>
          <w:sz w:val="20"/>
          <w:szCs w:val="20"/>
          <w:highlight w:val="yellow"/>
        </w:rPr>
        <w:t>3.50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134" w:right="2125"/>
        <w:rPr>
          <w:rFonts w:cs="Times New Roman"/>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r>
        <w:rPr>
          <w:rFonts w:cs="Arial"/>
          <w:bCs/>
          <w:sz w:val="20"/>
          <w:szCs w:val="20"/>
        </w:rPr>
        <w:t>5</w:t>
      </w:r>
      <w:r w:rsidRPr="00B231DC">
        <w:rPr>
          <w:rFonts w:cs="Arial"/>
          <w:bCs/>
          <w:color w:val="0000FF"/>
          <w:sz w:val="20"/>
          <w:szCs w:val="20"/>
        </w:rPr>
        <w:t>&lt;/</w:t>
      </w:r>
      <w:r w:rsidRPr="00B231DC">
        <w:rPr>
          <w:rFonts w:cs="Arial"/>
          <w:bCs/>
          <w:color w:val="990000"/>
          <w:sz w:val="20"/>
          <w:szCs w:val="20"/>
        </w:rPr>
        <w:t>NumeroLinea</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985"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r w:rsidRPr="000745D4">
        <w:rPr>
          <w:rFonts w:eastAsia="Times New Roman" w:cs="Arial"/>
          <w:bCs/>
          <w:sz w:val="20"/>
          <w:szCs w:val="20"/>
          <w:lang w:eastAsia="it-IT"/>
        </w:rPr>
        <w:t>AswArtFor</w:t>
      </w:r>
      <w:r w:rsidRPr="00B231DC">
        <w:rPr>
          <w:rFonts w:cs="Arial"/>
          <w:bCs/>
          <w:color w:val="0000FF"/>
          <w:sz w:val="20"/>
          <w:szCs w:val="20"/>
        </w:rPr>
        <w:t>&lt;/</w:t>
      </w:r>
      <w:r w:rsidRPr="00B231DC">
        <w:rPr>
          <w:rFonts w:cs="Arial"/>
          <w:bCs/>
          <w:color w:val="990000"/>
          <w:sz w:val="20"/>
          <w:szCs w:val="20"/>
        </w:rPr>
        <w:t>CodiceTipo</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985"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r w:rsidRPr="00B231DC">
        <w:rPr>
          <w:rFonts w:cs="Arial"/>
          <w:bCs/>
          <w:sz w:val="20"/>
          <w:szCs w:val="20"/>
        </w:rPr>
        <w:t>EXPOSUCCHI</w:t>
      </w:r>
      <w:r w:rsidRPr="00B231DC">
        <w:rPr>
          <w:rFonts w:cs="Arial"/>
          <w:bCs/>
          <w:color w:val="0000FF"/>
          <w:sz w:val="20"/>
          <w:szCs w:val="20"/>
        </w:rPr>
        <w:t>&lt;/</w:t>
      </w:r>
      <w:r w:rsidRPr="00B231DC">
        <w:rPr>
          <w:rFonts w:cs="Arial"/>
          <w:bCs/>
          <w:color w:val="990000"/>
          <w:sz w:val="20"/>
          <w:szCs w:val="20"/>
        </w:rPr>
        <w:t>CodiceValore</w:t>
      </w:r>
      <w:r w:rsidRPr="00B231DC">
        <w:rPr>
          <w:rFonts w:cs="Arial"/>
          <w:bCs/>
          <w:color w:val="0000FF"/>
          <w:sz w:val="20"/>
          <w:szCs w:val="20"/>
        </w:rPr>
        <w:t>&gt;</w:t>
      </w:r>
    </w:p>
    <w:p w:rsidR="006444A1" w:rsidRPr="00B231DC" w:rsidRDefault="006444A1" w:rsidP="006444A1">
      <w:pPr>
        <w:widowControl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CodiceArticolo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r w:rsidRPr="00B231DC">
        <w:rPr>
          <w:rFonts w:cs="Arial"/>
          <w:bCs/>
          <w:sz w:val="20"/>
          <w:szCs w:val="20"/>
        </w:rPr>
        <w:t>EXPO SUCCHI FRUTTA</w:t>
      </w:r>
      <w:r w:rsidRPr="00B231DC">
        <w:rPr>
          <w:rFonts w:cs="Arial"/>
          <w:bCs/>
          <w:color w:val="0000FF"/>
          <w:sz w:val="20"/>
          <w:szCs w:val="20"/>
        </w:rPr>
        <w:t>&lt;/</w:t>
      </w:r>
      <w:r w:rsidRPr="00B231DC">
        <w:rPr>
          <w:rFonts w:cs="Arial"/>
          <w:bCs/>
          <w:color w:val="990000"/>
          <w:sz w:val="20"/>
          <w:szCs w:val="20"/>
        </w:rPr>
        <w:t>Descrizione</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r w:rsidRPr="00B231DC">
        <w:rPr>
          <w:rFonts w:cs="Arial"/>
          <w:bCs/>
          <w:sz w:val="20"/>
          <w:szCs w:val="20"/>
        </w:rPr>
        <w:t>1.00</w:t>
      </w:r>
      <w:r w:rsidRPr="00B231DC">
        <w:rPr>
          <w:rFonts w:cs="Arial"/>
          <w:bCs/>
          <w:color w:val="0000FF"/>
          <w:sz w:val="20"/>
          <w:szCs w:val="20"/>
        </w:rPr>
        <w:t>&lt;/</w:t>
      </w:r>
      <w:r w:rsidRPr="00B231DC">
        <w:rPr>
          <w:rFonts w:cs="Arial"/>
          <w:bCs/>
          <w:color w:val="990000"/>
          <w:sz w:val="20"/>
          <w:szCs w:val="20"/>
        </w:rPr>
        <w:t>Quantita</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r w:rsidR="00B46DCE" w:rsidRPr="00B46DCE">
        <w:rPr>
          <w:rFonts w:cs="Arial"/>
          <w:bCs/>
          <w:sz w:val="20"/>
          <w:szCs w:val="20"/>
        </w:rPr>
        <w:t>58.68</w:t>
      </w:r>
      <w:r w:rsidRPr="00B231DC">
        <w:rPr>
          <w:rFonts w:cs="Arial"/>
          <w:bCs/>
          <w:color w:val="0000FF"/>
          <w:sz w:val="20"/>
          <w:szCs w:val="20"/>
        </w:rPr>
        <w:t>&lt;/</w:t>
      </w:r>
      <w:r w:rsidRPr="00B231DC">
        <w:rPr>
          <w:rFonts w:cs="Arial"/>
          <w:bCs/>
          <w:color w:val="990000"/>
          <w:sz w:val="20"/>
          <w:szCs w:val="20"/>
        </w:rPr>
        <w:t>PrezzoUnitario</w:t>
      </w:r>
      <w:r w:rsidRPr="00B231DC">
        <w:rPr>
          <w:rFonts w:cs="Arial"/>
          <w:bCs/>
          <w:color w:val="0000FF"/>
          <w:sz w:val="20"/>
          <w:szCs w:val="20"/>
        </w:rPr>
        <w:t>&gt;</w:t>
      </w:r>
    </w:p>
    <w:p w:rsidR="006444A1" w:rsidRDefault="006444A1" w:rsidP="006444A1">
      <w:pPr>
        <w:widowControl w:val="0"/>
        <w:overflowPunct w:val="0"/>
        <w:autoSpaceDE w:val="0"/>
        <w:autoSpaceDN w:val="0"/>
        <w:adjustRightInd w:val="0"/>
        <w:spacing w:after="0" w:line="240" w:lineRule="auto"/>
        <w:ind w:left="1560"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r w:rsidR="00B46DCE" w:rsidRPr="00B46DCE">
        <w:rPr>
          <w:rFonts w:cs="Arial"/>
          <w:bCs/>
          <w:sz w:val="20"/>
          <w:szCs w:val="20"/>
        </w:rPr>
        <w:t>58.68</w:t>
      </w:r>
      <w:r w:rsidRPr="00B231DC">
        <w:rPr>
          <w:rFonts w:cs="Arial"/>
          <w:bCs/>
          <w:color w:val="0000FF"/>
          <w:sz w:val="20"/>
          <w:szCs w:val="20"/>
        </w:rPr>
        <w:t>&lt;/</w:t>
      </w:r>
      <w:r w:rsidRPr="00B231DC">
        <w:rPr>
          <w:rFonts w:cs="Arial"/>
          <w:bCs/>
          <w:color w:val="990000"/>
          <w:sz w:val="20"/>
          <w:szCs w:val="20"/>
        </w:rPr>
        <w:t>PrezzoTotale</w:t>
      </w:r>
      <w:r w:rsidRPr="00B231DC">
        <w:rPr>
          <w:rFonts w:cs="Arial"/>
          <w:bCs/>
          <w:color w:val="0000FF"/>
          <w:sz w:val="20"/>
          <w:szCs w:val="20"/>
        </w:rPr>
        <w:t>&gt;</w:t>
      </w:r>
    </w:p>
    <w:p w:rsidR="006444A1" w:rsidRPr="00B231DC" w:rsidRDefault="006444A1" w:rsidP="006444A1">
      <w:pPr>
        <w:widowControl w:val="0"/>
        <w:overflowPunct w:val="0"/>
        <w:autoSpaceDE w:val="0"/>
        <w:autoSpaceDN w:val="0"/>
        <w:adjustRightInd w:val="0"/>
        <w:spacing w:after="0" w:line="240" w:lineRule="auto"/>
        <w:ind w:left="1560" w:right="2125"/>
        <w:rPr>
          <w:rFonts w:cs="Times New Roman"/>
          <w:sz w:val="20"/>
          <w:szCs w:val="20"/>
        </w:rPr>
      </w:pP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r w:rsidRPr="00B231DC">
        <w:rPr>
          <w:rFonts w:cs="Arial"/>
          <w:bCs/>
          <w:sz w:val="20"/>
          <w:szCs w:val="20"/>
        </w:rPr>
        <w:t>22.00</w:t>
      </w:r>
      <w:r w:rsidRPr="00B231DC">
        <w:rPr>
          <w:rFonts w:cs="Arial"/>
          <w:bCs/>
          <w:color w:val="0000FF"/>
          <w:sz w:val="20"/>
          <w:szCs w:val="20"/>
        </w:rPr>
        <w:t>&lt;/</w:t>
      </w:r>
      <w:r w:rsidRPr="00B231DC">
        <w:rPr>
          <w:rFonts w:cs="Arial"/>
          <w:bCs/>
          <w:color w:val="990000"/>
          <w:sz w:val="20"/>
          <w:szCs w:val="20"/>
        </w:rPr>
        <w:t>AliquotaIVA</w:t>
      </w:r>
      <w:r w:rsidRPr="00B231DC">
        <w:rPr>
          <w:rFonts w:cs="Arial"/>
          <w:bCs/>
          <w:color w:val="0000FF"/>
          <w:sz w:val="20"/>
          <w:szCs w:val="20"/>
        </w:rPr>
        <w:t>&gt;</w:t>
      </w:r>
    </w:p>
    <w:p w:rsidR="006444A1" w:rsidRPr="00A62F5A" w:rsidRDefault="006444A1" w:rsidP="006444A1">
      <w:pPr>
        <w:spacing w:after="0" w:line="240" w:lineRule="auto"/>
        <w:ind w:left="1560"/>
        <w:rPr>
          <w:rStyle w:val="block"/>
          <w:color w:val="0000FF"/>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TipoDato</w:t>
      </w:r>
      <w:r w:rsidRPr="00A62F5A">
        <w:rPr>
          <w:rStyle w:val="block"/>
          <w:color w:val="0000FF"/>
          <w:sz w:val="20"/>
          <w:szCs w:val="20"/>
          <w:highlight w:val="yellow"/>
        </w:rPr>
        <w:t>&gt;</w:t>
      </w:r>
      <w:r w:rsidRPr="00A62F5A">
        <w:rPr>
          <w:rFonts w:eastAsia="Times New Roman"/>
          <w:sz w:val="20"/>
          <w:szCs w:val="20"/>
          <w:highlight w:val="yellow"/>
        </w:rPr>
        <w:t>AswRifRiga</w:t>
      </w:r>
      <w:r w:rsidRPr="00A62F5A">
        <w:rPr>
          <w:color w:val="0000FF"/>
          <w:sz w:val="20"/>
          <w:szCs w:val="20"/>
          <w:highlight w:val="yellow"/>
        </w:rPr>
        <w:t>&lt;/</w:t>
      </w:r>
      <w:r w:rsidRPr="00A62F5A">
        <w:rPr>
          <w:color w:val="990000"/>
          <w:sz w:val="20"/>
          <w:szCs w:val="20"/>
          <w:highlight w:val="yellow"/>
        </w:rPr>
        <w:t>TipoDato</w:t>
      </w:r>
      <w:r w:rsidRPr="00A62F5A">
        <w:rPr>
          <w:color w:val="0000FF"/>
          <w:sz w:val="20"/>
          <w:szCs w:val="20"/>
          <w:highlight w:val="yellow"/>
        </w:rPr>
        <w:t>&gt;</w:t>
      </w:r>
    </w:p>
    <w:p w:rsidR="006444A1" w:rsidRPr="00A62F5A" w:rsidRDefault="006444A1" w:rsidP="006444A1">
      <w:pPr>
        <w:spacing w:after="0" w:line="240" w:lineRule="auto"/>
        <w:ind w:left="1560" w:firstLine="426"/>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RiferimentoTesto</w:t>
      </w:r>
      <w:r w:rsidRPr="00A62F5A">
        <w:rPr>
          <w:rStyle w:val="block"/>
          <w:color w:val="0000FF"/>
          <w:sz w:val="20"/>
          <w:szCs w:val="20"/>
          <w:highlight w:val="yellow"/>
        </w:rPr>
        <w:t>&gt;</w:t>
      </w:r>
      <w:r w:rsidRPr="00A62F5A">
        <w:rPr>
          <w:rFonts w:eastAsia="Times New Roman" w:cs="Arial"/>
          <w:sz w:val="20"/>
          <w:szCs w:val="20"/>
          <w:highlight w:val="yellow"/>
        </w:rPr>
        <w:t>Kit</w:t>
      </w:r>
      <w:r>
        <w:rPr>
          <w:rFonts w:eastAsia="Times New Roman" w:cs="Arial"/>
          <w:sz w:val="20"/>
          <w:szCs w:val="20"/>
          <w:highlight w:val="yellow"/>
        </w:rPr>
        <w:t>Padre</w:t>
      </w:r>
      <w:r w:rsidRPr="00A62F5A">
        <w:rPr>
          <w:rFonts w:eastAsia="Times New Roman" w:cs="Arial"/>
          <w:sz w:val="20"/>
          <w:szCs w:val="20"/>
          <w:highlight w:val="yellow"/>
        </w:rPr>
        <w:t xml:space="preserve"> #5#</w:t>
      </w:r>
      <w:r w:rsidRPr="00A62F5A">
        <w:rPr>
          <w:color w:val="0000FF"/>
          <w:sz w:val="20"/>
          <w:szCs w:val="20"/>
          <w:highlight w:val="yellow"/>
        </w:rPr>
        <w:t>&lt;/</w:t>
      </w:r>
      <w:r w:rsidRPr="00A62F5A">
        <w:rPr>
          <w:color w:val="990000"/>
          <w:sz w:val="20"/>
          <w:szCs w:val="20"/>
          <w:highlight w:val="yellow"/>
        </w:rPr>
        <w:t>RiferimentoTesto</w:t>
      </w:r>
      <w:r w:rsidRPr="00A62F5A">
        <w:rPr>
          <w:color w:val="0000FF"/>
          <w:sz w:val="20"/>
          <w:szCs w:val="20"/>
          <w:highlight w:val="yellow"/>
        </w:rPr>
        <w:t>&gt;</w:t>
      </w:r>
    </w:p>
    <w:p w:rsidR="006444A1" w:rsidRPr="00A62F5A" w:rsidRDefault="006444A1" w:rsidP="006444A1">
      <w:pPr>
        <w:spacing w:after="0" w:line="240" w:lineRule="auto"/>
        <w:ind w:left="1985"/>
        <w:rPr>
          <w:color w:val="0000FF"/>
          <w:sz w:val="20"/>
          <w:szCs w:val="20"/>
          <w:highlight w:val="yellow"/>
        </w:rPr>
      </w:pPr>
      <w:r w:rsidRPr="00A62F5A">
        <w:rPr>
          <w:rStyle w:val="block"/>
          <w:color w:val="0000FF"/>
          <w:sz w:val="20"/>
          <w:szCs w:val="20"/>
          <w:highlight w:val="yellow"/>
        </w:rPr>
        <w:t>&lt;</w:t>
      </w:r>
      <w:r w:rsidRPr="00A62F5A">
        <w:rPr>
          <w:color w:val="990000"/>
          <w:sz w:val="20"/>
          <w:szCs w:val="20"/>
          <w:highlight w:val="yellow"/>
        </w:rPr>
        <w:t>RiferimentoNumero</w:t>
      </w:r>
      <w:r w:rsidRPr="00A62F5A">
        <w:rPr>
          <w:rStyle w:val="block"/>
          <w:color w:val="0000FF"/>
          <w:sz w:val="20"/>
          <w:szCs w:val="20"/>
          <w:highlight w:val="yellow"/>
        </w:rPr>
        <w:t>&gt;</w:t>
      </w:r>
      <w:r w:rsidR="003C1B80">
        <w:rPr>
          <w:sz w:val="20"/>
          <w:szCs w:val="20"/>
          <w:highlight w:val="yellow"/>
        </w:rPr>
        <w:t>3</w:t>
      </w:r>
      <w:r>
        <w:rPr>
          <w:sz w:val="20"/>
          <w:szCs w:val="20"/>
          <w:highlight w:val="yellow"/>
        </w:rPr>
        <w:t>.00</w:t>
      </w:r>
      <w:r w:rsidRPr="00A62F5A">
        <w:rPr>
          <w:color w:val="0000FF"/>
          <w:sz w:val="20"/>
          <w:szCs w:val="20"/>
          <w:highlight w:val="yellow"/>
        </w:rPr>
        <w:t>&lt;/</w:t>
      </w:r>
      <w:r w:rsidRPr="00A62F5A">
        <w:rPr>
          <w:color w:val="990000"/>
          <w:sz w:val="20"/>
          <w:szCs w:val="20"/>
          <w:highlight w:val="yellow"/>
        </w:rPr>
        <w:t>RiferimentoNumero</w:t>
      </w:r>
      <w:r w:rsidRPr="00A62F5A">
        <w:rPr>
          <w:color w:val="0000FF"/>
          <w:sz w:val="20"/>
          <w:szCs w:val="20"/>
          <w:highlight w:val="yellow"/>
        </w:rPr>
        <w:t>&gt;</w:t>
      </w:r>
    </w:p>
    <w:p w:rsidR="006444A1" w:rsidRPr="00A62F5A" w:rsidRDefault="006444A1" w:rsidP="006444A1">
      <w:pPr>
        <w:spacing w:after="0" w:line="240" w:lineRule="auto"/>
        <w:ind w:left="1560"/>
        <w:rPr>
          <w:color w:val="990000"/>
          <w:sz w:val="20"/>
          <w:szCs w:val="20"/>
          <w:highlight w:val="yellow"/>
        </w:rPr>
      </w:pPr>
      <w:r w:rsidRPr="00A62F5A">
        <w:rPr>
          <w:rStyle w:val="block"/>
          <w:color w:val="0000FF"/>
          <w:sz w:val="20"/>
          <w:szCs w:val="20"/>
          <w:highlight w:val="yellow"/>
        </w:rPr>
        <w:t>&lt;/</w:t>
      </w:r>
      <w:r w:rsidRPr="00A62F5A">
        <w:rPr>
          <w:rStyle w:val="block"/>
          <w:color w:val="990000"/>
          <w:sz w:val="20"/>
          <w:szCs w:val="20"/>
          <w:highlight w:val="yellow"/>
        </w:rPr>
        <w:t>AltriDatiGestionali</w:t>
      </w:r>
      <w:r w:rsidRPr="00A62F5A">
        <w:rPr>
          <w:rStyle w:val="block"/>
          <w:color w:val="0000FF"/>
          <w:sz w:val="20"/>
          <w:szCs w:val="20"/>
          <w:highlight w:val="yellow"/>
        </w:rPr>
        <w:t>&gt;</w:t>
      </w:r>
    </w:p>
    <w:p w:rsidR="006444A1" w:rsidRDefault="006444A1" w:rsidP="006444A1">
      <w:pPr>
        <w:widowControl w:val="0"/>
        <w:overflowPunct w:val="0"/>
        <w:autoSpaceDE w:val="0"/>
        <w:autoSpaceDN w:val="0"/>
        <w:adjustRightInd w:val="0"/>
        <w:spacing w:after="0" w:line="240" w:lineRule="auto"/>
        <w:ind w:left="1134" w:right="2125"/>
        <w:rPr>
          <w:rFonts w:cs="Arial"/>
          <w:bCs/>
          <w:color w:val="0000FF"/>
          <w:sz w:val="20"/>
          <w:szCs w:val="20"/>
        </w:rPr>
      </w:pPr>
      <w:r w:rsidRPr="00B231DC">
        <w:rPr>
          <w:rFonts w:cs="Arial"/>
          <w:bCs/>
          <w:color w:val="0000FF"/>
          <w:sz w:val="20"/>
          <w:szCs w:val="20"/>
        </w:rPr>
        <w:t>&lt;/</w:t>
      </w:r>
      <w:r w:rsidRPr="00B231DC">
        <w:rPr>
          <w:rFonts w:cs="Arial"/>
          <w:bCs/>
          <w:color w:val="990000"/>
          <w:sz w:val="20"/>
          <w:szCs w:val="20"/>
        </w:rPr>
        <w:t>DettaglioLinee</w:t>
      </w:r>
      <w:r w:rsidRPr="00B231DC">
        <w:rPr>
          <w:rFonts w:cs="Arial"/>
          <w:bCs/>
          <w:color w:val="0000FF"/>
          <w:sz w:val="20"/>
          <w:szCs w:val="20"/>
        </w:rPr>
        <w:t>&gt;</w:t>
      </w:r>
    </w:p>
    <w:p w:rsidR="006444A1" w:rsidRPr="000745D4" w:rsidRDefault="006444A1" w:rsidP="006444A1">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6444A1" w:rsidRPr="000745D4" w:rsidRDefault="006444A1" w:rsidP="006444A1">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Pr>
          <w:rFonts w:eastAsia="Times New Roman" w:cs="Arial"/>
          <w:bCs/>
          <w:sz w:val="20"/>
          <w:szCs w:val="20"/>
          <w:lang w:eastAsia="it-IT"/>
        </w:rPr>
        <w:t>6</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6444A1" w:rsidRPr="000745D4" w:rsidRDefault="006444A1" w:rsidP="006444A1">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6444A1" w:rsidRPr="000745D4" w:rsidRDefault="006444A1" w:rsidP="006444A1">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1C29DB" w:rsidRPr="000745D4" w:rsidRDefault="001C29DB" w:rsidP="001C29DB">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Nome Software House</w:t>
      </w:r>
      <w:r w:rsidRPr="000745D4">
        <w:rPr>
          <w:sz w:val="20"/>
          <w:szCs w:val="20"/>
        </w:rPr>
        <w:t xml:space="preserve"> / </w:t>
      </w:r>
      <w:r w:rsidR="00F32910">
        <w:rPr>
          <w:sz w:val="20"/>
          <w:szCs w:val="20"/>
        </w:rPr>
        <w:t>Nome Prodotto</w:t>
      </w:r>
      <w:r>
        <w:rPr>
          <w:sz w:val="20"/>
          <w:szCs w:val="20"/>
        </w:rPr>
        <w:t xml:space="preserve"> /</w:t>
      </w:r>
      <w:r w:rsidRPr="001C29DB">
        <w:rPr>
          <w:sz w:val="20"/>
          <w:szCs w:val="20"/>
        </w:rPr>
        <w:t xml:space="preserve"> 16.00.00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lastRenderedPageBreak/>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6444A1" w:rsidRPr="000745D4" w:rsidRDefault="006444A1" w:rsidP="006444A1">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6444A1" w:rsidRPr="000745D4" w:rsidRDefault="006444A1" w:rsidP="006444A1">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6444A1" w:rsidRPr="000745D4" w:rsidRDefault="006444A1" w:rsidP="006444A1">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131C80" w:rsidRDefault="00131C80" w:rsidP="00131C80"/>
    <w:p w:rsidR="00742C30" w:rsidRPr="00D503CC" w:rsidRDefault="00742C30" w:rsidP="00742C30">
      <w:pPr>
        <w:pStyle w:val="Titolo2"/>
        <w:rPr>
          <w:rFonts w:eastAsia="Times New Roman"/>
        </w:rPr>
      </w:pPr>
      <w:bookmarkStart w:id="80" w:name="_Toc524901023"/>
      <w:r w:rsidRPr="00D503CC">
        <w:rPr>
          <w:rFonts w:eastAsia="Times New Roman"/>
        </w:rPr>
        <w:t>Righe sconto</w:t>
      </w:r>
      <w:r w:rsidR="00CD22C7" w:rsidRPr="00D503CC">
        <w:rPr>
          <w:rFonts w:eastAsia="Times New Roman"/>
        </w:rPr>
        <w:t xml:space="preserve"> (e </w:t>
      </w:r>
      <w:r w:rsidR="00CD22C7" w:rsidRPr="00D503CC">
        <w:t>Tipologia Sconti / Maggiorazioni)</w:t>
      </w:r>
      <w:bookmarkEnd w:id="80"/>
    </w:p>
    <w:p w:rsidR="00CD22C7" w:rsidRPr="00FC77A7" w:rsidRDefault="00CD22C7" w:rsidP="00CD22C7">
      <w:r>
        <w:t xml:space="preserve">Gli </w:t>
      </w:r>
      <w:r>
        <w:rPr>
          <w:rFonts w:eastAsia="Times New Roman"/>
        </w:rPr>
        <w:t xml:space="preserve">sconti/maggiorazione di testata/piede non sono previsti dal tracciato FatturaPA; dovendoli però gestire, i vari gestionali li trattano e </w:t>
      </w:r>
      <w:r w:rsidRPr="00FC77A7">
        <w:rPr>
          <w:rFonts w:eastAsia="Times New Roman"/>
        </w:rPr>
        <w:t>rappresentano</w:t>
      </w:r>
      <w:r>
        <w:rPr>
          <w:rFonts w:eastAsia="Times New Roman"/>
        </w:rPr>
        <w:t xml:space="preserve"> nel tracciato XML,</w:t>
      </w:r>
      <w:r w:rsidRPr="00FC77A7">
        <w:rPr>
          <w:rFonts w:eastAsia="Times New Roman"/>
        </w:rPr>
        <w:t xml:space="preserve"> </w:t>
      </w:r>
      <w:r>
        <w:rPr>
          <w:rFonts w:eastAsia="Times New Roman"/>
        </w:rPr>
        <w:t xml:space="preserve">ma </w:t>
      </w:r>
      <w:r w:rsidRPr="00FC77A7">
        <w:rPr>
          <w:rFonts w:eastAsia="Times New Roman"/>
        </w:rPr>
        <w:t>con modalità</w:t>
      </w:r>
      <w:r>
        <w:rPr>
          <w:rFonts w:eastAsia="Times New Roman"/>
        </w:rPr>
        <w:t xml:space="preserve"> diverse.</w:t>
      </w:r>
    </w:p>
    <w:p w:rsidR="00CD22C7" w:rsidRPr="00FC77A7" w:rsidRDefault="00CD22C7" w:rsidP="00CD22C7">
      <w:pPr>
        <w:rPr>
          <w:u w:val="single"/>
        </w:rPr>
      </w:pPr>
      <w:r w:rsidRPr="00FC77A7">
        <w:t>Gli sconti</w:t>
      </w:r>
      <w:r>
        <w:t>/maggiorazioni</w:t>
      </w:r>
      <w:r w:rsidRPr="00FC77A7">
        <w:t xml:space="preserve"> di testata/piede </w:t>
      </w:r>
      <w:r w:rsidRPr="00DC34DE">
        <w:rPr>
          <w:b/>
          <w:u w:val="single"/>
        </w:rPr>
        <w:t>a percentuale</w:t>
      </w:r>
      <w:r w:rsidRPr="00FC77A7">
        <w:t xml:space="preserve"> possono:</w:t>
      </w:r>
    </w:p>
    <w:p w:rsidR="00CD22C7" w:rsidRPr="00FC77A7" w:rsidRDefault="00CD22C7" w:rsidP="004E4EF1">
      <w:pPr>
        <w:pStyle w:val="Paragrafoelenco"/>
        <w:numPr>
          <w:ilvl w:val="0"/>
          <w:numId w:val="8"/>
        </w:numPr>
      </w:pPr>
      <w:r w:rsidRPr="00FC77A7">
        <w:t xml:space="preserve">essere </w:t>
      </w:r>
      <w:r w:rsidRPr="001B2342">
        <w:rPr>
          <w:u w:val="single"/>
        </w:rPr>
        <w:t>riportati a livello di riga</w:t>
      </w:r>
      <w:r>
        <w:t>, aggiungendoli agli sconti di riga già presenti sulle righe di corpo di competenza; in questo modo si mantiene inalterato il valore della percentuale di sconto</w:t>
      </w:r>
    </w:p>
    <w:p w:rsidR="00CD22C7" w:rsidRPr="004258EE" w:rsidRDefault="00CD22C7" w:rsidP="004E4EF1">
      <w:pPr>
        <w:pStyle w:val="Paragrafoelenco"/>
        <w:numPr>
          <w:ilvl w:val="0"/>
          <w:numId w:val="8"/>
        </w:numPr>
        <w:rPr>
          <w:bCs/>
        </w:rPr>
      </w:pPr>
      <w:r w:rsidRPr="00FC77A7">
        <w:t xml:space="preserve">essere </w:t>
      </w:r>
      <w:r w:rsidRPr="001B2342">
        <w:rPr>
          <w:rFonts w:eastAsia="Times New Roman"/>
          <w:u w:val="single"/>
        </w:rPr>
        <w:t>riportati come righe di sconto a valore livello di corpo</w:t>
      </w:r>
      <w:r>
        <w:rPr>
          <w:rFonts w:eastAsia="Times New Roman"/>
        </w:rPr>
        <w:t>; il valore della riga viene calcolato in fase di esportazione applicando la percentuale dello sconto alla somma delle righe di corpo da scontare</w:t>
      </w:r>
    </w:p>
    <w:p w:rsidR="004258EE" w:rsidRDefault="004258EE" w:rsidP="004258EE">
      <w:pPr>
        <w:rPr>
          <w:bCs/>
        </w:rPr>
      </w:pPr>
    </w:p>
    <w:p w:rsidR="004258EE" w:rsidRDefault="004258EE" w:rsidP="004258EE">
      <w:pPr>
        <w:rPr>
          <w:bCs/>
        </w:rPr>
      </w:pPr>
      <w:r>
        <w:rPr>
          <w:bCs/>
        </w:rPr>
        <w:t>Si prenda come esempio la seguente fattura</w:t>
      </w:r>
    </w:p>
    <w:p w:rsidR="004258EE" w:rsidRDefault="004258EE" w:rsidP="004258EE">
      <w:pPr>
        <w:spacing w:after="0" w:line="240" w:lineRule="auto"/>
        <w:rPr>
          <w:bCs/>
        </w:rPr>
      </w:pPr>
      <w:r>
        <w:rPr>
          <w:noProof/>
          <w:lang w:eastAsia="it-IT"/>
        </w:rPr>
        <w:drawing>
          <wp:inline distT="0" distB="0" distL="0" distR="0">
            <wp:extent cx="6120130" cy="621030"/>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6120130" cy="621030"/>
                    </a:xfrm>
                    <a:prstGeom prst="rect">
                      <a:avLst/>
                    </a:prstGeom>
                  </pic:spPr>
                </pic:pic>
              </a:graphicData>
            </a:graphic>
          </wp:inline>
        </w:drawing>
      </w:r>
    </w:p>
    <w:p w:rsidR="004258EE" w:rsidRDefault="004258EE" w:rsidP="004258EE">
      <w:pPr>
        <w:rPr>
          <w:bCs/>
        </w:rPr>
      </w:pPr>
      <w:r>
        <w:rPr>
          <w:noProof/>
          <w:lang w:eastAsia="it-IT"/>
        </w:rPr>
        <w:drawing>
          <wp:inline distT="0" distB="0" distL="0" distR="0">
            <wp:extent cx="6120130" cy="1042670"/>
            <wp:effectExtent l="0" t="0" r="0" b="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6120130" cy="1042670"/>
                    </a:xfrm>
                    <a:prstGeom prst="rect">
                      <a:avLst/>
                    </a:prstGeom>
                  </pic:spPr>
                </pic:pic>
              </a:graphicData>
            </a:graphic>
          </wp:inline>
        </w:drawing>
      </w:r>
    </w:p>
    <w:p w:rsidR="00D503CC" w:rsidRDefault="00D503CC" w:rsidP="00D503CC">
      <w:pPr>
        <w:pStyle w:val="Titolo3"/>
        <w:rPr>
          <w:rFonts w:eastAsia="Times New Roman"/>
        </w:rPr>
      </w:pPr>
      <w:bookmarkStart w:id="81" w:name="_Toc524901024"/>
      <w:r w:rsidRPr="00FC77A7">
        <w:t>Sconti di testata/piede</w:t>
      </w:r>
      <w:r>
        <w:t xml:space="preserve"> </w:t>
      </w:r>
      <w:r w:rsidRPr="001B2342">
        <w:rPr>
          <w:rFonts w:eastAsia="Times New Roman"/>
        </w:rPr>
        <w:t>riportati come righe di sconto a valore livello di corpo</w:t>
      </w:r>
      <w:bookmarkEnd w:id="81"/>
    </w:p>
    <w:p w:rsidR="00D503CC" w:rsidRDefault="00D503CC" w:rsidP="00D503CC">
      <w:r w:rsidRPr="004258EE">
        <w:t xml:space="preserve">Nel caso </w:t>
      </w:r>
      <w:r>
        <w:t>di s</w:t>
      </w:r>
      <w:r w:rsidRPr="00FC77A7">
        <w:t>conti</w:t>
      </w:r>
      <w:r>
        <w:t>/maggiorazioni</w:t>
      </w:r>
      <w:r w:rsidRPr="00FC77A7">
        <w:t xml:space="preserve"> di testata/piede</w:t>
      </w:r>
      <w:r>
        <w:t xml:space="preserve"> </w:t>
      </w:r>
      <w:r w:rsidRPr="001B2342">
        <w:rPr>
          <w:rFonts w:eastAsia="Times New Roman"/>
        </w:rPr>
        <w:t>riportati come righe di sconto a valore livello di corpo</w:t>
      </w:r>
      <w:r>
        <w:t xml:space="preserve">, si utilizza il Riferimento riga di tipo </w:t>
      </w:r>
      <w:r w:rsidRPr="00B264EA">
        <w:rPr>
          <w:b/>
        </w:rPr>
        <w:t xml:space="preserve">Righe </w:t>
      </w:r>
      <w:r w:rsidRPr="000745D4">
        <w:rPr>
          <w:b/>
        </w:rPr>
        <w:t>sconto</w:t>
      </w:r>
      <w:r w:rsidRPr="000745D4">
        <w:t>; inoltre nella “Riga ausiliaria contenente informazioni tecniche e aggiuntive del documento</w:t>
      </w:r>
      <w:r>
        <w:t xml:space="preserve">” si indicherà </w:t>
      </w:r>
      <w:r w:rsidRPr="004C6E41">
        <w:t xml:space="preserve">che </w:t>
      </w:r>
      <w:r w:rsidRPr="004C6E41">
        <w:rPr>
          <w:rFonts w:eastAsia="Times New Roman"/>
        </w:rPr>
        <w:t>gli sconti/maggiorazione di testata/piede a percentuale sono riportati com</w:t>
      </w:r>
      <w:r>
        <w:rPr>
          <w:rFonts w:eastAsia="Times New Roman"/>
        </w:rPr>
        <w:t>e righe di sconto a valore livello di corpo.</w:t>
      </w:r>
    </w:p>
    <w:p w:rsidR="00D503CC" w:rsidRDefault="00D503CC" w:rsidP="00D503CC">
      <w:r>
        <w:t>Il file XML si presenta come segue; in giallo sono evidenziate le parti specifiche di questa casistica.</w:t>
      </w:r>
    </w:p>
    <w:p w:rsidR="00D503CC" w:rsidRPr="000745D4" w:rsidRDefault="00D503CC" w:rsidP="00D503CC">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 xml:space="preserve">&gt; </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1</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AswArtFor</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r w:rsidRPr="000745D4">
        <w:rPr>
          <w:rFonts w:eastAsia="Times New Roman" w:cs="Arial"/>
          <w:bCs/>
          <w:sz w:val="20"/>
          <w:szCs w:val="20"/>
          <w:lang w:eastAsia="it-IT"/>
        </w:rPr>
        <w:t>ART1</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lastRenderedPageBreak/>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RISO INTEGRALE</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r w:rsidRPr="000745D4">
        <w:rPr>
          <w:rFonts w:eastAsia="Times New Roman" w:cs="Arial"/>
          <w:bCs/>
          <w:sz w:val="20"/>
          <w:szCs w:val="20"/>
          <w:lang w:eastAsia="it-IT"/>
        </w:rPr>
        <w:t>1.00000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7.85000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7.85</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 xml:space="preserve">&gt; </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AswArtFor</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r w:rsidRPr="000745D4">
        <w:rPr>
          <w:rFonts w:eastAsia="Times New Roman" w:cs="Arial"/>
          <w:bCs/>
          <w:sz w:val="20"/>
          <w:szCs w:val="20"/>
          <w:lang w:eastAsia="it-IT"/>
        </w:rPr>
        <w:t>ART2</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CodiceValore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CodiceArticolo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BISCOTTI DI FARRO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Quantita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r w:rsidRPr="000745D4">
        <w:rPr>
          <w:rFonts w:eastAsia="Times New Roman" w:cs="Arial"/>
          <w:bCs/>
          <w:sz w:val="20"/>
          <w:szCs w:val="20"/>
          <w:lang w:eastAsia="it-IT"/>
        </w:rPr>
        <w:t>pezzi</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UnitaMisura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5.00000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SC</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5.00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534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r w:rsidRPr="000745D4">
        <w:rPr>
          <w:rFonts w:eastAsia="Times New Roman" w:cs="Arial"/>
          <w:bCs/>
          <w:sz w:val="20"/>
          <w:szCs w:val="20"/>
          <w:lang w:eastAsia="it-IT"/>
        </w:rPr>
        <w:t>SC</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Tipo</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3.00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Percentuale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0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ScontoMaggiorazione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92.15</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DettaglioLinee</w:t>
      </w:r>
      <w:r w:rsidRPr="000745D4">
        <w:rPr>
          <w:rFonts w:eastAsia="Times New Roman" w:cs="Arial"/>
          <w:bCs/>
          <w:color w:val="0000FF"/>
          <w:sz w:val="20"/>
          <w:szCs w:val="20"/>
          <w:highlight w:val="yellow"/>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NumeroLinea</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3</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NumeroLinea</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color w:val="0000FF"/>
          <w:sz w:val="20"/>
          <w:szCs w:val="20"/>
        </w:rPr>
      </w:pPr>
      <w:r w:rsidRPr="000745D4">
        <w:rPr>
          <w:sz w:val="20"/>
          <w:szCs w:val="20"/>
          <w:highlight w:val="yellow"/>
        </w:rPr>
        <w:t>&lt;</w:t>
      </w:r>
      <w:r w:rsidRPr="000745D4">
        <w:rPr>
          <w:color w:val="990000"/>
          <w:sz w:val="20"/>
          <w:szCs w:val="20"/>
          <w:highlight w:val="yellow"/>
        </w:rPr>
        <w:t>TipoCessionePrestazione</w:t>
      </w:r>
      <w:r w:rsidRPr="000745D4">
        <w:rPr>
          <w:sz w:val="20"/>
          <w:szCs w:val="20"/>
          <w:highlight w:val="yellow"/>
        </w:rPr>
        <w:t>&gt;SC</w:t>
      </w:r>
      <w:r w:rsidRPr="000745D4">
        <w:rPr>
          <w:color w:val="0000FF"/>
          <w:sz w:val="20"/>
          <w:szCs w:val="20"/>
          <w:highlight w:val="yellow"/>
        </w:rPr>
        <w:t>&lt;/</w:t>
      </w:r>
      <w:r w:rsidRPr="000745D4">
        <w:rPr>
          <w:color w:val="990000"/>
          <w:sz w:val="20"/>
          <w:szCs w:val="20"/>
          <w:highlight w:val="yellow"/>
        </w:rPr>
        <w:t>TipoCessionePrestazione</w:t>
      </w:r>
      <w:r w:rsidRPr="000745D4">
        <w:rPr>
          <w:color w:val="0000FF"/>
          <w:sz w:val="20"/>
          <w:szCs w:val="20"/>
          <w:highlight w:val="yellow"/>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highlight w:val="yellow"/>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Descrizione</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Riga sconto</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Descrizione</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PrezzoUnitario</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-5.00000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PrezzoUnitario</w:t>
      </w:r>
      <w:r w:rsidRPr="000745D4">
        <w:rPr>
          <w:rFonts w:eastAsia="Times New Roman" w:cs="Arial"/>
          <w:bCs/>
          <w:color w:val="0000FF"/>
          <w:sz w:val="20"/>
          <w:szCs w:val="20"/>
          <w:highlight w:val="yellow"/>
          <w:lang w:eastAsia="it-IT"/>
        </w:rPr>
        <w:t>&gt; &lt;</w:t>
      </w:r>
      <w:r w:rsidRPr="000745D4">
        <w:rPr>
          <w:rFonts w:eastAsia="Times New Roman" w:cs="Arial"/>
          <w:bCs/>
          <w:color w:val="990000"/>
          <w:sz w:val="20"/>
          <w:szCs w:val="20"/>
          <w:highlight w:val="yellow"/>
          <w:lang w:eastAsia="it-IT"/>
        </w:rPr>
        <w:t>PrezzoTotale</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-5.00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PrezzoTotale</w:t>
      </w:r>
      <w:r w:rsidRPr="000745D4">
        <w:rPr>
          <w:rFonts w:eastAsia="Times New Roman" w:cs="Arial"/>
          <w:bCs/>
          <w:color w:val="0000FF"/>
          <w:sz w:val="20"/>
          <w:szCs w:val="20"/>
          <w:highlight w:val="yellow"/>
          <w:lang w:eastAsia="it-IT"/>
        </w:rPr>
        <w:t>&gt; &lt;</w:t>
      </w:r>
      <w:r w:rsidRPr="000745D4">
        <w:rPr>
          <w:rFonts w:eastAsia="Times New Roman" w:cs="Arial"/>
          <w:bCs/>
          <w:color w:val="990000"/>
          <w:sz w:val="20"/>
          <w:szCs w:val="20"/>
          <w:highlight w:val="yellow"/>
          <w:lang w:eastAsia="it-IT"/>
        </w:rPr>
        <w:t>AliquotaIVA</w:t>
      </w:r>
      <w:r w:rsidRPr="000745D4">
        <w:rPr>
          <w:rFonts w:eastAsia="Times New Roman" w:cs="Arial"/>
          <w:bCs/>
          <w:color w:val="0000FF"/>
          <w:sz w:val="20"/>
          <w:szCs w:val="20"/>
          <w:highlight w:val="yellow"/>
          <w:lang w:eastAsia="it-IT"/>
        </w:rPr>
        <w:t>&gt;</w:t>
      </w:r>
      <w:r w:rsidRPr="000745D4">
        <w:rPr>
          <w:rFonts w:eastAsia="Times New Roman" w:cs="Arial"/>
          <w:bCs/>
          <w:sz w:val="20"/>
          <w:szCs w:val="20"/>
          <w:highlight w:val="yellow"/>
          <w:lang w:eastAsia="it-IT"/>
        </w:rPr>
        <w:t>22.00</w:t>
      </w: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AliquotaIVA</w:t>
      </w:r>
      <w:r w:rsidRPr="000745D4">
        <w:rPr>
          <w:rFonts w:eastAsia="Times New Roman" w:cs="Arial"/>
          <w:bCs/>
          <w:color w:val="0000FF"/>
          <w:sz w:val="20"/>
          <w:szCs w:val="20"/>
          <w:highlight w:val="yellow"/>
          <w:lang w:eastAsia="it-IT"/>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bCs/>
          <w:sz w:val="20"/>
          <w:szCs w:val="20"/>
          <w:highlight w:val="yellow"/>
        </w:rPr>
        <w:t>AswTRiga</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Riga sconto #SC#</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bCs/>
          <w:sz w:val="20"/>
          <w:szCs w:val="20"/>
          <w:highlight w:val="yellow"/>
        </w:rPr>
        <w:t>AswRifRiga</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RigaSconto #1-2#</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985"/>
        <w:rPr>
          <w:color w:val="0000FF"/>
          <w:sz w:val="20"/>
          <w:szCs w:val="20"/>
        </w:rPr>
      </w:pPr>
      <w:r w:rsidRPr="000745D4">
        <w:rPr>
          <w:rStyle w:val="block"/>
          <w:color w:val="0000FF"/>
          <w:sz w:val="20"/>
          <w:szCs w:val="20"/>
          <w:highlight w:val="yellow"/>
        </w:rPr>
        <w:t>&lt;</w:t>
      </w:r>
      <w:r w:rsidRPr="000745D4">
        <w:rPr>
          <w:color w:val="990000"/>
          <w:sz w:val="20"/>
          <w:szCs w:val="20"/>
          <w:highlight w:val="yellow"/>
        </w:rPr>
        <w:t>RiferimentoNumero</w:t>
      </w:r>
      <w:r w:rsidRPr="000745D4">
        <w:rPr>
          <w:rStyle w:val="block"/>
          <w:color w:val="0000FF"/>
          <w:sz w:val="20"/>
          <w:szCs w:val="20"/>
          <w:highlight w:val="yellow"/>
        </w:rPr>
        <w:t>&gt;</w:t>
      </w:r>
      <w:r w:rsidRPr="000745D4">
        <w:rPr>
          <w:sz w:val="20"/>
          <w:szCs w:val="20"/>
          <w:highlight w:val="yellow"/>
        </w:rPr>
        <w:t>5.00</w:t>
      </w:r>
      <w:r w:rsidRPr="000745D4">
        <w:rPr>
          <w:color w:val="0000FF"/>
          <w:sz w:val="20"/>
          <w:szCs w:val="20"/>
          <w:highlight w:val="yellow"/>
        </w:rPr>
        <w:t>&lt;/</w:t>
      </w:r>
      <w:r w:rsidRPr="000745D4">
        <w:rPr>
          <w:color w:val="990000"/>
          <w:sz w:val="20"/>
          <w:szCs w:val="20"/>
          <w:highlight w:val="yellow"/>
        </w:rPr>
        <w:t>RiferimentoNumero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134"/>
        <w:rPr>
          <w:sz w:val="20"/>
          <w:szCs w:val="20"/>
        </w:rPr>
      </w:pPr>
      <w:r w:rsidRPr="000745D4">
        <w:rPr>
          <w:rFonts w:eastAsia="Times New Roman" w:cs="Arial"/>
          <w:bCs/>
          <w:color w:val="0000FF"/>
          <w:sz w:val="20"/>
          <w:szCs w:val="20"/>
          <w:highlight w:val="yellow"/>
          <w:lang w:eastAsia="it-IT"/>
        </w:rPr>
        <w:t>&lt;/</w:t>
      </w:r>
      <w:r w:rsidRPr="000745D4">
        <w:rPr>
          <w:rFonts w:eastAsia="Times New Roman" w:cs="Arial"/>
          <w:bCs/>
          <w:color w:val="990000"/>
          <w:sz w:val="20"/>
          <w:szCs w:val="20"/>
          <w:highlight w:val="yellow"/>
          <w:lang w:eastAsia="it-IT"/>
        </w:rPr>
        <w:t>DettaglioLinee</w:t>
      </w:r>
      <w:r w:rsidRPr="000745D4">
        <w:rPr>
          <w:rFonts w:eastAsia="Times New Roman" w:cs="Arial"/>
          <w:bCs/>
          <w:color w:val="0000FF"/>
          <w:sz w:val="20"/>
          <w:szCs w:val="20"/>
          <w:highlight w:val="yellow"/>
          <w:lang w:eastAsia="it-IT"/>
        </w:rPr>
        <w:t>&gt;</w:t>
      </w:r>
    </w:p>
    <w:p w:rsidR="00D503CC" w:rsidRPr="000745D4"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0745D4"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r w:rsidRPr="000745D4">
        <w:rPr>
          <w:rFonts w:eastAsia="Times New Roman" w:cs="Arial"/>
          <w:bCs/>
          <w:sz w:val="20"/>
          <w:szCs w:val="20"/>
          <w:lang w:eastAsia="it-IT"/>
        </w:rPr>
        <w:t>4</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NumeroLinea</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r w:rsidRPr="000745D4">
        <w:rPr>
          <w:rFonts w:eastAsia="Times New Roman" w:cs="Arial"/>
          <w:bCs/>
          <w:sz w:val="20"/>
          <w:szCs w:val="20"/>
          <w:lang w:eastAsia="it-IT"/>
        </w:rPr>
        <w:t>Riga ausiliaria contenente informazioni tecniche e aggiuntive del</w:t>
      </w:r>
      <w:r w:rsidRPr="000745D4">
        <w:rPr>
          <w:rFonts w:eastAsia="Times New Roman" w:cs="Arial"/>
          <w:bCs/>
          <w:color w:val="0000FF"/>
          <w:sz w:val="20"/>
          <w:szCs w:val="20"/>
          <w:lang w:eastAsia="it-IT"/>
        </w:rPr>
        <w:t xml:space="preserve"> </w:t>
      </w:r>
      <w:r w:rsidRPr="000745D4">
        <w:rPr>
          <w:rFonts w:eastAsia="Times New Roman" w:cs="Arial"/>
          <w:bCs/>
          <w:sz w:val="20"/>
          <w:szCs w:val="20"/>
          <w:lang w:eastAsia="it-IT"/>
        </w:rPr>
        <w:t>documento</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Descrizione</w:t>
      </w:r>
      <w:r w:rsidRPr="000745D4">
        <w:rPr>
          <w:rFonts w:eastAsia="Times New Roman" w:cs="Arial"/>
          <w:bCs/>
          <w:color w:val="0000FF"/>
          <w:sz w:val="20"/>
          <w:szCs w:val="20"/>
          <w:lang w:eastAsia="it-IT"/>
        </w:rPr>
        <w:t>&gt;</w:t>
      </w:r>
    </w:p>
    <w:p w:rsidR="00D503CC" w:rsidRPr="000745D4"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PrezzoUnitario</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w:t>
      </w:r>
      <w:r w:rsidRPr="000745D4">
        <w:rPr>
          <w:rFonts w:eastAsia="Times New Roman" w:cs="Arial"/>
          <w:bCs/>
          <w:sz w:val="20"/>
          <w:szCs w:val="20"/>
          <w:lang w:eastAsia="it-IT"/>
        </w:rPr>
        <w:t>0.00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PrezzoTotale</w:t>
      </w:r>
      <w:r w:rsidRPr="000745D4">
        <w:rPr>
          <w:rFonts w:eastAsia="Times New Roman" w:cs="Arial"/>
          <w:bCs/>
          <w:color w:val="0000FF"/>
          <w:sz w:val="20"/>
          <w:szCs w:val="20"/>
          <w:lang w:eastAsia="it-IT"/>
        </w:rPr>
        <w:t>&gt; &lt;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r w:rsidRPr="000745D4">
        <w:rPr>
          <w:rFonts w:eastAsia="Times New Roman" w:cs="Arial"/>
          <w:bCs/>
          <w:sz w:val="20"/>
          <w:szCs w:val="20"/>
          <w:lang w:eastAsia="it-IT"/>
        </w:rPr>
        <w:t>22.00</w:t>
      </w: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AliquotaIVA</w:t>
      </w:r>
      <w:r w:rsidRPr="000745D4">
        <w:rPr>
          <w:rFonts w:eastAsia="Times New Roman" w:cs="Arial"/>
          <w:bCs/>
          <w:color w:val="0000FF"/>
          <w:sz w:val="20"/>
          <w:szCs w:val="20"/>
          <w:lang w:eastAsia="it-IT"/>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bCs/>
          <w:sz w:val="20"/>
          <w:szCs w:val="20"/>
        </w:rPr>
        <w:t>AswTRiga</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lastRenderedPageBreak/>
        <w:t>&lt;</w:t>
      </w:r>
      <w:r w:rsidRPr="000745D4">
        <w:rPr>
          <w:color w:val="990000"/>
          <w:sz w:val="20"/>
          <w:szCs w:val="20"/>
        </w:rPr>
        <w:t>RiferimentoTesto</w:t>
      </w:r>
      <w:r w:rsidRPr="000745D4">
        <w:rPr>
          <w:rStyle w:val="block"/>
          <w:color w:val="0000FF"/>
          <w:sz w:val="20"/>
          <w:szCs w:val="20"/>
        </w:rPr>
        <w:t>&gt;</w:t>
      </w:r>
      <w:r w:rsidRPr="000745D4">
        <w:rPr>
          <w:bCs/>
          <w:sz w:val="20"/>
          <w:szCs w:val="20"/>
        </w:rPr>
        <w:t>Informazioni documento #ID#</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AswRelStd</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sz w:val="20"/>
          <w:szCs w:val="20"/>
        </w:rPr>
        <w:t>Versione #Asw0100#</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AswSwHouse</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00F32910">
        <w:rPr>
          <w:sz w:val="20"/>
          <w:szCs w:val="20"/>
        </w:rPr>
        <w:t xml:space="preserve">Nome Software House </w:t>
      </w:r>
      <w:r w:rsidRPr="000745D4">
        <w:rPr>
          <w:sz w:val="20"/>
          <w:szCs w:val="20"/>
        </w:rPr>
        <w:t xml:space="preserve"> / </w:t>
      </w:r>
      <w:r w:rsidR="00F32910">
        <w:rPr>
          <w:sz w:val="20"/>
          <w:szCs w:val="20"/>
        </w:rPr>
        <w:t>Nome Prodotto</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AswTipoDoc</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#T</w:t>
      </w:r>
      <w:r w:rsidR="007715E3">
        <w:rPr>
          <w:rFonts w:cs="Consolas"/>
          <w:sz w:val="20"/>
          <w:szCs w:val="20"/>
        </w:rPr>
        <w:t>P</w:t>
      </w:r>
      <w:r w:rsidR="00F34AA8">
        <w:rPr>
          <w:rFonts w:cs="Consolas"/>
          <w:sz w:val="20"/>
          <w:szCs w:val="20"/>
        </w:rPr>
        <w:t>D01</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TipoDato</w:t>
      </w:r>
      <w:r w:rsidRPr="000745D4">
        <w:rPr>
          <w:rStyle w:val="block"/>
          <w:color w:val="0000FF"/>
          <w:sz w:val="20"/>
          <w:szCs w:val="20"/>
        </w:rPr>
        <w:t>&gt;</w:t>
      </w:r>
      <w:r w:rsidRPr="000745D4">
        <w:rPr>
          <w:rFonts w:eastAsia="Times New Roman"/>
          <w:sz w:val="20"/>
          <w:szCs w:val="20"/>
        </w:rPr>
        <w:t>AswCarDoc</w:t>
      </w:r>
      <w:r w:rsidRPr="000745D4">
        <w:rPr>
          <w:color w:val="0000FF"/>
          <w:sz w:val="20"/>
          <w:szCs w:val="20"/>
        </w:rPr>
        <w:t>&lt;/</w:t>
      </w:r>
      <w:r w:rsidRPr="000745D4">
        <w:rPr>
          <w:color w:val="990000"/>
          <w:sz w:val="20"/>
          <w:szCs w:val="20"/>
        </w:rPr>
        <w:t>TipoDato</w:t>
      </w:r>
      <w:r w:rsidRPr="000745D4">
        <w:rPr>
          <w:color w:val="0000FF"/>
          <w:sz w:val="20"/>
          <w:szCs w:val="20"/>
        </w:rPr>
        <w:t>&gt;</w:t>
      </w:r>
    </w:p>
    <w:p w:rsidR="00D503CC" w:rsidRPr="000745D4" w:rsidRDefault="00D503CC" w:rsidP="00D503CC">
      <w:pPr>
        <w:spacing w:after="0" w:line="240" w:lineRule="auto"/>
        <w:ind w:left="1560" w:firstLine="426"/>
        <w:rPr>
          <w:color w:val="0000FF"/>
          <w:sz w:val="20"/>
          <w:szCs w:val="20"/>
        </w:rPr>
      </w:pPr>
      <w:r w:rsidRPr="000745D4">
        <w:rPr>
          <w:rStyle w:val="block"/>
          <w:color w:val="0000FF"/>
          <w:sz w:val="20"/>
          <w:szCs w:val="20"/>
        </w:rPr>
        <w:t>&lt;</w:t>
      </w:r>
      <w:r w:rsidRPr="000745D4">
        <w:rPr>
          <w:color w:val="990000"/>
          <w:sz w:val="20"/>
          <w:szCs w:val="20"/>
        </w:rPr>
        <w:t>RiferimentoTesto</w:t>
      </w:r>
      <w:r w:rsidRPr="000745D4">
        <w:rPr>
          <w:rStyle w:val="block"/>
          <w:color w:val="0000FF"/>
          <w:sz w:val="20"/>
          <w:szCs w:val="20"/>
        </w:rPr>
        <w:t>&gt;</w:t>
      </w:r>
      <w:r w:rsidRPr="000745D4">
        <w:rPr>
          <w:rFonts w:cs="Consolas"/>
          <w:sz w:val="20"/>
          <w:szCs w:val="20"/>
        </w:rPr>
        <w:t>Fattura da ordine #CD0</w:t>
      </w:r>
      <w:r w:rsidR="00084428">
        <w:rPr>
          <w:rFonts w:cs="Consolas"/>
          <w:sz w:val="20"/>
          <w:szCs w:val="20"/>
        </w:rPr>
        <w:t>4</w:t>
      </w:r>
      <w:r w:rsidRPr="000745D4">
        <w:rPr>
          <w:rFonts w:cs="Consolas"/>
          <w:sz w:val="20"/>
          <w:szCs w:val="20"/>
        </w:rPr>
        <w:t>#</w:t>
      </w:r>
      <w:r w:rsidRPr="000745D4">
        <w:rPr>
          <w:color w:val="0000FF"/>
          <w:sz w:val="20"/>
          <w:szCs w:val="20"/>
        </w:rPr>
        <w:t>&lt;/</w:t>
      </w:r>
      <w:r w:rsidRPr="000745D4">
        <w:rPr>
          <w:color w:val="990000"/>
          <w:sz w:val="20"/>
          <w:szCs w:val="20"/>
        </w:rPr>
        <w:t>RiferimentoTesto</w:t>
      </w:r>
      <w:r w:rsidRPr="000745D4">
        <w:rPr>
          <w:color w:val="0000FF"/>
          <w:sz w:val="20"/>
          <w:szCs w:val="20"/>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rPr>
        <w:t>&lt;/</w:t>
      </w:r>
      <w:r w:rsidRPr="000745D4">
        <w:rPr>
          <w:rStyle w:val="block"/>
          <w:color w:val="990000"/>
          <w:sz w:val="20"/>
          <w:szCs w:val="20"/>
        </w:rPr>
        <w:t>AltriDatiGestionali</w:t>
      </w:r>
      <w:r w:rsidRPr="000745D4">
        <w:rPr>
          <w:rStyle w:val="block"/>
          <w:color w:val="0000FF"/>
          <w:sz w:val="20"/>
          <w:szCs w:val="20"/>
        </w:rPr>
        <w:t>&gt;</w:t>
      </w:r>
    </w:p>
    <w:p w:rsidR="00D503CC" w:rsidRPr="000745D4" w:rsidRDefault="00D503CC" w:rsidP="00D503CC">
      <w:pPr>
        <w:spacing w:after="0" w:line="240" w:lineRule="auto"/>
        <w:ind w:left="1560"/>
        <w:rPr>
          <w:rStyle w:val="block"/>
          <w:color w:val="0000FF"/>
          <w:sz w:val="20"/>
          <w:szCs w:val="20"/>
          <w:highlight w:val="yellow"/>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TipoDato</w:t>
      </w:r>
      <w:r w:rsidRPr="000745D4">
        <w:rPr>
          <w:rStyle w:val="block"/>
          <w:color w:val="0000FF"/>
          <w:sz w:val="20"/>
          <w:szCs w:val="20"/>
          <w:highlight w:val="yellow"/>
        </w:rPr>
        <w:t>&gt;</w:t>
      </w:r>
      <w:r w:rsidRPr="000745D4">
        <w:rPr>
          <w:rFonts w:eastAsia="Times New Roman"/>
          <w:sz w:val="20"/>
          <w:szCs w:val="20"/>
          <w:highlight w:val="yellow"/>
        </w:rPr>
        <w:t>AswTratSco</w:t>
      </w:r>
      <w:r w:rsidRPr="000745D4">
        <w:rPr>
          <w:color w:val="0000FF"/>
          <w:sz w:val="20"/>
          <w:szCs w:val="20"/>
          <w:highlight w:val="yellow"/>
        </w:rPr>
        <w:t>&lt;/</w:t>
      </w:r>
      <w:r w:rsidRPr="000745D4">
        <w:rPr>
          <w:color w:val="990000"/>
          <w:sz w:val="20"/>
          <w:szCs w:val="20"/>
          <w:highlight w:val="yellow"/>
        </w:rPr>
        <w:t>TipoDato</w:t>
      </w:r>
      <w:r w:rsidRPr="000745D4">
        <w:rPr>
          <w:color w:val="0000FF"/>
          <w:sz w:val="20"/>
          <w:szCs w:val="20"/>
          <w:highlight w:val="yellow"/>
        </w:rPr>
        <w:t>&gt;</w:t>
      </w:r>
    </w:p>
    <w:p w:rsidR="00D503CC" w:rsidRPr="000745D4" w:rsidRDefault="00D503CC" w:rsidP="00D503CC">
      <w:pPr>
        <w:spacing w:after="0" w:line="240" w:lineRule="auto"/>
        <w:ind w:left="1560" w:firstLine="426"/>
        <w:rPr>
          <w:color w:val="0000FF"/>
          <w:sz w:val="20"/>
          <w:szCs w:val="20"/>
          <w:highlight w:val="yellow"/>
        </w:rPr>
      </w:pPr>
      <w:r w:rsidRPr="000745D4">
        <w:rPr>
          <w:rStyle w:val="block"/>
          <w:color w:val="0000FF"/>
          <w:sz w:val="20"/>
          <w:szCs w:val="20"/>
          <w:highlight w:val="yellow"/>
        </w:rPr>
        <w:t>&lt;</w:t>
      </w:r>
      <w:r w:rsidRPr="000745D4">
        <w:rPr>
          <w:color w:val="990000"/>
          <w:sz w:val="20"/>
          <w:szCs w:val="20"/>
          <w:highlight w:val="yellow"/>
        </w:rPr>
        <w:t>RiferimentoTesto</w:t>
      </w:r>
      <w:r w:rsidRPr="000745D4">
        <w:rPr>
          <w:rStyle w:val="block"/>
          <w:color w:val="0000FF"/>
          <w:sz w:val="20"/>
          <w:szCs w:val="20"/>
          <w:highlight w:val="yellow"/>
        </w:rPr>
        <w:t>&gt;</w:t>
      </w:r>
      <w:r w:rsidRPr="000745D4">
        <w:rPr>
          <w:bCs/>
          <w:sz w:val="20"/>
          <w:szCs w:val="20"/>
          <w:highlight w:val="yellow"/>
        </w:rPr>
        <w:t>Percentuali come righe sconto</w:t>
      </w:r>
      <w:r w:rsidRPr="000745D4">
        <w:rPr>
          <w:sz w:val="20"/>
          <w:szCs w:val="20"/>
          <w:highlight w:val="yellow"/>
        </w:rPr>
        <w:t xml:space="preserve"> #PRS#</w:t>
      </w:r>
      <w:r w:rsidRPr="000745D4">
        <w:rPr>
          <w:color w:val="0000FF"/>
          <w:sz w:val="20"/>
          <w:szCs w:val="20"/>
          <w:highlight w:val="yellow"/>
        </w:rPr>
        <w:t>&lt;/</w:t>
      </w:r>
      <w:r w:rsidRPr="000745D4">
        <w:rPr>
          <w:color w:val="990000"/>
          <w:sz w:val="20"/>
          <w:szCs w:val="20"/>
          <w:highlight w:val="yellow"/>
        </w:rPr>
        <w:t>RiferimentoTesto</w:t>
      </w:r>
      <w:r w:rsidRPr="000745D4">
        <w:rPr>
          <w:color w:val="0000FF"/>
          <w:sz w:val="20"/>
          <w:szCs w:val="20"/>
          <w:highlight w:val="yellow"/>
        </w:rPr>
        <w:t>&gt;</w:t>
      </w:r>
    </w:p>
    <w:p w:rsidR="00D503CC" w:rsidRPr="000745D4" w:rsidRDefault="00D503CC" w:rsidP="00D503CC">
      <w:pPr>
        <w:spacing w:after="0" w:line="240" w:lineRule="auto"/>
        <w:ind w:left="1560"/>
        <w:rPr>
          <w:color w:val="990000"/>
          <w:sz w:val="20"/>
          <w:szCs w:val="20"/>
        </w:rPr>
      </w:pPr>
      <w:r w:rsidRPr="000745D4">
        <w:rPr>
          <w:rStyle w:val="block"/>
          <w:color w:val="0000FF"/>
          <w:sz w:val="20"/>
          <w:szCs w:val="20"/>
          <w:highlight w:val="yellow"/>
        </w:rPr>
        <w:t>&lt;/</w:t>
      </w:r>
      <w:r w:rsidRPr="000745D4">
        <w:rPr>
          <w:rStyle w:val="block"/>
          <w:color w:val="990000"/>
          <w:sz w:val="20"/>
          <w:szCs w:val="20"/>
          <w:highlight w:val="yellow"/>
        </w:rPr>
        <w:t>AltriDatiGestionali</w:t>
      </w:r>
      <w:r w:rsidRPr="000745D4">
        <w:rPr>
          <w:rStyle w:val="block"/>
          <w:color w:val="0000FF"/>
          <w:sz w:val="20"/>
          <w:szCs w:val="20"/>
          <w:highlight w:val="yellow"/>
        </w:rPr>
        <w:t>&gt;</w:t>
      </w:r>
    </w:p>
    <w:p w:rsidR="00D503CC" w:rsidRPr="000745D4" w:rsidRDefault="00D503CC" w:rsidP="00D503CC">
      <w:pPr>
        <w:spacing w:after="0" w:line="240" w:lineRule="auto"/>
        <w:ind w:left="1134"/>
        <w:rPr>
          <w:rFonts w:eastAsia="Times New Roman" w:cs="Arial"/>
          <w:bCs/>
          <w:color w:val="0000FF"/>
          <w:sz w:val="20"/>
          <w:szCs w:val="20"/>
          <w:lang w:eastAsia="it-IT"/>
        </w:rPr>
      </w:pPr>
      <w:r w:rsidRPr="000745D4">
        <w:rPr>
          <w:rFonts w:eastAsia="Times New Roman" w:cs="Arial"/>
          <w:bCs/>
          <w:color w:val="0000FF"/>
          <w:sz w:val="20"/>
          <w:szCs w:val="20"/>
          <w:lang w:eastAsia="it-IT"/>
        </w:rPr>
        <w:t>&lt;/</w:t>
      </w:r>
      <w:r w:rsidRPr="000745D4">
        <w:rPr>
          <w:rFonts w:eastAsia="Times New Roman" w:cs="Arial"/>
          <w:bCs/>
          <w:color w:val="990000"/>
          <w:sz w:val="20"/>
          <w:szCs w:val="20"/>
          <w:lang w:eastAsia="it-IT"/>
        </w:rPr>
        <w:t>DettaglioLinee</w:t>
      </w:r>
      <w:r w:rsidRPr="000745D4">
        <w:rPr>
          <w:rFonts w:eastAsia="Times New Roman" w:cs="Arial"/>
          <w:bCs/>
          <w:color w:val="0000FF"/>
          <w:sz w:val="20"/>
          <w:szCs w:val="20"/>
          <w:lang w:eastAsia="it-IT"/>
        </w:rPr>
        <w:t>&gt;</w:t>
      </w:r>
    </w:p>
    <w:p w:rsidR="00D503CC" w:rsidRPr="00171417" w:rsidRDefault="00D503CC" w:rsidP="00D503CC">
      <w:pPr>
        <w:spacing w:after="0" w:line="240" w:lineRule="auto"/>
        <w:ind w:left="1134"/>
      </w:pPr>
    </w:p>
    <w:p w:rsidR="00D503CC" w:rsidRDefault="00D503CC" w:rsidP="00D503CC">
      <w:pPr>
        <w:pStyle w:val="Titolo3"/>
        <w:rPr>
          <w:rFonts w:eastAsia="Times New Roman"/>
        </w:rPr>
      </w:pPr>
      <w:bookmarkStart w:id="82" w:name="_Toc524901025"/>
      <w:r w:rsidRPr="00FC77A7">
        <w:t>Sconti di testata/piede</w:t>
      </w:r>
      <w:r>
        <w:t xml:space="preserve"> </w:t>
      </w:r>
      <w:r w:rsidRPr="001B2342">
        <w:rPr>
          <w:rFonts w:eastAsia="Times New Roman"/>
        </w:rPr>
        <w:t xml:space="preserve">riportati </w:t>
      </w:r>
      <w:r w:rsidRPr="001B2342">
        <w:t>a livello di riga</w:t>
      </w:r>
      <w:bookmarkEnd w:id="82"/>
    </w:p>
    <w:p w:rsidR="00D503CC" w:rsidRDefault="00D503CC" w:rsidP="00D503CC">
      <w:r w:rsidRPr="004258EE">
        <w:t xml:space="preserve">Nel caso </w:t>
      </w:r>
      <w:r>
        <w:t>di s</w:t>
      </w:r>
      <w:r w:rsidRPr="00FC77A7">
        <w:t>conti</w:t>
      </w:r>
      <w:r>
        <w:t>/maggiorazioni</w:t>
      </w:r>
      <w:r w:rsidRPr="00FC77A7">
        <w:t xml:space="preserve"> di testata/piede</w:t>
      </w:r>
      <w:r>
        <w:t xml:space="preserve"> </w:t>
      </w:r>
      <w:r w:rsidRPr="001B2342">
        <w:rPr>
          <w:rFonts w:eastAsia="Times New Roman"/>
        </w:rPr>
        <w:t xml:space="preserve">riportati </w:t>
      </w:r>
      <w:r w:rsidRPr="001B2342">
        <w:t>a livello di riga</w:t>
      </w:r>
      <w:r>
        <w:t xml:space="preserve">, non si utilizza il Riferimento riga ma la </w:t>
      </w:r>
      <w:r w:rsidRPr="001D523C">
        <w:rPr>
          <w:b/>
        </w:rPr>
        <w:t>Tipologia Sconti / Maggiorazioni</w:t>
      </w:r>
      <w:r w:rsidRPr="000745D4">
        <w:t>; nella “Riga ausiliaria contenente informazioni tecniche e aggiuntive del documento</w:t>
      </w:r>
      <w:r>
        <w:t xml:space="preserve">” si indicherà che </w:t>
      </w:r>
      <w:r>
        <w:rPr>
          <w:rFonts w:eastAsia="Times New Roman"/>
        </w:rPr>
        <w:t>gli sconti/maggiorazione di testata/</w:t>
      </w:r>
      <w:r w:rsidRPr="004C6E41">
        <w:rPr>
          <w:rFonts w:eastAsia="Times New Roman"/>
        </w:rPr>
        <w:t>piede a percentuale sono</w:t>
      </w:r>
      <w:r>
        <w:rPr>
          <w:rFonts w:eastAsia="Times New Roman"/>
        </w:rPr>
        <w:t xml:space="preserve"> riportati come sconti aggiuntivi sulle righe di competenza.</w:t>
      </w:r>
    </w:p>
    <w:p w:rsidR="00D503CC" w:rsidRDefault="00D503CC" w:rsidP="00D503CC">
      <w:r>
        <w:t>Il file XML si presenta come segue; in giallo sono evidenziate le parti specifiche di questa casistica.</w:t>
      </w:r>
    </w:p>
    <w:p w:rsidR="00D503CC" w:rsidRPr="001D523C" w:rsidRDefault="00D503CC" w:rsidP="00D503CC">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1</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AswArtFor</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r w:rsidRPr="001D523C">
        <w:rPr>
          <w:rFonts w:eastAsia="Times New Roman" w:cs="Arial"/>
          <w:bCs/>
          <w:sz w:val="20"/>
          <w:szCs w:val="20"/>
          <w:lang w:eastAsia="it-IT"/>
        </w:rPr>
        <w:t>ART1</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RISO INTEGRALE</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r w:rsidRPr="001D523C">
        <w:rPr>
          <w:rFonts w:eastAsia="Times New Roman" w:cs="Arial"/>
          <w:bCs/>
          <w:sz w:val="20"/>
          <w:szCs w:val="20"/>
          <w:lang w:eastAsia="it-IT"/>
        </w:rPr>
        <w:t>1.00000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r w:rsidRPr="001D523C">
        <w:rPr>
          <w:rFonts w:eastAsia="Times New Roman" w:cs="Arial"/>
          <w:bCs/>
          <w:sz w:val="20"/>
          <w:szCs w:val="20"/>
          <w:lang w:eastAsia="it-IT"/>
        </w:rPr>
        <w:t>pezzi</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7.85000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7.46</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985"/>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RiferimentoNumero</w:t>
      </w:r>
      <w:r w:rsidRPr="001D523C">
        <w:rPr>
          <w:rStyle w:val="block"/>
          <w:color w:val="0000FF"/>
          <w:sz w:val="20"/>
          <w:szCs w:val="20"/>
          <w:highlight w:val="yellow"/>
        </w:rPr>
        <w:t>&gt;</w:t>
      </w:r>
      <w:r w:rsidRPr="001D523C">
        <w:rPr>
          <w:sz w:val="20"/>
          <w:szCs w:val="20"/>
          <w:highlight w:val="yellow"/>
        </w:rPr>
        <w:t>1.00</w:t>
      </w:r>
      <w:r w:rsidRPr="001D523C">
        <w:rPr>
          <w:color w:val="0000FF"/>
          <w:sz w:val="20"/>
          <w:szCs w:val="20"/>
          <w:highlight w:val="yellow"/>
        </w:rPr>
        <w:t>&lt;/</w:t>
      </w:r>
      <w:r w:rsidRPr="001D523C">
        <w:rPr>
          <w:color w:val="990000"/>
          <w:sz w:val="20"/>
          <w:szCs w:val="20"/>
          <w:highlight w:val="yellow"/>
        </w:rPr>
        <w:t>RiferimentoNumero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 xml:space="preserve">&gt; </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1D523C">
        <w:rPr>
          <w:rFonts w:eastAsia="Times New Roman" w:cs="Arial"/>
          <w:bCs/>
          <w:color w:val="0000FF"/>
          <w:sz w:val="20"/>
          <w:szCs w:val="20"/>
          <w:lang w:eastAsia="it-IT"/>
        </w:rPr>
        <w:lastRenderedPageBreak/>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AswArtFor</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r w:rsidRPr="001D523C">
        <w:rPr>
          <w:rFonts w:eastAsia="Times New Roman" w:cs="Arial"/>
          <w:bCs/>
          <w:sz w:val="20"/>
          <w:szCs w:val="20"/>
          <w:lang w:eastAsia="it-IT"/>
        </w:rPr>
        <w:t>ART2</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CodiceValore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CodiceArticolo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BISCOTTI DI FARRO</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20.00000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Quantita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r w:rsidRPr="001D523C">
        <w:rPr>
          <w:rFonts w:eastAsia="Times New Roman" w:cs="Arial"/>
          <w:bCs/>
          <w:sz w:val="20"/>
          <w:szCs w:val="20"/>
          <w:lang w:eastAsia="it-IT"/>
        </w:rPr>
        <w:t>pezzi</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UnitaMisura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534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3.00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r w:rsidRPr="001D523C">
        <w:rPr>
          <w:rFonts w:eastAsia="Times New Roman" w:cs="Arial"/>
          <w:bCs/>
          <w:sz w:val="20"/>
          <w:szCs w:val="20"/>
          <w:lang w:eastAsia="it-IT"/>
        </w:rPr>
        <w:t>SC</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Tipo</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5.00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Percentuale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ScontoMaggiorazione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sz w:val="20"/>
          <w:szCs w:val="20"/>
        </w:rPr>
        <w:t>87.54</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bCs/>
          <w:sz w:val="20"/>
          <w:szCs w:val="20"/>
          <w:highlight w:val="yellow"/>
        </w:rPr>
        <w:t>AswSconMag</w:t>
      </w:r>
      <w:r w:rsidRPr="001D523C">
        <w:rPr>
          <w:color w:val="0000FF"/>
          <w:sz w:val="20"/>
          <w:szCs w:val="20"/>
          <w:highlight w:val="yellow"/>
        </w:rPr>
        <w:t xml:space="preserve"> &lt;/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985"/>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RiferimentoNumero</w:t>
      </w:r>
      <w:r w:rsidRPr="001D523C">
        <w:rPr>
          <w:rStyle w:val="block"/>
          <w:color w:val="0000FF"/>
          <w:sz w:val="20"/>
          <w:szCs w:val="20"/>
          <w:highlight w:val="yellow"/>
        </w:rPr>
        <w:t>&gt;</w:t>
      </w:r>
      <w:r w:rsidRPr="001D523C">
        <w:rPr>
          <w:sz w:val="20"/>
          <w:szCs w:val="20"/>
          <w:highlight w:val="yellow"/>
        </w:rPr>
        <w:t>1.00</w:t>
      </w:r>
      <w:r w:rsidRPr="001D523C">
        <w:rPr>
          <w:color w:val="0000FF"/>
          <w:sz w:val="20"/>
          <w:szCs w:val="20"/>
          <w:highlight w:val="yellow"/>
        </w:rPr>
        <w:t>&lt;/</w:t>
      </w:r>
      <w:r w:rsidRPr="001D523C">
        <w:rPr>
          <w:color w:val="990000"/>
          <w:sz w:val="20"/>
          <w:szCs w:val="20"/>
          <w:highlight w:val="yellow"/>
        </w:rPr>
        <w:t>RiferimentoNumero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1D523C" w:rsidRDefault="00D503CC" w:rsidP="00D503CC">
      <w:pPr>
        <w:widowControl w:val="0"/>
        <w:autoSpaceDE w:val="0"/>
        <w:autoSpaceDN w:val="0"/>
        <w:adjustRightInd w:val="0"/>
        <w:spacing w:after="0" w:line="240" w:lineRule="auto"/>
        <w:ind w:left="156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r w:rsidRPr="001D523C">
        <w:rPr>
          <w:rFonts w:eastAsia="Times New Roman" w:cs="Arial"/>
          <w:bCs/>
          <w:sz w:val="20"/>
          <w:szCs w:val="20"/>
          <w:lang w:eastAsia="it-IT"/>
        </w:rPr>
        <w:t>3</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NumeroLinea</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r w:rsidRPr="001D523C">
        <w:rPr>
          <w:rFonts w:eastAsia="Times New Roman" w:cs="Arial"/>
          <w:bCs/>
          <w:sz w:val="20"/>
          <w:szCs w:val="20"/>
          <w:lang w:eastAsia="it-IT"/>
        </w:rPr>
        <w:t>Riga ausiliaria contenente informazioni tecniche e aggiuntive del</w:t>
      </w:r>
      <w:r w:rsidRPr="001D523C">
        <w:rPr>
          <w:rFonts w:eastAsia="Times New Roman" w:cs="Arial"/>
          <w:bCs/>
          <w:color w:val="0000FF"/>
          <w:sz w:val="20"/>
          <w:szCs w:val="20"/>
          <w:lang w:eastAsia="it-IT"/>
        </w:rPr>
        <w:t xml:space="preserve"> </w:t>
      </w:r>
      <w:r w:rsidRPr="001D523C">
        <w:rPr>
          <w:rFonts w:eastAsia="Times New Roman" w:cs="Arial"/>
          <w:bCs/>
          <w:sz w:val="20"/>
          <w:szCs w:val="20"/>
          <w:lang w:eastAsia="it-IT"/>
        </w:rPr>
        <w:t>documento</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Descrizione</w:t>
      </w:r>
      <w:r w:rsidRPr="001D523C">
        <w:rPr>
          <w:rFonts w:eastAsia="Times New Roman" w:cs="Arial"/>
          <w:bCs/>
          <w:color w:val="0000FF"/>
          <w:sz w:val="20"/>
          <w:szCs w:val="20"/>
          <w:lang w:eastAsia="it-IT"/>
        </w:rPr>
        <w:t>&gt;</w:t>
      </w:r>
    </w:p>
    <w:p w:rsidR="00D503CC" w:rsidRPr="001D523C" w:rsidRDefault="00D503CC" w:rsidP="00D503CC">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w:t>
      </w:r>
      <w:r w:rsidRPr="001D523C">
        <w:rPr>
          <w:rFonts w:eastAsia="Times New Roman" w:cs="Arial"/>
          <w:bCs/>
          <w:sz w:val="20"/>
          <w:szCs w:val="20"/>
          <w:lang w:eastAsia="it-IT"/>
        </w:rPr>
        <w:t>0.00000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PrezzoUnitario</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w:t>
      </w:r>
      <w:r w:rsidRPr="001D523C">
        <w:rPr>
          <w:rFonts w:eastAsia="Times New Roman" w:cs="Arial"/>
          <w:bCs/>
          <w:sz w:val="20"/>
          <w:szCs w:val="20"/>
          <w:lang w:eastAsia="it-IT"/>
        </w:rPr>
        <w:t>0.00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PrezzoTotale</w:t>
      </w:r>
      <w:r w:rsidRPr="001D523C">
        <w:rPr>
          <w:rFonts w:eastAsia="Times New Roman" w:cs="Arial"/>
          <w:bCs/>
          <w:color w:val="0000FF"/>
          <w:sz w:val="20"/>
          <w:szCs w:val="20"/>
          <w:lang w:eastAsia="it-IT"/>
        </w:rPr>
        <w:t>&gt; &lt;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r w:rsidRPr="001D523C">
        <w:rPr>
          <w:rFonts w:eastAsia="Times New Roman" w:cs="Arial"/>
          <w:bCs/>
          <w:sz w:val="20"/>
          <w:szCs w:val="20"/>
          <w:lang w:eastAsia="it-IT"/>
        </w:rPr>
        <w:t>22.00</w:t>
      </w: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AliquotaIVA</w:t>
      </w:r>
      <w:r w:rsidRPr="001D523C">
        <w:rPr>
          <w:rFonts w:eastAsia="Times New Roman" w:cs="Arial"/>
          <w:bCs/>
          <w:color w:val="0000FF"/>
          <w:sz w:val="20"/>
          <w:szCs w:val="20"/>
          <w:lang w:eastAsia="it-IT"/>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bCs/>
          <w:sz w:val="20"/>
          <w:szCs w:val="20"/>
        </w:rPr>
        <w:t>AswTRiga</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bCs/>
          <w:sz w:val="20"/>
          <w:szCs w:val="20"/>
        </w:rPr>
        <w:t>Informazioni documento #ID#</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AswRelStd</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sz w:val="20"/>
          <w:szCs w:val="20"/>
        </w:rPr>
        <w:t>Versione #Asw0100#</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AswSwHouse</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00F32910">
        <w:rPr>
          <w:sz w:val="20"/>
          <w:szCs w:val="20"/>
        </w:rPr>
        <w:t>Nome Software House / Nome Prodotto</w:t>
      </w:r>
      <w:r w:rsidRPr="001D523C">
        <w:rPr>
          <w:sz w:val="20"/>
          <w:szCs w:val="20"/>
        </w:rPr>
        <w:t xml:space="preserve"> / rel. 02.17.02</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lastRenderedPageBreak/>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AswTipoDoc</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rFonts w:cs="Consolas"/>
          <w:sz w:val="20"/>
          <w:szCs w:val="20"/>
        </w:rPr>
        <w:t>Fattura #T</w:t>
      </w:r>
      <w:r w:rsidR="007715E3">
        <w:rPr>
          <w:rFonts w:cs="Consolas"/>
          <w:sz w:val="20"/>
          <w:szCs w:val="20"/>
        </w:rPr>
        <w:t>P</w:t>
      </w:r>
      <w:r w:rsidR="00F34AA8">
        <w:rPr>
          <w:rFonts w:cs="Consolas"/>
          <w:sz w:val="20"/>
          <w:szCs w:val="20"/>
        </w:rPr>
        <w:t>D01</w:t>
      </w:r>
      <w:r w:rsidRPr="001D523C">
        <w:rPr>
          <w:rFonts w:cs="Consolas"/>
          <w:sz w:val="20"/>
          <w:szCs w:val="20"/>
        </w:rPr>
        <w:t>#</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TipoDato</w:t>
      </w:r>
      <w:r w:rsidRPr="001D523C">
        <w:rPr>
          <w:rStyle w:val="block"/>
          <w:color w:val="0000FF"/>
          <w:sz w:val="20"/>
          <w:szCs w:val="20"/>
        </w:rPr>
        <w:t>&gt;</w:t>
      </w:r>
      <w:r w:rsidRPr="001D523C">
        <w:rPr>
          <w:rFonts w:eastAsia="Times New Roman"/>
          <w:sz w:val="20"/>
          <w:szCs w:val="20"/>
        </w:rPr>
        <w:t>AswCarDoc</w:t>
      </w:r>
      <w:r w:rsidRPr="001D523C">
        <w:rPr>
          <w:color w:val="0000FF"/>
          <w:sz w:val="20"/>
          <w:szCs w:val="20"/>
        </w:rPr>
        <w:t>&lt;/</w:t>
      </w:r>
      <w:r w:rsidRPr="001D523C">
        <w:rPr>
          <w:color w:val="990000"/>
          <w:sz w:val="20"/>
          <w:szCs w:val="20"/>
        </w:rPr>
        <w:t>TipoDato</w:t>
      </w:r>
      <w:r w:rsidRPr="001D523C">
        <w:rPr>
          <w:color w:val="0000FF"/>
          <w:sz w:val="20"/>
          <w:szCs w:val="20"/>
        </w:rPr>
        <w:t>&gt;</w:t>
      </w:r>
    </w:p>
    <w:p w:rsidR="00D503CC" w:rsidRPr="001D523C" w:rsidRDefault="00D503CC" w:rsidP="00D503CC">
      <w:pPr>
        <w:spacing w:after="0" w:line="240" w:lineRule="auto"/>
        <w:ind w:left="1560" w:firstLine="426"/>
        <w:rPr>
          <w:color w:val="0000FF"/>
          <w:sz w:val="20"/>
          <w:szCs w:val="20"/>
        </w:rPr>
      </w:pPr>
      <w:r w:rsidRPr="001D523C">
        <w:rPr>
          <w:rStyle w:val="block"/>
          <w:color w:val="0000FF"/>
          <w:sz w:val="20"/>
          <w:szCs w:val="20"/>
        </w:rPr>
        <w:t>&lt;</w:t>
      </w:r>
      <w:r w:rsidRPr="001D523C">
        <w:rPr>
          <w:color w:val="990000"/>
          <w:sz w:val="20"/>
          <w:szCs w:val="20"/>
        </w:rPr>
        <w:t>RiferimentoTesto</w:t>
      </w:r>
      <w:r w:rsidRPr="001D523C">
        <w:rPr>
          <w:rStyle w:val="block"/>
          <w:color w:val="0000FF"/>
          <w:sz w:val="20"/>
          <w:szCs w:val="20"/>
        </w:rPr>
        <w:t>&gt;</w:t>
      </w:r>
      <w:r w:rsidRPr="001D523C">
        <w:rPr>
          <w:rFonts w:cs="Consolas"/>
          <w:sz w:val="20"/>
          <w:szCs w:val="20"/>
        </w:rPr>
        <w:t>Fattura da ordine #CD0</w:t>
      </w:r>
      <w:r w:rsidR="00084428">
        <w:rPr>
          <w:rFonts w:cs="Consolas"/>
          <w:sz w:val="20"/>
          <w:szCs w:val="20"/>
        </w:rPr>
        <w:t>4</w:t>
      </w:r>
      <w:r w:rsidRPr="001D523C">
        <w:rPr>
          <w:rFonts w:cs="Consolas"/>
          <w:sz w:val="20"/>
          <w:szCs w:val="20"/>
        </w:rPr>
        <w:t>#</w:t>
      </w:r>
      <w:r w:rsidRPr="001D523C">
        <w:rPr>
          <w:color w:val="0000FF"/>
          <w:sz w:val="20"/>
          <w:szCs w:val="20"/>
        </w:rPr>
        <w:t>&lt;/</w:t>
      </w:r>
      <w:r w:rsidRPr="001D523C">
        <w:rPr>
          <w:color w:val="990000"/>
          <w:sz w:val="20"/>
          <w:szCs w:val="20"/>
        </w:rPr>
        <w:t>RiferimentoTesto</w:t>
      </w:r>
      <w:r w:rsidRPr="001D523C">
        <w:rPr>
          <w:color w:val="0000FF"/>
          <w:sz w:val="20"/>
          <w:szCs w:val="20"/>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rPr>
        <w:t>&lt;/</w:t>
      </w:r>
      <w:r w:rsidRPr="001D523C">
        <w:rPr>
          <w:rStyle w:val="block"/>
          <w:color w:val="990000"/>
          <w:sz w:val="20"/>
          <w:szCs w:val="20"/>
        </w:rPr>
        <w:t>AltriDatiGestionali</w:t>
      </w:r>
      <w:r w:rsidRPr="001D523C">
        <w:rPr>
          <w:rStyle w:val="block"/>
          <w:color w:val="0000FF"/>
          <w:sz w:val="20"/>
          <w:szCs w:val="20"/>
        </w:rPr>
        <w:t>&gt;</w:t>
      </w:r>
    </w:p>
    <w:p w:rsidR="00D503CC" w:rsidRPr="001D523C" w:rsidRDefault="00D503CC" w:rsidP="00D503CC">
      <w:pPr>
        <w:spacing w:after="0" w:line="240" w:lineRule="auto"/>
        <w:ind w:left="1560"/>
        <w:rPr>
          <w:rStyle w:val="block"/>
          <w:color w:val="0000FF"/>
          <w:sz w:val="20"/>
          <w:szCs w:val="20"/>
          <w:highlight w:val="yellow"/>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TipoDato</w:t>
      </w:r>
      <w:r w:rsidRPr="001D523C">
        <w:rPr>
          <w:rStyle w:val="block"/>
          <w:color w:val="0000FF"/>
          <w:sz w:val="20"/>
          <w:szCs w:val="20"/>
          <w:highlight w:val="yellow"/>
        </w:rPr>
        <w:t>&gt;</w:t>
      </w:r>
      <w:r w:rsidRPr="001D523C">
        <w:rPr>
          <w:rFonts w:eastAsia="Times New Roman"/>
          <w:sz w:val="20"/>
          <w:szCs w:val="20"/>
          <w:highlight w:val="yellow"/>
        </w:rPr>
        <w:t>AswTratSco</w:t>
      </w:r>
      <w:r w:rsidRPr="001D523C">
        <w:rPr>
          <w:color w:val="0000FF"/>
          <w:sz w:val="20"/>
          <w:szCs w:val="20"/>
          <w:highlight w:val="yellow"/>
        </w:rPr>
        <w:t>&lt;/</w:t>
      </w:r>
      <w:r w:rsidRPr="001D523C">
        <w:rPr>
          <w:color w:val="990000"/>
          <w:sz w:val="20"/>
          <w:szCs w:val="20"/>
          <w:highlight w:val="yellow"/>
        </w:rPr>
        <w:t>TipoDato</w:t>
      </w:r>
      <w:r w:rsidRPr="001D523C">
        <w:rPr>
          <w:color w:val="0000FF"/>
          <w:sz w:val="20"/>
          <w:szCs w:val="20"/>
          <w:highlight w:val="yellow"/>
        </w:rPr>
        <w:t>&gt;</w:t>
      </w:r>
    </w:p>
    <w:p w:rsidR="00D503CC" w:rsidRPr="001D523C" w:rsidRDefault="00D503CC" w:rsidP="00D503CC">
      <w:pPr>
        <w:spacing w:after="0" w:line="240" w:lineRule="auto"/>
        <w:ind w:left="1560" w:firstLine="426"/>
        <w:rPr>
          <w:color w:val="0000FF"/>
          <w:sz w:val="20"/>
          <w:szCs w:val="20"/>
          <w:highlight w:val="yellow"/>
        </w:rPr>
      </w:pPr>
      <w:r w:rsidRPr="001D523C">
        <w:rPr>
          <w:rStyle w:val="block"/>
          <w:color w:val="0000FF"/>
          <w:sz w:val="20"/>
          <w:szCs w:val="20"/>
          <w:highlight w:val="yellow"/>
        </w:rPr>
        <w:t>&lt;</w:t>
      </w:r>
      <w:r w:rsidRPr="001D523C">
        <w:rPr>
          <w:color w:val="990000"/>
          <w:sz w:val="20"/>
          <w:szCs w:val="20"/>
          <w:highlight w:val="yellow"/>
        </w:rPr>
        <w:t>RiferimentoTesto</w:t>
      </w:r>
      <w:r w:rsidRPr="001D523C">
        <w:rPr>
          <w:rStyle w:val="block"/>
          <w:color w:val="0000FF"/>
          <w:sz w:val="20"/>
          <w:szCs w:val="20"/>
          <w:highlight w:val="yellow"/>
        </w:rPr>
        <w:t>&gt;</w:t>
      </w:r>
      <w:r w:rsidRPr="001D523C">
        <w:rPr>
          <w:bCs/>
          <w:sz w:val="20"/>
          <w:szCs w:val="20"/>
          <w:highlight w:val="yellow"/>
        </w:rPr>
        <w:t>Percentuali in sconti riga #PSR#</w:t>
      </w:r>
      <w:r w:rsidRPr="001D523C">
        <w:rPr>
          <w:color w:val="0000FF"/>
          <w:sz w:val="20"/>
          <w:szCs w:val="20"/>
          <w:highlight w:val="yellow"/>
        </w:rPr>
        <w:t>&lt;/</w:t>
      </w:r>
      <w:r w:rsidRPr="001D523C">
        <w:rPr>
          <w:color w:val="990000"/>
          <w:sz w:val="20"/>
          <w:szCs w:val="20"/>
          <w:highlight w:val="yellow"/>
        </w:rPr>
        <w:t>RiferimentoTesto</w:t>
      </w:r>
      <w:r w:rsidRPr="001D523C">
        <w:rPr>
          <w:color w:val="0000FF"/>
          <w:sz w:val="20"/>
          <w:szCs w:val="20"/>
          <w:highlight w:val="yellow"/>
        </w:rPr>
        <w:t>&gt;</w:t>
      </w:r>
    </w:p>
    <w:p w:rsidR="00D503CC" w:rsidRPr="001D523C" w:rsidRDefault="00D503CC" w:rsidP="00D503CC">
      <w:pPr>
        <w:spacing w:after="0" w:line="240" w:lineRule="auto"/>
        <w:ind w:left="1560"/>
        <w:rPr>
          <w:color w:val="990000"/>
          <w:sz w:val="20"/>
          <w:szCs w:val="20"/>
        </w:rPr>
      </w:pPr>
      <w:r w:rsidRPr="001D523C">
        <w:rPr>
          <w:rStyle w:val="block"/>
          <w:color w:val="0000FF"/>
          <w:sz w:val="20"/>
          <w:szCs w:val="20"/>
          <w:highlight w:val="yellow"/>
        </w:rPr>
        <w:t>&lt;/</w:t>
      </w:r>
      <w:r w:rsidRPr="001D523C">
        <w:rPr>
          <w:rStyle w:val="block"/>
          <w:color w:val="990000"/>
          <w:sz w:val="20"/>
          <w:szCs w:val="20"/>
          <w:highlight w:val="yellow"/>
        </w:rPr>
        <w:t>AltriDatiGestionali</w:t>
      </w:r>
      <w:r w:rsidRPr="001D523C">
        <w:rPr>
          <w:rStyle w:val="block"/>
          <w:color w:val="0000FF"/>
          <w:sz w:val="20"/>
          <w:szCs w:val="20"/>
          <w:highlight w:val="yellow"/>
        </w:rPr>
        <w:t>&gt;</w:t>
      </w:r>
    </w:p>
    <w:p w:rsidR="00D503CC" w:rsidRPr="001D523C" w:rsidRDefault="00D503CC" w:rsidP="00D503CC">
      <w:pPr>
        <w:spacing w:after="0" w:line="240" w:lineRule="auto"/>
        <w:ind w:left="1134"/>
        <w:rPr>
          <w:rFonts w:eastAsia="Times New Roman" w:cs="Arial"/>
          <w:bCs/>
          <w:color w:val="0000FF"/>
          <w:sz w:val="20"/>
          <w:szCs w:val="20"/>
          <w:lang w:eastAsia="it-IT"/>
        </w:rPr>
      </w:pPr>
      <w:r w:rsidRPr="001D523C">
        <w:rPr>
          <w:rFonts w:eastAsia="Times New Roman" w:cs="Arial"/>
          <w:bCs/>
          <w:color w:val="0000FF"/>
          <w:sz w:val="20"/>
          <w:szCs w:val="20"/>
          <w:lang w:eastAsia="it-IT"/>
        </w:rPr>
        <w:t>&lt;/</w:t>
      </w:r>
      <w:r w:rsidRPr="001D523C">
        <w:rPr>
          <w:rFonts w:eastAsia="Times New Roman" w:cs="Arial"/>
          <w:bCs/>
          <w:color w:val="990000"/>
          <w:sz w:val="20"/>
          <w:szCs w:val="20"/>
          <w:lang w:eastAsia="it-IT"/>
        </w:rPr>
        <w:t>DettaglioLinee</w:t>
      </w:r>
      <w:r w:rsidRPr="001D523C">
        <w:rPr>
          <w:rFonts w:eastAsia="Times New Roman" w:cs="Arial"/>
          <w:bCs/>
          <w:color w:val="0000FF"/>
          <w:sz w:val="20"/>
          <w:szCs w:val="20"/>
          <w:lang w:eastAsia="it-IT"/>
        </w:rPr>
        <w:t>&gt;</w:t>
      </w:r>
    </w:p>
    <w:p w:rsidR="00D503CC" w:rsidRPr="004258EE" w:rsidRDefault="00D503CC" w:rsidP="00D503CC"/>
    <w:p w:rsidR="0039339D" w:rsidRPr="0039339D" w:rsidRDefault="0039339D" w:rsidP="0039339D">
      <w:pPr>
        <w:pStyle w:val="Titolo2"/>
        <w:rPr>
          <w:rFonts w:eastAsia="Times New Roman"/>
        </w:rPr>
      </w:pPr>
      <w:bookmarkStart w:id="83" w:name="_Toc524901026"/>
      <w:r w:rsidRPr="0039339D">
        <w:rPr>
          <w:rFonts w:eastAsia="Times New Roman"/>
        </w:rPr>
        <w:t>Spese accessorie e Spese ripartite</w:t>
      </w:r>
      <w:bookmarkEnd w:id="83"/>
    </w:p>
    <w:p w:rsidR="0039339D" w:rsidRDefault="0039339D" w:rsidP="0039339D">
      <w:r w:rsidRPr="00E866CB">
        <w:t>Per quanto riguarda le spese accessorie, il t</w:t>
      </w:r>
      <w:r w:rsidR="00C67C3C">
        <w:t>r</w:t>
      </w:r>
      <w:r w:rsidRPr="00E866CB">
        <w:t>acciato standard SdI prevede che siano identificate con il valore “AC” nel tag [2.2.1.2] &lt;TipoCessionePrestazione&gt;.</w:t>
      </w:r>
    </w:p>
    <w:p w:rsidR="0039339D" w:rsidRDefault="0039339D" w:rsidP="0039339D">
      <w:pPr>
        <w:rPr>
          <w:b/>
          <w:bCs/>
        </w:rPr>
      </w:pPr>
      <w:r>
        <w:t xml:space="preserve">Per identificare il tipo di spesa accessoria si usa il blocco </w:t>
      </w:r>
      <w:r>
        <w:rPr>
          <w:b/>
          <w:bCs/>
          <w:sz w:val="23"/>
          <w:szCs w:val="23"/>
        </w:rPr>
        <w:t xml:space="preserve">[2.2.1.16] AltriDatiGestionali </w:t>
      </w:r>
      <w:r>
        <w:rPr>
          <w:bCs/>
        </w:rPr>
        <w:t>con il</w:t>
      </w:r>
      <w:r w:rsidRPr="00D851B6">
        <w:rPr>
          <w:bCs/>
        </w:rPr>
        <w:t xml:space="preserve"> tipo </w:t>
      </w:r>
      <w:r w:rsidRPr="00C326C7">
        <w:rPr>
          <w:bCs/>
        </w:rPr>
        <w:t>dato convenzionale</w:t>
      </w:r>
      <w:r>
        <w:rPr>
          <w:bCs/>
        </w:rPr>
        <w:t xml:space="preserve"> </w:t>
      </w:r>
      <w:r w:rsidRPr="00C326C7">
        <w:rPr>
          <w:b/>
          <w:bCs/>
        </w:rPr>
        <w:t>[2.2.1.16.1] TipoDato = “AswSpAcces”</w:t>
      </w:r>
      <w:r>
        <w:rPr>
          <w:b/>
          <w:bCs/>
        </w:rPr>
        <w:t>.</w:t>
      </w:r>
    </w:p>
    <w:p w:rsidR="0039339D" w:rsidRPr="00E866CB" w:rsidRDefault="0039339D" w:rsidP="0039339D">
      <w:r w:rsidRPr="00E866CB">
        <w:rPr>
          <w:bCs/>
        </w:rPr>
        <w:t xml:space="preserve">Per collegare la spesa </w:t>
      </w:r>
      <w:r w:rsidRPr="00E866CB">
        <w:t xml:space="preserve">alle </w:t>
      </w:r>
      <w:r w:rsidRPr="00E866CB">
        <w:rPr>
          <w:rFonts w:eastAsia="Times New Roman" w:cs="Arial"/>
        </w:rPr>
        <w:t>righe articolo/prestazione soggette alla spesa accessoria</w:t>
      </w:r>
      <w:r w:rsidRPr="00E866CB">
        <w:rPr>
          <w:bCs/>
        </w:rPr>
        <w:t xml:space="preserve"> si </w:t>
      </w:r>
      <w:r w:rsidRPr="00E866CB">
        <w:t xml:space="preserve">utilizza il Riferimento riga di tipo </w:t>
      </w:r>
      <w:r w:rsidRPr="00E866CB">
        <w:rPr>
          <w:b/>
        </w:rPr>
        <w:t>Spese accessorie</w:t>
      </w:r>
      <w:r w:rsidRPr="00E866CB">
        <w:t xml:space="preserve">; per collegare fra loro </w:t>
      </w:r>
      <w:r w:rsidRPr="00E866CB">
        <w:rPr>
          <w:rFonts w:eastAsia="Times New Roman" w:cs="Arial"/>
        </w:rPr>
        <w:t>più righe che afferiscono alla stessa spesa accessoria - spezzata perché ad aliquota IVA proporzionale</w:t>
      </w:r>
      <w:r w:rsidRPr="00E866CB">
        <w:t xml:space="preserve"> - </w:t>
      </w:r>
      <w:r w:rsidRPr="00E866CB">
        <w:rPr>
          <w:bCs/>
        </w:rPr>
        <w:t xml:space="preserve">si </w:t>
      </w:r>
      <w:r w:rsidRPr="00E866CB">
        <w:t xml:space="preserve">utilizza il Riferimento riga di tipo </w:t>
      </w:r>
      <w:r w:rsidRPr="00E866CB">
        <w:rPr>
          <w:rFonts w:eastAsia="Times New Roman" w:cs="Arial"/>
          <w:b/>
        </w:rPr>
        <w:t>Spese ripartite</w:t>
      </w:r>
      <w:r>
        <w:rPr>
          <w:rFonts w:eastAsia="Times New Roman" w:cs="Arial"/>
        </w:rPr>
        <w:t>.</w:t>
      </w:r>
    </w:p>
    <w:p w:rsidR="0039339D" w:rsidRDefault="0039339D" w:rsidP="0039339D">
      <w:pPr>
        <w:rPr>
          <w:bCs/>
        </w:rPr>
      </w:pPr>
    </w:p>
    <w:p w:rsidR="0039339D" w:rsidRDefault="0039339D" w:rsidP="0039339D">
      <w:pPr>
        <w:pStyle w:val="Titolo3"/>
        <w:keepLines w:val="0"/>
        <w:rPr>
          <w:rFonts w:eastAsia="Times New Roman"/>
        </w:rPr>
      </w:pPr>
      <w:bookmarkStart w:id="84" w:name="_Toc524901027"/>
      <w:r w:rsidRPr="00FC77A7">
        <w:t>S</w:t>
      </w:r>
      <w:r>
        <w:t>pesa accessoria (non ripartita)</w:t>
      </w:r>
      <w:bookmarkEnd w:id="84"/>
    </w:p>
    <w:p w:rsidR="0039339D" w:rsidRDefault="0039339D" w:rsidP="0039339D">
      <w:pPr>
        <w:keepNext/>
        <w:rPr>
          <w:bCs/>
        </w:rPr>
      </w:pPr>
      <w:r>
        <w:rPr>
          <w:bCs/>
        </w:rPr>
        <w:t>Si prenda come esempio la seguente fattura</w:t>
      </w:r>
    </w:p>
    <w:p w:rsidR="0039339D" w:rsidRDefault="0039339D" w:rsidP="0039339D">
      <w:pPr>
        <w:rPr>
          <w:noProof/>
          <w:lang w:eastAsia="it-IT"/>
        </w:rPr>
      </w:pPr>
      <w:r>
        <w:rPr>
          <w:noProof/>
          <w:lang w:eastAsia="it-IT"/>
        </w:rPr>
        <w:drawing>
          <wp:inline distT="0" distB="0" distL="0" distR="0">
            <wp:extent cx="6120130" cy="549910"/>
            <wp:effectExtent l="0" t="0" r="0" b="254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6120130" cy="549910"/>
                    </a:xfrm>
                    <a:prstGeom prst="rect">
                      <a:avLst/>
                    </a:prstGeom>
                  </pic:spPr>
                </pic:pic>
              </a:graphicData>
            </a:graphic>
          </wp:inline>
        </w:drawing>
      </w:r>
      <w:r w:rsidRPr="008702F1">
        <w:rPr>
          <w:noProof/>
          <w:lang w:eastAsia="it-IT"/>
        </w:rPr>
        <w:t xml:space="preserve"> </w:t>
      </w:r>
      <w:r>
        <w:rPr>
          <w:noProof/>
          <w:lang w:eastAsia="it-IT"/>
        </w:rPr>
        <w:drawing>
          <wp:inline distT="0" distB="0" distL="0" distR="0">
            <wp:extent cx="6120130" cy="1036955"/>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6120130" cy="1036955"/>
                    </a:xfrm>
                    <a:prstGeom prst="rect">
                      <a:avLst/>
                    </a:prstGeom>
                  </pic:spPr>
                </pic:pic>
              </a:graphicData>
            </a:graphic>
          </wp:inline>
        </w:drawing>
      </w:r>
    </w:p>
    <w:p w:rsidR="0039339D" w:rsidRDefault="0039339D" w:rsidP="0039339D">
      <w:r>
        <w:t>Il file XML si presenta come segue; in giallo sono evidenziate le parti specifiche di questa casistica.</w:t>
      </w:r>
    </w:p>
    <w:p w:rsidR="0039339D" w:rsidRPr="007A3519" w:rsidRDefault="0039339D" w:rsidP="007A3519">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RISO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lastRenderedPageBreak/>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70.00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BISCOTTI DI FARRO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4.30000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129.00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10.00000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10.00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22.00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A33B69" w:rsidP="007A3519">
      <w:pPr>
        <w:widowControl w:val="0"/>
        <w:overflowPunct w:val="0"/>
        <w:autoSpaceDE w:val="0"/>
        <w:autoSpaceDN w:val="0"/>
        <w:adjustRightInd w:val="0"/>
        <w:spacing w:after="0" w:line="240" w:lineRule="auto"/>
        <w:ind w:left="1843" w:right="140" w:hanging="283"/>
        <w:rPr>
          <w:sz w:val="20"/>
          <w:szCs w:val="20"/>
          <w:highlight w:val="yellow"/>
        </w:rPr>
      </w:pPr>
      <w:hyperlink r:id="rId14"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4</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Riga ausiliaria contenente informazioni tecniche e aggiuntive del</w:t>
      </w:r>
      <w:r w:rsidRPr="007A3519">
        <w:rPr>
          <w:rFonts w:eastAsia="Times New Roman" w:cs="Arial"/>
          <w:bCs/>
          <w:color w:val="0000FF"/>
          <w:sz w:val="20"/>
          <w:szCs w:val="20"/>
          <w:lang w:eastAsia="it-IT"/>
        </w:rPr>
        <w:t xml:space="preserve"> </w:t>
      </w:r>
      <w:r w:rsidRPr="007A3519">
        <w:rPr>
          <w:rFonts w:eastAsia="Times New Roman" w:cs="Arial"/>
          <w:bCs/>
          <w:sz w:val="20"/>
          <w:szCs w:val="20"/>
          <w:lang w:eastAsia="it-IT"/>
        </w:rPr>
        <w:t>documento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bCs/>
          <w:sz w:val="20"/>
          <w:szCs w:val="20"/>
        </w:rPr>
        <w:t>Informazioni documento #ID#</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AswRelStd</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sz w:val="20"/>
          <w:szCs w:val="20"/>
        </w:rPr>
        <w:t>Versione #Asw0100#</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AswSwHouse</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00F32910">
        <w:rPr>
          <w:sz w:val="20"/>
          <w:szCs w:val="20"/>
        </w:rPr>
        <w:t>Nome Software House</w:t>
      </w:r>
      <w:r w:rsidRPr="007A3519">
        <w:rPr>
          <w:sz w:val="20"/>
          <w:szCs w:val="20"/>
        </w:rPr>
        <w:t xml:space="preserve"> /</w:t>
      </w:r>
      <w:r w:rsidR="00F32910">
        <w:rPr>
          <w:sz w:val="20"/>
          <w:szCs w:val="20"/>
        </w:rPr>
        <w:t xml:space="preserve"> Nome Prodotto</w:t>
      </w:r>
      <w:r w:rsidRPr="007A3519">
        <w:rPr>
          <w:sz w:val="20"/>
          <w:szCs w:val="20"/>
        </w:rPr>
        <w:t xml:space="preserve"> / rel. 02.17.02</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lastRenderedPageBreak/>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AswTipoDoc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#T</w:t>
      </w:r>
      <w:r w:rsidR="007715E3">
        <w:rPr>
          <w:rFonts w:cs="Consolas"/>
          <w:sz w:val="20"/>
          <w:szCs w:val="20"/>
        </w:rPr>
        <w:t>P</w:t>
      </w:r>
      <w:r w:rsidR="00F34AA8">
        <w:rPr>
          <w:rFonts w:cs="Consolas"/>
          <w:sz w:val="20"/>
          <w:szCs w:val="20"/>
        </w:rPr>
        <w:t>D01</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AswCarDoc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da ordine #CD0</w:t>
      </w:r>
      <w:r w:rsidR="00084428">
        <w:rPr>
          <w:rFonts w:cs="Consolas"/>
          <w:sz w:val="20"/>
          <w:szCs w:val="20"/>
        </w:rPr>
        <w:t>4</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134"/>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171417" w:rsidRDefault="0039339D" w:rsidP="0039339D">
      <w:pPr>
        <w:spacing w:after="0" w:line="240" w:lineRule="auto"/>
        <w:ind w:left="1134"/>
      </w:pPr>
    </w:p>
    <w:p w:rsidR="0039339D" w:rsidRDefault="0039339D" w:rsidP="0039339D">
      <w:pPr>
        <w:pStyle w:val="Titolo3"/>
        <w:keepLines w:val="0"/>
        <w:rPr>
          <w:rFonts w:eastAsia="Times New Roman"/>
        </w:rPr>
      </w:pPr>
      <w:bookmarkStart w:id="85" w:name="_Toc524901028"/>
      <w:r w:rsidRPr="00FC77A7">
        <w:t>S</w:t>
      </w:r>
      <w:r>
        <w:t>pesa accessoria ripartita</w:t>
      </w:r>
      <w:bookmarkEnd w:id="85"/>
    </w:p>
    <w:p w:rsidR="0039339D" w:rsidRDefault="0039339D" w:rsidP="0039339D">
      <w:pPr>
        <w:keepNext/>
        <w:rPr>
          <w:bCs/>
        </w:rPr>
      </w:pPr>
      <w:r>
        <w:rPr>
          <w:bCs/>
        </w:rPr>
        <w:t>Si prenda come esempio la seguente fattura</w:t>
      </w:r>
    </w:p>
    <w:p w:rsidR="0039339D" w:rsidRDefault="0039339D" w:rsidP="0039339D">
      <w:pPr>
        <w:rPr>
          <w:noProof/>
          <w:lang w:eastAsia="it-IT"/>
        </w:rPr>
      </w:pPr>
      <w:r>
        <w:rPr>
          <w:noProof/>
          <w:lang w:eastAsia="it-IT"/>
        </w:rPr>
        <w:drawing>
          <wp:inline distT="0" distB="0" distL="0" distR="0">
            <wp:extent cx="6120130" cy="543560"/>
            <wp:effectExtent l="0" t="0" r="0" b="889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6120130" cy="543560"/>
                    </a:xfrm>
                    <a:prstGeom prst="rect">
                      <a:avLst/>
                    </a:prstGeom>
                  </pic:spPr>
                </pic:pic>
              </a:graphicData>
            </a:graphic>
          </wp:inline>
        </w:drawing>
      </w:r>
      <w:r w:rsidRPr="00723952">
        <w:rPr>
          <w:noProof/>
          <w:lang w:eastAsia="it-IT"/>
        </w:rPr>
        <w:t xml:space="preserve"> </w:t>
      </w:r>
      <w:r>
        <w:rPr>
          <w:noProof/>
          <w:lang w:eastAsia="it-IT"/>
        </w:rPr>
        <w:drawing>
          <wp:inline distT="0" distB="0" distL="0" distR="0">
            <wp:extent cx="6120130" cy="1064260"/>
            <wp:effectExtent l="0" t="0" r="0" b="254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6120130" cy="1064260"/>
                    </a:xfrm>
                    <a:prstGeom prst="rect">
                      <a:avLst/>
                    </a:prstGeom>
                  </pic:spPr>
                </pic:pic>
              </a:graphicData>
            </a:graphic>
          </wp:inline>
        </w:drawing>
      </w:r>
    </w:p>
    <w:p w:rsidR="0039339D" w:rsidRDefault="0039339D" w:rsidP="0039339D">
      <w:r>
        <w:t>Il file XML si presenta come segue; in giallo sono evidenziate le parti specifiche di questa casistica.</w:t>
      </w:r>
    </w:p>
    <w:p w:rsidR="0039339D" w:rsidRPr="007A3519" w:rsidRDefault="0039339D" w:rsidP="007A3519">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ART1</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RISO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35.00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 xml:space="preserve">&gt; </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r w:rsidRPr="007A3519">
        <w:rPr>
          <w:rFonts w:eastAsia="Times New Roman" w:cs="Arial"/>
          <w:bCs/>
          <w:sz w:val="20"/>
          <w:szCs w:val="20"/>
          <w:lang w:eastAsia="it-IT"/>
        </w:rPr>
        <w:t>AswArtFor</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CodiceTipo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r w:rsidRPr="007A3519">
        <w:rPr>
          <w:rFonts w:eastAsia="Times New Roman" w:cs="Arial"/>
          <w:bCs/>
          <w:sz w:val="20"/>
          <w:szCs w:val="20"/>
          <w:lang w:eastAsia="it-IT"/>
        </w:rPr>
        <w:t>ART3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CodiceValore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CodiceArticolo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PASTA INTEGRALE</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Quantita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r w:rsidRPr="007A3519">
        <w:rPr>
          <w:rFonts w:eastAsia="Times New Roman" w:cs="Arial"/>
          <w:bCs/>
          <w:sz w:val="20"/>
          <w:szCs w:val="20"/>
          <w:lang w:eastAsia="it-IT"/>
        </w:rPr>
        <w:t>pezzi</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UnitaMisura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264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4.50000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90.00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10.00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3</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lastRenderedPageBreak/>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 (totale 10,00)</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2.80000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2.80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22.00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A33B69" w:rsidP="007A3519">
      <w:pPr>
        <w:widowControl w:val="0"/>
        <w:overflowPunct w:val="0"/>
        <w:autoSpaceDE w:val="0"/>
        <w:autoSpaceDN w:val="0"/>
        <w:adjustRightInd w:val="0"/>
        <w:spacing w:after="0" w:line="240" w:lineRule="auto"/>
        <w:ind w:left="1843" w:right="140" w:hanging="283"/>
        <w:rPr>
          <w:sz w:val="20"/>
          <w:szCs w:val="20"/>
          <w:highlight w:val="yellow"/>
        </w:rPr>
      </w:pPr>
      <w:hyperlink r:id="rId17"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SpesaRipartite #3</w:t>
      </w:r>
      <w:r w:rsidRPr="007A3519">
        <w:rPr>
          <w:bCs/>
          <w:sz w:val="20"/>
          <w:szCs w:val="20"/>
          <w:highlight w:val="yellow"/>
        </w:rPr>
        <w:t>#</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4</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TipoCessionePrestazione</w:t>
      </w:r>
      <w:r w:rsidRPr="007A3519">
        <w:rPr>
          <w:rFonts w:eastAsia="Times New Roman" w:cs="Arial"/>
          <w:bCs/>
          <w:color w:val="0000FF"/>
          <w:sz w:val="20"/>
          <w:szCs w:val="20"/>
          <w:lang w:eastAsia="it-IT"/>
        </w:rPr>
        <w:t>&gt;</w:t>
      </w:r>
      <w:r w:rsidRPr="007A3519">
        <w:rPr>
          <w:sz w:val="20"/>
          <w:szCs w:val="20"/>
        </w:rPr>
        <w:t>AC</w:t>
      </w:r>
      <w:r w:rsidRPr="007A3519">
        <w:rPr>
          <w:color w:val="0000FF"/>
          <w:sz w:val="20"/>
          <w:szCs w:val="20"/>
        </w:rPr>
        <w:t>&lt;/</w:t>
      </w:r>
      <w:r w:rsidRPr="007A3519">
        <w:rPr>
          <w:color w:val="990000"/>
          <w:sz w:val="20"/>
          <w:szCs w:val="20"/>
        </w:rPr>
        <w:t>TipoCessionePrestazione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Descrizione</w:t>
      </w:r>
      <w:r w:rsidRPr="007A3519">
        <w:rPr>
          <w:rFonts w:eastAsia="Times New Roman" w:cs="Arial"/>
          <w:bCs/>
          <w:color w:val="0000FF"/>
          <w:sz w:val="20"/>
          <w:szCs w:val="20"/>
          <w:lang w:eastAsia="it-IT"/>
        </w:rPr>
        <w:t>&gt;</w:t>
      </w:r>
      <w:r w:rsidRPr="007A3519">
        <w:rPr>
          <w:sz w:val="20"/>
          <w:szCs w:val="20"/>
        </w:rPr>
        <w:t>Spese di Trasporto (totale 10,00)</w:t>
      </w:r>
      <w:r w:rsidRPr="007A3519">
        <w:rPr>
          <w:color w:val="0000FF"/>
          <w:sz w:val="20"/>
          <w:szCs w:val="20"/>
        </w:rPr>
        <w:t>&lt;/</w:t>
      </w:r>
      <w:r w:rsidRPr="007A3519">
        <w:rPr>
          <w:color w:val="990000"/>
          <w:sz w:val="20"/>
          <w:szCs w:val="20"/>
        </w:rPr>
        <w:t>Descrizione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PrezzoUnitario</w:t>
      </w:r>
      <w:r w:rsidRPr="007A3519">
        <w:rPr>
          <w:rFonts w:eastAsia="Times New Roman" w:cs="Arial"/>
          <w:bCs/>
          <w:color w:val="0000FF"/>
          <w:sz w:val="20"/>
          <w:szCs w:val="20"/>
          <w:lang w:eastAsia="it-IT"/>
        </w:rPr>
        <w:t>&gt;</w:t>
      </w:r>
      <w:r w:rsidRPr="007A3519">
        <w:rPr>
          <w:sz w:val="20"/>
          <w:szCs w:val="20"/>
        </w:rPr>
        <w:t>7.20000</w:t>
      </w:r>
      <w:r w:rsidRPr="007A3519">
        <w:rPr>
          <w:color w:val="0000FF"/>
          <w:sz w:val="20"/>
          <w:szCs w:val="20"/>
        </w:rPr>
        <w:t>&lt;/</w:t>
      </w:r>
      <w:r w:rsidRPr="007A3519">
        <w:rPr>
          <w:color w:val="990000"/>
          <w:sz w:val="20"/>
          <w:szCs w:val="20"/>
        </w:rPr>
        <w:t>PrezzoUnitario</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PrezzoTotale</w:t>
      </w:r>
      <w:r w:rsidRPr="007A3519">
        <w:rPr>
          <w:rFonts w:eastAsia="Times New Roman" w:cs="Arial"/>
          <w:bCs/>
          <w:color w:val="0000FF"/>
          <w:sz w:val="20"/>
          <w:szCs w:val="20"/>
          <w:lang w:eastAsia="it-IT"/>
        </w:rPr>
        <w:t>&gt;</w:t>
      </w:r>
      <w:r w:rsidRPr="007A3519">
        <w:rPr>
          <w:sz w:val="20"/>
          <w:szCs w:val="20"/>
        </w:rPr>
        <w:t>7.20</w:t>
      </w:r>
      <w:r w:rsidRPr="007A3519">
        <w:rPr>
          <w:color w:val="0000FF"/>
          <w:sz w:val="20"/>
          <w:szCs w:val="20"/>
        </w:rPr>
        <w:t>&lt;/</w:t>
      </w:r>
      <w:r w:rsidRPr="007A3519">
        <w:rPr>
          <w:color w:val="990000"/>
          <w:sz w:val="20"/>
          <w:szCs w:val="20"/>
        </w:rPr>
        <w:t>PrezzoTotale</w:t>
      </w:r>
      <w:r w:rsidRPr="007A3519">
        <w:rPr>
          <w:color w:val="0000FF"/>
          <w:sz w:val="20"/>
          <w:szCs w:val="20"/>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color w:val="0000FF"/>
          <w:sz w:val="20"/>
          <w:szCs w:val="20"/>
        </w:rPr>
      </w:pPr>
      <w:r w:rsidRPr="007A3519">
        <w:rPr>
          <w:rFonts w:eastAsia="Times New Roman" w:cs="Arial"/>
          <w:bCs/>
          <w:color w:val="0000FF"/>
          <w:sz w:val="20"/>
          <w:szCs w:val="20"/>
          <w:lang w:eastAsia="it-IT"/>
        </w:rPr>
        <w:t>&lt;</w:t>
      </w:r>
      <w:r w:rsidRPr="007A3519">
        <w:rPr>
          <w:color w:val="990000"/>
          <w:sz w:val="20"/>
          <w:szCs w:val="20"/>
        </w:rPr>
        <w:t>AliquotaIVA</w:t>
      </w:r>
      <w:r w:rsidRPr="007A3519">
        <w:rPr>
          <w:rFonts w:eastAsia="Times New Roman" w:cs="Arial"/>
          <w:bCs/>
          <w:color w:val="0000FF"/>
          <w:sz w:val="20"/>
          <w:szCs w:val="20"/>
          <w:lang w:eastAsia="it-IT"/>
        </w:rPr>
        <w:t>&gt;</w:t>
      </w:r>
      <w:r w:rsidRPr="007A3519">
        <w:rPr>
          <w:sz w:val="20"/>
          <w:szCs w:val="20"/>
        </w:rPr>
        <w:t>10.00</w:t>
      </w:r>
      <w:r w:rsidRPr="007A3519">
        <w:rPr>
          <w:color w:val="0000FF"/>
          <w:sz w:val="20"/>
          <w:szCs w:val="20"/>
        </w:rPr>
        <w:t>&lt;/</w:t>
      </w:r>
      <w:r w:rsidRPr="007A3519">
        <w:rPr>
          <w:color w:val="990000"/>
          <w:sz w:val="20"/>
          <w:szCs w:val="20"/>
        </w:rPr>
        <w:t>AliquotaIVA</w:t>
      </w:r>
      <w:r w:rsidRPr="007A3519">
        <w:rPr>
          <w:color w:val="0000FF"/>
          <w:sz w:val="20"/>
          <w:szCs w:val="20"/>
        </w:rPr>
        <w:t>&gt;</w:t>
      </w:r>
    </w:p>
    <w:p w:rsidR="0039339D" w:rsidRPr="007A3519" w:rsidRDefault="00A33B69" w:rsidP="007A3519">
      <w:pPr>
        <w:widowControl w:val="0"/>
        <w:overflowPunct w:val="0"/>
        <w:autoSpaceDE w:val="0"/>
        <w:autoSpaceDN w:val="0"/>
        <w:adjustRightInd w:val="0"/>
        <w:spacing w:after="0" w:line="240" w:lineRule="auto"/>
        <w:ind w:left="1843" w:right="140" w:hanging="283"/>
        <w:rPr>
          <w:sz w:val="20"/>
          <w:szCs w:val="20"/>
          <w:highlight w:val="yellow"/>
        </w:rPr>
      </w:pPr>
      <w:hyperlink r:id="rId18" w:history="1">
        <w:r w:rsidR="0039339D" w:rsidRPr="007A3519">
          <w:rPr>
            <w:rStyle w:val="Collegamentoipertestuale"/>
            <w:sz w:val="20"/>
            <w:szCs w:val="20"/>
            <w:highlight w:val="yellow"/>
            <w:u w:val="none"/>
          </w:rPr>
          <w:t>&lt;</w:t>
        </w:r>
        <w:r w:rsidR="0039339D" w:rsidRPr="007A3519">
          <w:rPr>
            <w:rStyle w:val="Collegamentoipertestuale"/>
            <w:color w:val="990000"/>
            <w:sz w:val="20"/>
            <w:szCs w:val="20"/>
            <w:highlight w:val="yellow"/>
            <w:u w:val="none"/>
          </w:rPr>
          <w:t>AltriDatiGestionali</w:t>
        </w:r>
        <w:r w:rsidR="0039339D" w:rsidRPr="007A3519">
          <w:rPr>
            <w:rStyle w:val="Collegamentoipertestuale"/>
            <w:sz w:val="20"/>
            <w:szCs w:val="20"/>
            <w:highlight w:val="yellow"/>
            <w:u w:val="none"/>
          </w:rPr>
          <w:t>&gt;</w:t>
        </w:r>
      </w:hyperlink>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TipoDato</w:t>
      </w:r>
      <w:r w:rsidRPr="007A3519">
        <w:rPr>
          <w:rFonts w:eastAsia="Times New Roman" w:cs="Arial"/>
          <w:bCs/>
          <w:color w:val="0000FF"/>
          <w:sz w:val="20"/>
          <w:szCs w:val="20"/>
          <w:highlight w:val="yellow"/>
          <w:lang w:eastAsia="it-IT"/>
        </w:rPr>
        <w:t>&gt;</w:t>
      </w:r>
      <w:r w:rsidRPr="007A3519">
        <w:rPr>
          <w:bCs/>
          <w:sz w:val="20"/>
          <w:szCs w:val="20"/>
          <w:highlight w:val="yellow"/>
        </w:rPr>
        <w:t>AswSpAcces</w:t>
      </w:r>
      <w:r w:rsidRPr="007A3519">
        <w:rPr>
          <w:color w:val="0000FF"/>
          <w:sz w:val="20"/>
          <w:szCs w:val="20"/>
          <w:highlight w:val="yellow"/>
        </w:rPr>
        <w:t xml:space="preserve"> &lt;/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985" w:right="140"/>
        <w:rPr>
          <w:color w:val="0000FF"/>
          <w:sz w:val="20"/>
          <w:szCs w:val="20"/>
          <w:highlight w:val="yellow"/>
        </w:rPr>
      </w:pPr>
      <w:r w:rsidRPr="007A3519">
        <w:rPr>
          <w:rFonts w:eastAsia="Times New Roman" w:cs="Arial"/>
          <w:bCs/>
          <w:color w:val="0000FF"/>
          <w:sz w:val="20"/>
          <w:szCs w:val="20"/>
          <w:highlight w:val="yellow"/>
          <w:lang w:eastAsia="it-IT"/>
        </w:rPr>
        <w:t>&lt;</w:t>
      </w:r>
      <w:r w:rsidRPr="007A3519">
        <w:rPr>
          <w:color w:val="990000"/>
          <w:sz w:val="20"/>
          <w:szCs w:val="20"/>
          <w:highlight w:val="yellow"/>
        </w:rPr>
        <w:t>RiferimentoTesto</w:t>
      </w:r>
      <w:r w:rsidRPr="007A3519">
        <w:rPr>
          <w:rFonts w:eastAsia="Times New Roman" w:cs="Arial"/>
          <w:bCs/>
          <w:color w:val="0000FF"/>
          <w:sz w:val="20"/>
          <w:szCs w:val="20"/>
          <w:highlight w:val="yellow"/>
          <w:lang w:eastAsia="it-IT"/>
        </w:rPr>
        <w:t>&gt;</w:t>
      </w:r>
      <w:r w:rsidRPr="007A3519">
        <w:rPr>
          <w:sz w:val="20"/>
          <w:szCs w:val="20"/>
          <w:highlight w:val="yellow"/>
        </w:rPr>
        <w:t>Trasporto #SP03#</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SpesaAccessoria #</w:t>
      </w:r>
      <w:r w:rsidRPr="007A3519">
        <w:rPr>
          <w:bCs/>
          <w:sz w:val="20"/>
          <w:szCs w:val="20"/>
          <w:highlight w:val="yellow"/>
        </w:rPr>
        <w:t>1-2#</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39339D" w:rsidRPr="007A3519" w:rsidRDefault="0039339D" w:rsidP="007A3519">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RiferimentoTesto</w:t>
      </w:r>
      <w:r w:rsidRPr="007A3519">
        <w:rPr>
          <w:rStyle w:val="block"/>
          <w:color w:val="0000FF"/>
          <w:sz w:val="20"/>
          <w:szCs w:val="20"/>
          <w:highlight w:val="yellow"/>
        </w:rPr>
        <w:t>&gt;</w:t>
      </w:r>
      <w:r w:rsidRPr="007A3519">
        <w:rPr>
          <w:rFonts w:eastAsia="Times New Roman" w:cs="Arial"/>
          <w:sz w:val="20"/>
          <w:szCs w:val="20"/>
          <w:highlight w:val="yellow"/>
        </w:rPr>
        <w:t>SpesaRipartite #3</w:t>
      </w:r>
      <w:r w:rsidRPr="007A3519">
        <w:rPr>
          <w:bCs/>
          <w:sz w:val="20"/>
          <w:szCs w:val="20"/>
          <w:highlight w:val="yellow"/>
        </w:rPr>
        <w:t>#</w:t>
      </w:r>
      <w:r w:rsidRPr="007A3519">
        <w:rPr>
          <w:color w:val="0000FF"/>
          <w:sz w:val="20"/>
          <w:szCs w:val="20"/>
          <w:highlight w:val="yellow"/>
        </w:rPr>
        <w:t>&lt;/</w:t>
      </w:r>
      <w:r w:rsidRPr="007A3519">
        <w:rPr>
          <w:color w:val="990000"/>
          <w:sz w:val="20"/>
          <w:szCs w:val="20"/>
          <w:highlight w:val="yellow"/>
        </w:rPr>
        <w:t>RiferimentoTesto</w:t>
      </w:r>
      <w:r w:rsidRPr="007A3519">
        <w:rPr>
          <w:color w:val="0000FF"/>
          <w:sz w:val="20"/>
          <w:szCs w:val="20"/>
          <w:highlight w:val="yellow"/>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39339D" w:rsidRPr="007A3519" w:rsidRDefault="0039339D" w:rsidP="007A3519">
      <w:pPr>
        <w:spacing w:after="0" w:line="240" w:lineRule="auto"/>
        <w:ind w:left="1134"/>
        <w:rPr>
          <w:sz w:val="20"/>
          <w:szCs w:val="20"/>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134" w:right="6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39339D" w:rsidRPr="007A3519" w:rsidRDefault="0039339D" w:rsidP="007A3519">
      <w:pPr>
        <w:widowControl w:val="0"/>
        <w:autoSpaceDE w:val="0"/>
        <w:autoSpaceDN w:val="0"/>
        <w:adjustRightInd w:val="0"/>
        <w:spacing w:after="0" w:line="240" w:lineRule="auto"/>
        <w:ind w:left="156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r w:rsidRPr="007A3519">
        <w:rPr>
          <w:rFonts w:eastAsia="Times New Roman" w:cs="Arial"/>
          <w:bCs/>
          <w:sz w:val="20"/>
          <w:szCs w:val="20"/>
          <w:lang w:eastAsia="it-IT"/>
        </w:rPr>
        <w:t>5</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NumeroLinea</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843" w:right="140" w:hanging="283"/>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r w:rsidRPr="007A3519">
        <w:rPr>
          <w:rFonts w:eastAsia="Times New Roman" w:cs="Arial"/>
          <w:bCs/>
          <w:sz w:val="20"/>
          <w:szCs w:val="20"/>
          <w:lang w:eastAsia="it-IT"/>
        </w:rPr>
        <w:t>Riga ausiliaria contenente informazioni tecniche e aggiuntive del</w:t>
      </w:r>
      <w:r w:rsidRPr="007A3519">
        <w:rPr>
          <w:rFonts w:eastAsia="Times New Roman" w:cs="Arial"/>
          <w:bCs/>
          <w:color w:val="0000FF"/>
          <w:sz w:val="20"/>
          <w:szCs w:val="20"/>
          <w:lang w:eastAsia="it-IT"/>
        </w:rPr>
        <w:t xml:space="preserve"> </w:t>
      </w:r>
      <w:r w:rsidRPr="007A3519">
        <w:rPr>
          <w:rFonts w:eastAsia="Times New Roman" w:cs="Arial"/>
          <w:bCs/>
          <w:sz w:val="20"/>
          <w:szCs w:val="20"/>
          <w:lang w:eastAsia="it-IT"/>
        </w:rPr>
        <w:t>documento</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Descrizione</w:t>
      </w:r>
      <w:r w:rsidRPr="007A3519">
        <w:rPr>
          <w:rFonts w:eastAsia="Times New Roman" w:cs="Arial"/>
          <w:bCs/>
          <w:color w:val="0000FF"/>
          <w:sz w:val="20"/>
          <w:szCs w:val="20"/>
          <w:lang w:eastAsia="it-IT"/>
        </w:rPr>
        <w:t>&gt;</w:t>
      </w:r>
    </w:p>
    <w:p w:rsidR="0039339D" w:rsidRPr="007A3519" w:rsidRDefault="0039339D" w:rsidP="007A3519">
      <w:pPr>
        <w:widowControl w:val="0"/>
        <w:overflowPunct w:val="0"/>
        <w:autoSpaceDE w:val="0"/>
        <w:autoSpaceDN w:val="0"/>
        <w:adjustRightInd w:val="0"/>
        <w:spacing w:after="0" w:line="240" w:lineRule="auto"/>
        <w:ind w:left="1560" w:right="3500"/>
        <w:rPr>
          <w:rFonts w:eastAsia="Times New Roman" w:cs="Arial"/>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PrezzoUnitario</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w:t>
      </w:r>
      <w:r w:rsidRPr="007A3519">
        <w:rPr>
          <w:rFonts w:eastAsia="Times New Roman" w:cs="Arial"/>
          <w:bCs/>
          <w:sz w:val="20"/>
          <w:szCs w:val="20"/>
          <w:lang w:eastAsia="it-IT"/>
        </w:rPr>
        <w:t>0.00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PrezzoTotale</w:t>
      </w:r>
      <w:r w:rsidRPr="007A3519">
        <w:rPr>
          <w:rFonts w:eastAsia="Times New Roman" w:cs="Arial"/>
          <w:bCs/>
          <w:color w:val="0000FF"/>
          <w:sz w:val="20"/>
          <w:szCs w:val="20"/>
          <w:lang w:eastAsia="it-IT"/>
        </w:rPr>
        <w:t>&gt; &lt;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r w:rsidRPr="007A3519">
        <w:rPr>
          <w:rFonts w:eastAsia="Times New Roman" w:cs="Arial"/>
          <w:bCs/>
          <w:sz w:val="20"/>
          <w:szCs w:val="20"/>
          <w:lang w:eastAsia="it-IT"/>
        </w:rPr>
        <w:t>22.00</w:t>
      </w: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AliquotaIVA</w:t>
      </w:r>
      <w:r w:rsidRPr="007A3519">
        <w:rPr>
          <w:rFonts w:eastAsia="Times New Roman" w:cs="Arial"/>
          <w:bCs/>
          <w:color w:val="0000FF"/>
          <w:sz w:val="20"/>
          <w:szCs w:val="20"/>
          <w:lang w:eastAsia="it-IT"/>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bCs/>
          <w:sz w:val="20"/>
          <w:szCs w:val="20"/>
        </w:rPr>
        <w:t>Informazioni documento #ID#</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AswRelStd</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sz w:val="20"/>
          <w:szCs w:val="20"/>
        </w:rPr>
        <w:t>Versione #Asw0100#</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AswSwHouse</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lastRenderedPageBreak/>
        <w:t>&lt;</w:t>
      </w:r>
      <w:r w:rsidRPr="007A3519">
        <w:rPr>
          <w:color w:val="990000"/>
          <w:sz w:val="20"/>
          <w:szCs w:val="20"/>
        </w:rPr>
        <w:t>RiferimentoTesto</w:t>
      </w:r>
      <w:r w:rsidRPr="007A3519">
        <w:rPr>
          <w:rStyle w:val="block"/>
          <w:color w:val="0000FF"/>
          <w:sz w:val="20"/>
          <w:szCs w:val="20"/>
        </w:rPr>
        <w:t>&gt;</w:t>
      </w:r>
      <w:r w:rsidR="00F32910">
        <w:rPr>
          <w:sz w:val="20"/>
          <w:szCs w:val="20"/>
        </w:rPr>
        <w:t>Nome Software House</w:t>
      </w:r>
      <w:r w:rsidRPr="007A3519">
        <w:rPr>
          <w:sz w:val="20"/>
          <w:szCs w:val="20"/>
        </w:rPr>
        <w:t xml:space="preserve"> /</w:t>
      </w:r>
      <w:r w:rsidR="00F32910">
        <w:rPr>
          <w:sz w:val="20"/>
          <w:szCs w:val="20"/>
        </w:rPr>
        <w:t xml:space="preserve"> Nome Prodotto</w:t>
      </w:r>
      <w:r w:rsidRPr="007A3519">
        <w:rPr>
          <w:sz w:val="20"/>
          <w:szCs w:val="20"/>
        </w:rPr>
        <w:t xml:space="preserve"> / rel. 02.17.02</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AswTipoDoc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#T</w:t>
      </w:r>
      <w:r w:rsidR="007715E3">
        <w:rPr>
          <w:rFonts w:cs="Consolas"/>
          <w:sz w:val="20"/>
          <w:szCs w:val="20"/>
        </w:rPr>
        <w:t>P</w:t>
      </w:r>
      <w:r w:rsidR="00F34AA8">
        <w:rPr>
          <w:rFonts w:cs="Consolas"/>
          <w:sz w:val="20"/>
          <w:szCs w:val="20"/>
        </w:rPr>
        <w:t>D01</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rFonts w:eastAsia="Times New Roman"/>
          <w:sz w:val="20"/>
          <w:szCs w:val="20"/>
        </w:rPr>
        <w:t>AswCarDoc</w:t>
      </w:r>
      <w:r w:rsidRPr="007A3519">
        <w:rPr>
          <w:color w:val="0000FF"/>
          <w:sz w:val="20"/>
          <w:szCs w:val="20"/>
        </w:rPr>
        <w:t>&lt;/</w:t>
      </w:r>
      <w:r w:rsidRPr="007A3519">
        <w:rPr>
          <w:color w:val="990000"/>
          <w:sz w:val="20"/>
          <w:szCs w:val="20"/>
        </w:rPr>
        <w:t>TipoDato</w:t>
      </w:r>
      <w:r w:rsidRPr="007A3519">
        <w:rPr>
          <w:color w:val="0000FF"/>
          <w:sz w:val="20"/>
          <w:szCs w:val="20"/>
        </w:rPr>
        <w:t>&gt;</w:t>
      </w:r>
    </w:p>
    <w:p w:rsidR="0039339D" w:rsidRPr="007A3519" w:rsidRDefault="0039339D" w:rsidP="007A3519">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RiferimentoTesto</w:t>
      </w:r>
      <w:r w:rsidRPr="007A3519">
        <w:rPr>
          <w:rStyle w:val="block"/>
          <w:color w:val="0000FF"/>
          <w:sz w:val="20"/>
          <w:szCs w:val="20"/>
        </w:rPr>
        <w:t>&gt;</w:t>
      </w:r>
      <w:r w:rsidRPr="007A3519">
        <w:rPr>
          <w:rFonts w:cs="Consolas"/>
          <w:sz w:val="20"/>
          <w:szCs w:val="20"/>
        </w:rPr>
        <w:t>Fattura da ordine #CD0</w:t>
      </w:r>
      <w:r w:rsidR="00084428">
        <w:rPr>
          <w:rFonts w:cs="Consolas"/>
          <w:sz w:val="20"/>
          <w:szCs w:val="20"/>
        </w:rPr>
        <w:t>4</w:t>
      </w:r>
      <w:r w:rsidRPr="007A3519">
        <w:rPr>
          <w:rFonts w:cs="Consolas"/>
          <w:sz w:val="20"/>
          <w:szCs w:val="20"/>
        </w:rPr>
        <w:t>#</w:t>
      </w:r>
      <w:r w:rsidRPr="007A3519">
        <w:rPr>
          <w:color w:val="0000FF"/>
          <w:sz w:val="20"/>
          <w:szCs w:val="20"/>
        </w:rPr>
        <w:t>&lt;/</w:t>
      </w:r>
      <w:r w:rsidRPr="007A3519">
        <w:rPr>
          <w:color w:val="990000"/>
          <w:sz w:val="20"/>
          <w:szCs w:val="20"/>
        </w:rPr>
        <w:t>RiferimentoTesto</w:t>
      </w:r>
      <w:r w:rsidRPr="007A3519">
        <w:rPr>
          <w:color w:val="0000FF"/>
          <w:sz w:val="20"/>
          <w:szCs w:val="20"/>
        </w:rPr>
        <w:t>&gt;</w:t>
      </w:r>
    </w:p>
    <w:p w:rsidR="0039339D" w:rsidRPr="007A3519" w:rsidRDefault="0039339D" w:rsidP="007A3519">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39339D" w:rsidRDefault="0039339D" w:rsidP="007A3519">
      <w:pPr>
        <w:spacing w:after="0" w:line="240" w:lineRule="auto"/>
        <w:ind w:left="1134"/>
        <w:rPr>
          <w:rFonts w:eastAsia="Times New Roman" w:cs="Arial"/>
          <w:bCs/>
          <w:color w:val="0000FF"/>
          <w:sz w:val="20"/>
          <w:szCs w:val="20"/>
          <w:lang w:eastAsia="it-IT"/>
        </w:rPr>
      </w:pPr>
      <w:r w:rsidRPr="007A3519">
        <w:rPr>
          <w:rFonts w:eastAsia="Times New Roman" w:cs="Arial"/>
          <w:bCs/>
          <w:color w:val="0000FF"/>
          <w:sz w:val="20"/>
          <w:szCs w:val="20"/>
          <w:lang w:eastAsia="it-IT"/>
        </w:rPr>
        <w:t>&lt;/</w:t>
      </w:r>
      <w:r w:rsidRPr="007A3519">
        <w:rPr>
          <w:rFonts w:eastAsia="Times New Roman" w:cs="Arial"/>
          <w:bCs/>
          <w:color w:val="990000"/>
          <w:sz w:val="20"/>
          <w:szCs w:val="20"/>
          <w:lang w:eastAsia="it-IT"/>
        </w:rPr>
        <w:t>DettaglioLinee</w:t>
      </w:r>
      <w:r w:rsidRPr="007A3519">
        <w:rPr>
          <w:rFonts w:eastAsia="Times New Roman" w:cs="Arial"/>
          <w:bCs/>
          <w:color w:val="0000FF"/>
          <w:sz w:val="20"/>
          <w:szCs w:val="20"/>
          <w:lang w:eastAsia="it-IT"/>
        </w:rPr>
        <w:t>&gt;</w:t>
      </w:r>
    </w:p>
    <w:p w:rsidR="00A433B0" w:rsidRPr="007A3519" w:rsidRDefault="00A433B0" w:rsidP="007A3519">
      <w:pPr>
        <w:spacing w:after="0" w:line="240" w:lineRule="auto"/>
        <w:ind w:left="1134"/>
        <w:rPr>
          <w:rFonts w:eastAsia="Times New Roman" w:cs="Arial"/>
          <w:bCs/>
          <w:color w:val="0000FF"/>
          <w:sz w:val="20"/>
          <w:szCs w:val="20"/>
          <w:lang w:eastAsia="it-IT"/>
        </w:rPr>
      </w:pPr>
    </w:p>
    <w:p w:rsidR="00A433B0" w:rsidRPr="007B47BA" w:rsidRDefault="00A433B0" w:rsidP="00A433B0">
      <w:pPr>
        <w:pStyle w:val="Titolo2"/>
        <w:rPr>
          <w:rFonts w:eastAsia="Times New Roman"/>
        </w:rPr>
      </w:pPr>
      <w:bookmarkStart w:id="86" w:name="_Toc524901029"/>
      <w:bookmarkStart w:id="87" w:name="_Hlk479673987"/>
      <w:r w:rsidRPr="007B47BA">
        <w:rPr>
          <w:rFonts w:eastAsia="Times New Roman"/>
        </w:rPr>
        <w:t>Storno omaggio</w:t>
      </w:r>
      <w:bookmarkEnd w:id="86"/>
    </w:p>
    <w:p w:rsidR="00A433B0" w:rsidRDefault="00A433B0" w:rsidP="00A433B0">
      <w:r w:rsidRPr="001A6C2E">
        <w:t xml:space="preserve">Il tracciato fatturePA XML non consente di rappresentare </w:t>
      </w:r>
      <w:r>
        <w:t>gli omaggi. Questa casistica, poco diffusa verso le PA, è invece abbastanza frequente in ambito privato (B2B); per questo motivo lo standard Assosoftware ha previsto una gestione specifica ed indicato alcuni suggerimenti per una rappresentazione completa e non ambigua.</w:t>
      </w:r>
    </w:p>
    <w:p w:rsidR="00A433B0" w:rsidRDefault="00A433B0" w:rsidP="00A433B0">
      <w:r>
        <w:t>E’</w:t>
      </w:r>
      <w:r w:rsidRPr="001A6C2E">
        <w:t xml:space="preserve"> emerso che </w:t>
      </w:r>
      <w:r>
        <w:t xml:space="preserve">i vari </w:t>
      </w:r>
      <w:r w:rsidRPr="001A6C2E">
        <w:t xml:space="preserve">applicativi </w:t>
      </w:r>
      <w:r>
        <w:t xml:space="preserve">gestionali </w:t>
      </w:r>
      <w:r w:rsidRPr="001A6C2E">
        <w:t xml:space="preserve">trattano gli omaggi in modo differente e conseguentemente li rappresentano in modo differente nella fattura elettronica. </w:t>
      </w:r>
      <w:r>
        <w:t>Lo standard Assosoftware non obbliga ad una unica modalità rappresentazione.</w:t>
      </w:r>
    </w:p>
    <w:p w:rsidR="00A433B0" w:rsidRPr="00F14BC9" w:rsidRDefault="00A433B0" w:rsidP="00A433B0">
      <w:r w:rsidRPr="00F14BC9">
        <w:t xml:space="preserve">Fra queste c’è anche la possibilità di inserire delle righe si storno omaggio, che vengono </w:t>
      </w:r>
      <w:r w:rsidRPr="00F14BC9">
        <w:rPr>
          <w:rFonts w:eastAsia="Times New Roman" w:cs="Arial"/>
        </w:rPr>
        <w:t xml:space="preserve">collegate alla riga omaggio di competenza (quella che viene stornata), </w:t>
      </w:r>
      <w:r w:rsidRPr="00F14BC9">
        <w:t xml:space="preserve">utilizzando il Riferimento riga di tipo </w:t>
      </w:r>
      <w:r w:rsidRPr="00F14BC9">
        <w:rPr>
          <w:rFonts w:eastAsia="Times New Roman" w:cs="Arial"/>
          <w:b/>
        </w:rPr>
        <w:t>Storno omaggio</w:t>
      </w:r>
      <w:r w:rsidRPr="00F14BC9">
        <w:rPr>
          <w:rFonts w:eastAsia="Times New Roman" w:cs="Arial"/>
        </w:rPr>
        <w:t>.</w:t>
      </w:r>
    </w:p>
    <w:p w:rsidR="00A433B0" w:rsidRDefault="00A433B0" w:rsidP="00A433B0">
      <w:pPr>
        <w:rPr>
          <w:bCs/>
        </w:rPr>
      </w:pPr>
    </w:p>
    <w:p w:rsidR="00A433B0" w:rsidRDefault="00A433B0" w:rsidP="00A433B0">
      <w:pPr>
        <w:pStyle w:val="Titolo3"/>
        <w:keepLines w:val="0"/>
        <w:rPr>
          <w:rFonts w:eastAsia="Times New Roman"/>
        </w:rPr>
      </w:pPr>
      <w:bookmarkStart w:id="88" w:name="_Toc524901030"/>
      <w:r>
        <w:t>Omaggio con rivalsa</w:t>
      </w:r>
      <w:bookmarkEnd w:id="88"/>
    </w:p>
    <w:p w:rsidR="00A433B0" w:rsidRDefault="00A433B0" w:rsidP="00A433B0">
      <w:r>
        <w:t xml:space="preserve">L’esempio che segue è quello di una riga omaggio con rivalsa con relativa </w:t>
      </w:r>
      <w:r w:rsidR="007B5655" w:rsidRPr="007B5655">
        <w:t>riga di storno del valore dell’omaggio</w:t>
      </w:r>
      <w:r>
        <w:t>; in giallo sono evidenziate le parti specifiche dell’omaggio e in azzurro la riga di storno omaggio.</w:t>
      </w:r>
    </w:p>
    <w:p w:rsidR="00A433B0" w:rsidRPr="00253474" w:rsidRDefault="00A433B0" w:rsidP="00A433B0">
      <w:pPr>
        <w:widowControl w:val="0"/>
        <w:tabs>
          <w:tab w:val="num" w:pos="1440"/>
        </w:tabs>
        <w:overflowPunct w:val="0"/>
        <w:autoSpaceDE w:val="0"/>
        <w:autoSpaceDN w:val="0"/>
        <w:adjustRightInd w:val="0"/>
        <w:spacing w:after="0" w:line="240" w:lineRule="auto"/>
        <w:ind w:left="1134"/>
        <w:rPr>
          <w:rFonts w:eastAsia="Times New Roman" w:cs="Arial"/>
          <w:bCs/>
          <w:color w:val="FF0000"/>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DettaglioLinee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NumeroLinea</w:t>
      </w:r>
      <w:r w:rsidRPr="00253474">
        <w:rPr>
          <w:rFonts w:eastAsia="Times New Roman" w:cs="Arial"/>
          <w:bCs/>
          <w:color w:val="0000FF"/>
          <w:sz w:val="20"/>
          <w:szCs w:val="20"/>
          <w:lang w:eastAsia="it-IT"/>
        </w:rPr>
        <w:t>&gt;</w:t>
      </w:r>
      <w:r w:rsidRPr="00253474">
        <w:rPr>
          <w:rFonts w:eastAsia="Times New Roman" w:cs="Arial"/>
          <w:bCs/>
          <w:sz w:val="20"/>
          <w:szCs w:val="20"/>
          <w:lang w:eastAsia="it-IT"/>
        </w:rPr>
        <w:t>1</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NumeroLinea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843" w:right="140" w:hanging="283"/>
        <w:rPr>
          <w:color w:val="0000FF"/>
          <w:sz w:val="20"/>
          <w:szCs w:val="20"/>
        </w:rPr>
      </w:pPr>
      <w:r w:rsidRPr="00253474">
        <w:rPr>
          <w:rFonts w:eastAsia="Times New Roman" w:cs="Arial"/>
          <w:bCs/>
          <w:color w:val="0000FF"/>
          <w:sz w:val="20"/>
          <w:szCs w:val="20"/>
          <w:highlight w:val="yellow"/>
          <w:lang w:eastAsia="it-IT"/>
        </w:rPr>
        <w:t>&lt;</w:t>
      </w:r>
      <w:r w:rsidRPr="00253474">
        <w:rPr>
          <w:color w:val="990000"/>
          <w:sz w:val="20"/>
          <w:szCs w:val="20"/>
          <w:highlight w:val="yellow"/>
        </w:rPr>
        <w:t>TipoCessionePrestazione</w:t>
      </w:r>
      <w:r w:rsidRPr="00253474">
        <w:rPr>
          <w:rFonts w:eastAsia="Times New Roman" w:cs="Arial"/>
          <w:bCs/>
          <w:color w:val="0000FF"/>
          <w:sz w:val="20"/>
          <w:szCs w:val="20"/>
          <w:highlight w:val="yellow"/>
          <w:lang w:eastAsia="it-IT"/>
        </w:rPr>
        <w:t>&gt;</w:t>
      </w:r>
      <w:r w:rsidRPr="00253474">
        <w:rPr>
          <w:sz w:val="20"/>
          <w:szCs w:val="20"/>
          <w:highlight w:val="yellow"/>
        </w:rPr>
        <w:t>AB</w:t>
      </w:r>
      <w:r w:rsidRPr="00253474">
        <w:rPr>
          <w:color w:val="0000FF"/>
          <w:sz w:val="20"/>
          <w:szCs w:val="20"/>
          <w:highlight w:val="yellow"/>
        </w:rPr>
        <w:t>&lt;/</w:t>
      </w:r>
      <w:r w:rsidRPr="00253474">
        <w:rPr>
          <w:color w:val="990000"/>
          <w:sz w:val="20"/>
          <w:szCs w:val="20"/>
          <w:highlight w:val="yellow"/>
        </w:rPr>
        <w:t>TipoCessionePrestazione</w:t>
      </w:r>
      <w:r w:rsidRPr="00253474">
        <w:rPr>
          <w:color w:val="0000FF"/>
          <w:sz w:val="20"/>
          <w:szCs w:val="20"/>
          <w:highlight w:val="yellow"/>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1"/>
        <w:rPr>
          <w:rFonts w:eastAsia="Times New Roman"/>
          <w:i/>
          <w:sz w:val="20"/>
          <w:szCs w:val="20"/>
        </w:rPr>
      </w:pPr>
      <w:r w:rsidRPr="00253474">
        <w:rPr>
          <w:rFonts w:cs="Courier New"/>
          <w:color w:val="474747"/>
          <w:sz w:val="20"/>
          <w:szCs w:val="20"/>
          <w:lang w:eastAsia="it-IT"/>
        </w:rPr>
        <w:t>&lt;!</w:t>
      </w:r>
      <w:r>
        <w:rPr>
          <w:rFonts w:cs="Courier New"/>
          <w:color w:val="474747"/>
          <w:sz w:val="20"/>
          <w:szCs w:val="20"/>
          <w:lang w:eastAsia="it-IT"/>
        </w:rPr>
        <w:t>--</w:t>
      </w:r>
      <w:r w:rsidRPr="00253474">
        <w:rPr>
          <w:i/>
          <w:sz w:val="20"/>
          <w:szCs w:val="20"/>
        </w:rPr>
        <w:t xml:space="preserve"> si è convenuto di valorizzare il campo </w:t>
      </w:r>
      <w:r w:rsidRPr="00253474">
        <w:rPr>
          <w:b/>
          <w:i/>
          <w:sz w:val="20"/>
          <w:szCs w:val="20"/>
        </w:rPr>
        <w:t xml:space="preserve">2.2.1.2 </w:t>
      </w:r>
      <w:r w:rsidRPr="00253474">
        <w:rPr>
          <w:rFonts w:eastAsia="Times New Roman"/>
          <w:b/>
          <w:i/>
          <w:sz w:val="20"/>
          <w:szCs w:val="20"/>
        </w:rPr>
        <w:t>&lt;TipoCessionePrestazione&gt;</w:t>
      </w:r>
      <w:r w:rsidRPr="00253474">
        <w:rPr>
          <w:rFonts w:eastAsia="Times New Roman"/>
          <w:i/>
          <w:sz w:val="20"/>
          <w:szCs w:val="20"/>
        </w:rPr>
        <w:t xml:space="preserve"> delle </w:t>
      </w:r>
      <w:r w:rsidRPr="00253474">
        <w:rPr>
          <w:i/>
          <w:sz w:val="20"/>
          <w:szCs w:val="20"/>
        </w:rPr>
        <w:t xml:space="preserve">righe omaggio con </w:t>
      </w:r>
      <w:r w:rsidRPr="00253474">
        <w:rPr>
          <w:rFonts w:eastAsia="Times New Roman"/>
          <w:i/>
          <w:sz w:val="20"/>
          <w:szCs w:val="20"/>
        </w:rPr>
        <w:t>“</w:t>
      </w:r>
      <w:r w:rsidRPr="00253474">
        <w:rPr>
          <w:rFonts w:eastAsia="Times New Roman"/>
          <w:b/>
          <w:i/>
          <w:sz w:val="20"/>
          <w:szCs w:val="20"/>
        </w:rPr>
        <w:t>AB</w:t>
      </w:r>
      <w:r w:rsidRPr="00253474">
        <w:rPr>
          <w:rFonts w:eastAsia="Times New Roman"/>
          <w:i/>
          <w:sz w:val="20"/>
          <w:szCs w:val="20"/>
        </w:rPr>
        <w:t>” (abbuono)</w:t>
      </w:r>
      <w:r w:rsidRPr="00253474">
        <w:rPr>
          <w:rFonts w:cs="Courier New"/>
          <w:color w:val="474747"/>
          <w:sz w:val="20"/>
          <w:szCs w:val="20"/>
          <w:lang w:eastAsia="it-IT"/>
        </w:rPr>
        <w:t xml:space="preserve"> </w:t>
      </w:r>
      <w:r w:rsidRPr="002B1323">
        <w:rPr>
          <w:rFonts w:cs="Courier New"/>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442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CodiceArticolo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31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CodiceTipo</w:t>
      </w:r>
      <w:r w:rsidRPr="00253474">
        <w:rPr>
          <w:rFonts w:eastAsia="Times New Roman" w:cs="Arial"/>
          <w:bCs/>
          <w:color w:val="0000FF"/>
          <w:sz w:val="20"/>
          <w:szCs w:val="20"/>
          <w:lang w:eastAsia="it-IT"/>
        </w:rPr>
        <w:t>&gt;</w:t>
      </w:r>
      <w:r w:rsidRPr="00253474">
        <w:rPr>
          <w:rFonts w:eastAsia="Times New Roman" w:cs="Arial"/>
          <w:bCs/>
          <w:sz w:val="20"/>
          <w:szCs w:val="20"/>
          <w:lang w:eastAsia="it-IT"/>
        </w:rPr>
        <w:t>AswArtFor</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CodiceTipo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31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CodiceValore</w:t>
      </w:r>
      <w:r w:rsidRPr="00253474">
        <w:rPr>
          <w:rFonts w:eastAsia="Times New Roman" w:cs="Arial"/>
          <w:bCs/>
          <w:color w:val="0000FF"/>
          <w:sz w:val="20"/>
          <w:szCs w:val="20"/>
          <w:lang w:eastAsia="it-IT"/>
        </w:rPr>
        <w:t>&gt;</w:t>
      </w:r>
      <w:r w:rsidRPr="00253474">
        <w:rPr>
          <w:rFonts w:eastAsia="Times New Roman" w:cs="Arial"/>
          <w:bCs/>
          <w:sz w:val="20"/>
          <w:szCs w:val="20"/>
          <w:lang w:eastAsia="it-IT"/>
        </w:rPr>
        <w:t>ART1</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CodiceValore</w:t>
      </w:r>
      <w:r w:rsidRPr="00253474">
        <w:rPr>
          <w:rFonts w:eastAsia="Times New Roman" w:cs="Arial"/>
          <w:bCs/>
          <w:color w:val="0000FF"/>
          <w:sz w:val="20"/>
          <w:szCs w:val="20"/>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CodiceArticolo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Descrizione</w:t>
      </w:r>
      <w:r w:rsidRPr="00253474">
        <w:rPr>
          <w:rFonts w:eastAsia="Times New Roman" w:cs="Arial"/>
          <w:bCs/>
          <w:color w:val="0000FF"/>
          <w:sz w:val="20"/>
          <w:szCs w:val="20"/>
          <w:lang w:eastAsia="it-IT"/>
        </w:rPr>
        <w:t>&gt;</w:t>
      </w:r>
      <w:r w:rsidRPr="00253474">
        <w:rPr>
          <w:rFonts w:eastAsia="Times New Roman" w:cs="Arial"/>
          <w:bCs/>
          <w:sz w:val="20"/>
          <w:szCs w:val="20"/>
          <w:lang w:eastAsia="it-IT"/>
        </w:rPr>
        <w:t>RISO INTEGRALE</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Descrizione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Quantita</w:t>
      </w:r>
      <w:r w:rsidRPr="00253474">
        <w:rPr>
          <w:rFonts w:eastAsia="Times New Roman" w:cs="Arial"/>
          <w:bCs/>
          <w:color w:val="0000FF"/>
          <w:sz w:val="20"/>
          <w:szCs w:val="20"/>
          <w:lang w:eastAsia="it-IT"/>
        </w:rPr>
        <w:t>&gt;</w:t>
      </w:r>
      <w:r w:rsidRPr="00253474">
        <w:rPr>
          <w:rFonts w:eastAsia="Times New Roman" w:cs="Arial"/>
          <w:bCs/>
          <w:sz w:val="20"/>
          <w:szCs w:val="20"/>
          <w:lang w:eastAsia="it-IT"/>
        </w:rPr>
        <w:t>20.00000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Quantita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UnitaMisura</w:t>
      </w:r>
      <w:r w:rsidRPr="00253474">
        <w:rPr>
          <w:rFonts w:eastAsia="Times New Roman" w:cs="Arial"/>
          <w:bCs/>
          <w:color w:val="0000FF"/>
          <w:sz w:val="20"/>
          <w:szCs w:val="20"/>
          <w:lang w:eastAsia="it-IT"/>
        </w:rPr>
        <w:t>&gt;</w:t>
      </w:r>
      <w:r w:rsidRPr="00253474">
        <w:rPr>
          <w:rFonts w:eastAsia="Times New Roman" w:cs="Arial"/>
          <w:bCs/>
          <w:sz w:val="20"/>
          <w:szCs w:val="20"/>
          <w:lang w:eastAsia="it-IT"/>
        </w:rPr>
        <w:t>pezzi</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UnitaMisura</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29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PrezzoUnitario</w:t>
      </w:r>
      <w:r w:rsidRPr="00253474">
        <w:rPr>
          <w:rFonts w:eastAsia="Times New Roman" w:cs="Arial"/>
          <w:bCs/>
          <w:color w:val="0000FF"/>
          <w:sz w:val="20"/>
          <w:szCs w:val="20"/>
          <w:lang w:eastAsia="it-IT"/>
        </w:rPr>
        <w:t>&gt;</w:t>
      </w:r>
      <w:r w:rsidRPr="00253474">
        <w:rPr>
          <w:rFonts w:eastAsia="Times New Roman" w:cs="Arial"/>
          <w:bCs/>
          <w:sz w:val="20"/>
          <w:szCs w:val="20"/>
          <w:lang w:eastAsia="it-IT"/>
        </w:rPr>
        <w:t>3.50000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PrezzoUnitario</w:t>
      </w:r>
      <w:r w:rsidRPr="00253474">
        <w:rPr>
          <w:rFonts w:eastAsia="Times New Roman" w:cs="Arial"/>
          <w:bCs/>
          <w:color w:val="0000FF"/>
          <w:sz w:val="20"/>
          <w:szCs w:val="20"/>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ScontoMaggiorazione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406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Tipo</w:t>
      </w:r>
      <w:r w:rsidRPr="00253474">
        <w:rPr>
          <w:rFonts w:eastAsia="Times New Roman" w:cs="Arial"/>
          <w:bCs/>
          <w:color w:val="0000FF"/>
          <w:sz w:val="20"/>
          <w:szCs w:val="20"/>
          <w:lang w:eastAsia="it-IT"/>
        </w:rPr>
        <w:t>&gt;</w:t>
      </w:r>
      <w:r w:rsidRPr="00253474">
        <w:rPr>
          <w:rFonts w:eastAsia="Times New Roman" w:cs="Arial"/>
          <w:bCs/>
          <w:sz w:val="20"/>
          <w:szCs w:val="20"/>
          <w:lang w:eastAsia="it-IT"/>
        </w:rPr>
        <w:t>SC</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Tipo</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985" w:right="406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Percentuale</w:t>
      </w:r>
      <w:r w:rsidRPr="00253474">
        <w:rPr>
          <w:rFonts w:eastAsia="Times New Roman" w:cs="Arial"/>
          <w:bCs/>
          <w:color w:val="0000FF"/>
          <w:sz w:val="20"/>
          <w:szCs w:val="20"/>
          <w:lang w:eastAsia="it-IT"/>
        </w:rPr>
        <w:t>&gt;</w:t>
      </w:r>
      <w:r w:rsidRPr="00253474">
        <w:rPr>
          <w:rFonts w:eastAsia="Times New Roman" w:cs="Arial"/>
          <w:bCs/>
          <w:sz w:val="20"/>
          <w:szCs w:val="20"/>
          <w:lang w:eastAsia="it-IT"/>
        </w:rPr>
        <w:t>5.00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Percentuale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5340"/>
        <w:rPr>
          <w:rFonts w:eastAsia="Times New Roman" w:cs="Arial"/>
          <w:bCs/>
          <w:color w:val="0000FF"/>
          <w:sz w:val="20"/>
          <w:szCs w:val="20"/>
          <w:lang w:eastAsia="it-IT"/>
        </w:rPr>
      </w:pPr>
      <w:r w:rsidRPr="00253474">
        <w:rPr>
          <w:rFonts w:eastAsia="Times New Roman" w:cs="Arial"/>
          <w:bCs/>
          <w:color w:val="0000FF"/>
          <w:sz w:val="20"/>
          <w:szCs w:val="20"/>
          <w:lang w:eastAsia="it-IT"/>
        </w:rPr>
        <w:lastRenderedPageBreak/>
        <w:t>&lt;/</w:t>
      </w:r>
      <w:r w:rsidRPr="00253474">
        <w:rPr>
          <w:rFonts w:eastAsia="Times New Roman" w:cs="Arial"/>
          <w:bCs/>
          <w:color w:val="990000"/>
          <w:sz w:val="20"/>
          <w:szCs w:val="20"/>
          <w:lang w:eastAsia="it-IT"/>
        </w:rPr>
        <w:t>ScontoMaggiorazione</w:t>
      </w:r>
      <w:r w:rsidRPr="00253474">
        <w:rPr>
          <w:rFonts w:eastAsia="Times New Roman" w:cs="Arial"/>
          <w:bCs/>
          <w:color w:val="0000FF"/>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PrezzoTotale</w:t>
      </w:r>
      <w:r w:rsidRPr="00253474">
        <w:rPr>
          <w:rFonts w:eastAsia="Times New Roman" w:cs="Arial"/>
          <w:bCs/>
          <w:color w:val="0000FF"/>
          <w:sz w:val="20"/>
          <w:szCs w:val="20"/>
          <w:lang w:eastAsia="it-IT"/>
        </w:rPr>
        <w:t>&gt;</w:t>
      </w:r>
      <w:r w:rsidRPr="00253474">
        <w:rPr>
          <w:rFonts w:eastAsia="Times New Roman" w:cs="Arial"/>
          <w:bCs/>
          <w:sz w:val="20"/>
          <w:szCs w:val="20"/>
          <w:lang w:eastAsia="it-IT"/>
        </w:rPr>
        <w:t>66.50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PrezzoTotale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1"/>
        <w:rPr>
          <w:rFonts w:eastAsia="Times New Roman" w:cs="Arial"/>
          <w:bCs/>
          <w:i/>
          <w:color w:val="0000FF"/>
          <w:sz w:val="20"/>
          <w:szCs w:val="20"/>
          <w:lang w:eastAsia="it-IT"/>
        </w:rPr>
      </w:pPr>
      <w:r w:rsidRPr="00253474">
        <w:rPr>
          <w:rFonts w:cs="Courier New"/>
          <w:color w:val="474747"/>
          <w:sz w:val="20"/>
          <w:szCs w:val="20"/>
          <w:lang w:eastAsia="it-IT"/>
        </w:rPr>
        <w:t>&lt;!</w:t>
      </w:r>
      <w:r>
        <w:rPr>
          <w:rFonts w:cs="Courier New"/>
          <w:color w:val="474747"/>
          <w:sz w:val="20"/>
          <w:szCs w:val="20"/>
          <w:lang w:eastAsia="it-IT"/>
        </w:rPr>
        <w:t>--</w:t>
      </w:r>
      <w:r w:rsidRPr="00253474">
        <w:rPr>
          <w:rFonts w:cs="Courier New"/>
          <w:color w:val="474747"/>
          <w:sz w:val="20"/>
          <w:szCs w:val="20"/>
          <w:lang w:eastAsia="it-IT"/>
        </w:rPr>
        <w:t xml:space="preserve"> </w:t>
      </w:r>
      <w:r w:rsidRPr="00253474">
        <w:rPr>
          <w:i/>
          <w:sz w:val="20"/>
          <w:szCs w:val="20"/>
        </w:rPr>
        <w:t xml:space="preserve">i campi </w:t>
      </w:r>
      <w:r w:rsidRPr="00253474">
        <w:rPr>
          <w:b/>
          <w:i/>
          <w:sz w:val="20"/>
          <w:szCs w:val="20"/>
        </w:rPr>
        <w:t>2.2.1.5 &lt;Quantita&gt;</w:t>
      </w:r>
      <w:r w:rsidRPr="00253474">
        <w:rPr>
          <w:i/>
          <w:sz w:val="20"/>
          <w:szCs w:val="20"/>
        </w:rPr>
        <w:t xml:space="preserve">, </w:t>
      </w:r>
      <w:r w:rsidRPr="00253474">
        <w:rPr>
          <w:b/>
          <w:i/>
          <w:sz w:val="20"/>
          <w:szCs w:val="20"/>
        </w:rPr>
        <w:t>2.2.1.6 &lt;UnitaMisura&gt;</w:t>
      </w:r>
      <w:r w:rsidRPr="00253474">
        <w:rPr>
          <w:i/>
          <w:sz w:val="20"/>
          <w:szCs w:val="20"/>
        </w:rPr>
        <w:t xml:space="preserve">, </w:t>
      </w:r>
      <w:r w:rsidRPr="00253474">
        <w:rPr>
          <w:b/>
          <w:i/>
          <w:sz w:val="20"/>
          <w:szCs w:val="20"/>
        </w:rPr>
        <w:t>2.2.1.9 &lt;PrezzoUnitario&gt;</w:t>
      </w:r>
      <w:r w:rsidRPr="00253474">
        <w:rPr>
          <w:i/>
          <w:sz w:val="20"/>
          <w:szCs w:val="20"/>
        </w:rPr>
        <w:t xml:space="preserve">, eventuali </w:t>
      </w:r>
      <w:r w:rsidRPr="00253474">
        <w:rPr>
          <w:b/>
          <w:i/>
          <w:sz w:val="20"/>
          <w:szCs w:val="20"/>
        </w:rPr>
        <w:t>2.2.1.10 &lt;ScontoMaggiorazione&gt;</w:t>
      </w:r>
      <w:r w:rsidRPr="00253474">
        <w:rPr>
          <w:i/>
          <w:sz w:val="20"/>
          <w:szCs w:val="20"/>
        </w:rPr>
        <w:t xml:space="preserve"> , e </w:t>
      </w:r>
      <w:r w:rsidRPr="00253474">
        <w:rPr>
          <w:b/>
          <w:i/>
          <w:sz w:val="20"/>
          <w:szCs w:val="20"/>
        </w:rPr>
        <w:t>2.2.1.11 &lt;PrezzoTotale&gt;</w:t>
      </w:r>
      <w:r w:rsidRPr="00253474">
        <w:rPr>
          <w:i/>
          <w:sz w:val="20"/>
          <w:szCs w:val="20"/>
        </w:rPr>
        <w:t xml:space="preserve"> vanno valorizzati riportando i valori del gestionale (rappresentano il "valore normale" del bene) e rispettando le regole del controllo 00423 </w:t>
      </w:r>
      <w:r w:rsidRPr="002B1323">
        <w:rPr>
          <w:sz w:val="20"/>
          <w:szCs w:val="20"/>
        </w:rPr>
        <w:t>--</w:t>
      </w:r>
      <w:r w:rsidRPr="002B1323">
        <w:rPr>
          <w:rFonts w:cs="Courier New"/>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AliquotaIVA</w:t>
      </w:r>
      <w:r w:rsidRPr="00253474">
        <w:rPr>
          <w:rFonts w:eastAsia="Times New Roman" w:cs="Arial"/>
          <w:bCs/>
          <w:color w:val="0000FF"/>
          <w:sz w:val="20"/>
          <w:szCs w:val="20"/>
          <w:lang w:eastAsia="it-IT"/>
        </w:rPr>
        <w:t>&gt;</w:t>
      </w:r>
      <w:r w:rsidRPr="00253474">
        <w:rPr>
          <w:rFonts w:eastAsia="Times New Roman" w:cs="Arial"/>
          <w:bCs/>
          <w:sz w:val="20"/>
          <w:szCs w:val="20"/>
          <w:lang w:eastAsia="it-IT"/>
        </w:rPr>
        <w:t>22.00</w:t>
      </w: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AliquotaIVA</w:t>
      </w:r>
      <w:r w:rsidRPr="00253474">
        <w:rPr>
          <w:rFonts w:eastAsia="Times New Roman" w:cs="Arial"/>
          <w:bCs/>
          <w:color w:val="0000FF"/>
          <w:sz w:val="20"/>
          <w:szCs w:val="20"/>
          <w:lang w:eastAsia="it-IT"/>
        </w:rPr>
        <w:t>&gt;</w:t>
      </w:r>
    </w:p>
    <w:p w:rsidR="00A433B0" w:rsidRPr="00253474" w:rsidRDefault="00A433B0" w:rsidP="00A433B0">
      <w:pPr>
        <w:spacing w:after="0" w:line="240" w:lineRule="auto"/>
        <w:ind w:left="1560"/>
        <w:rPr>
          <w:rStyle w:val="block"/>
          <w:color w:val="0000FF"/>
          <w:sz w:val="20"/>
          <w:szCs w:val="20"/>
          <w:highlight w:val="yellow"/>
        </w:rPr>
      </w:pPr>
      <w:r w:rsidRPr="00253474">
        <w:rPr>
          <w:rStyle w:val="block"/>
          <w:color w:val="0000FF"/>
          <w:sz w:val="20"/>
          <w:szCs w:val="20"/>
          <w:highlight w:val="yellow"/>
        </w:rPr>
        <w:t>&lt;</w:t>
      </w:r>
      <w:r w:rsidRPr="00253474">
        <w:rPr>
          <w:rStyle w:val="block"/>
          <w:color w:val="990000"/>
          <w:sz w:val="20"/>
          <w:szCs w:val="20"/>
          <w:highlight w:val="yellow"/>
        </w:rPr>
        <w:t>AltriDatiGestionali</w:t>
      </w:r>
      <w:r w:rsidRPr="00253474">
        <w:rPr>
          <w:rStyle w:val="block"/>
          <w:color w:val="0000FF"/>
          <w:sz w:val="20"/>
          <w:szCs w:val="20"/>
          <w:highlight w:val="yellow"/>
        </w:rPr>
        <w:t>&gt;</w:t>
      </w:r>
    </w:p>
    <w:p w:rsidR="00A433B0" w:rsidRPr="00253474" w:rsidRDefault="00A433B0" w:rsidP="00A433B0">
      <w:pPr>
        <w:spacing w:after="0" w:line="240" w:lineRule="auto"/>
        <w:ind w:left="1560" w:firstLine="426"/>
        <w:rPr>
          <w:color w:val="0000FF"/>
          <w:sz w:val="20"/>
          <w:szCs w:val="20"/>
          <w:highlight w:val="yellow"/>
        </w:rPr>
      </w:pPr>
      <w:r w:rsidRPr="00253474">
        <w:rPr>
          <w:rStyle w:val="block"/>
          <w:color w:val="0000FF"/>
          <w:sz w:val="20"/>
          <w:szCs w:val="20"/>
          <w:highlight w:val="yellow"/>
        </w:rPr>
        <w:t>&lt;</w:t>
      </w:r>
      <w:r w:rsidRPr="00253474">
        <w:rPr>
          <w:color w:val="990000"/>
          <w:sz w:val="20"/>
          <w:szCs w:val="20"/>
          <w:highlight w:val="yellow"/>
        </w:rPr>
        <w:t>TipoDato</w:t>
      </w:r>
      <w:r w:rsidRPr="00253474">
        <w:rPr>
          <w:rStyle w:val="block"/>
          <w:color w:val="0000FF"/>
          <w:sz w:val="20"/>
          <w:szCs w:val="20"/>
          <w:highlight w:val="yellow"/>
        </w:rPr>
        <w:t>&gt;</w:t>
      </w:r>
      <w:r w:rsidRPr="00253474">
        <w:rPr>
          <w:bCs/>
          <w:sz w:val="20"/>
          <w:szCs w:val="20"/>
          <w:highlight w:val="yellow"/>
        </w:rPr>
        <w:t>AswTRiga</w:t>
      </w:r>
      <w:r w:rsidRPr="00253474">
        <w:rPr>
          <w:color w:val="0000FF"/>
          <w:sz w:val="20"/>
          <w:szCs w:val="20"/>
          <w:highlight w:val="yellow"/>
        </w:rPr>
        <w:t>&lt;/</w:t>
      </w:r>
      <w:r w:rsidRPr="00253474">
        <w:rPr>
          <w:color w:val="990000"/>
          <w:sz w:val="20"/>
          <w:szCs w:val="20"/>
          <w:highlight w:val="yellow"/>
        </w:rPr>
        <w:t>TipoDato</w:t>
      </w:r>
      <w:r w:rsidRPr="00253474">
        <w:rPr>
          <w:color w:val="0000FF"/>
          <w:sz w:val="20"/>
          <w:szCs w:val="20"/>
          <w:highlight w:val="yellow"/>
        </w:rPr>
        <w:t>&gt;</w:t>
      </w:r>
    </w:p>
    <w:p w:rsidR="00A433B0" w:rsidRPr="00253474" w:rsidRDefault="00A433B0" w:rsidP="00A433B0">
      <w:pPr>
        <w:spacing w:after="0" w:line="240" w:lineRule="auto"/>
        <w:ind w:left="1560" w:firstLine="426"/>
        <w:rPr>
          <w:color w:val="0000FF"/>
          <w:sz w:val="20"/>
          <w:szCs w:val="20"/>
          <w:highlight w:val="yellow"/>
        </w:rPr>
      </w:pPr>
      <w:r w:rsidRPr="00253474">
        <w:rPr>
          <w:rStyle w:val="block"/>
          <w:color w:val="0000FF"/>
          <w:sz w:val="20"/>
          <w:szCs w:val="20"/>
          <w:highlight w:val="yellow"/>
        </w:rPr>
        <w:t>&lt;</w:t>
      </w:r>
      <w:r w:rsidRPr="00253474">
        <w:rPr>
          <w:color w:val="990000"/>
          <w:sz w:val="20"/>
          <w:szCs w:val="20"/>
          <w:highlight w:val="yellow"/>
        </w:rPr>
        <w:t>RiferimentoTesto</w:t>
      </w:r>
      <w:r w:rsidRPr="00253474">
        <w:rPr>
          <w:rStyle w:val="block"/>
          <w:color w:val="0000FF"/>
          <w:sz w:val="20"/>
          <w:szCs w:val="20"/>
          <w:highlight w:val="yellow"/>
        </w:rPr>
        <w:t>&gt;</w:t>
      </w:r>
      <w:r w:rsidRPr="00253474">
        <w:rPr>
          <w:bCs/>
          <w:sz w:val="20"/>
          <w:szCs w:val="20"/>
          <w:highlight w:val="yellow"/>
        </w:rPr>
        <w:t>Omaggio senza rivalsa #OS#</w:t>
      </w:r>
      <w:r w:rsidRPr="00253474">
        <w:rPr>
          <w:color w:val="0000FF"/>
          <w:sz w:val="20"/>
          <w:szCs w:val="20"/>
          <w:highlight w:val="yellow"/>
        </w:rPr>
        <w:t>&lt;/</w:t>
      </w:r>
      <w:r w:rsidRPr="00253474">
        <w:rPr>
          <w:color w:val="990000"/>
          <w:sz w:val="20"/>
          <w:szCs w:val="20"/>
          <w:highlight w:val="yellow"/>
        </w:rPr>
        <w:t>RiferimentoTesto</w:t>
      </w:r>
      <w:r w:rsidRPr="00253474">
        <w:rPr>
          <w:color w:val="0000FF"/>
          <w:sz w:val="20"/>
          <w:szCs w:val="20"/>
          <w:highlight w:val="yellow"/>
        </w:rPr>
        <w:t>&gt;</w:t>
      </w:r>
    </w:p>
    <w:p w:rsidR="00A433B0" w:rsidRPr="00253474" w:rsidRDefault="00A433B0" w:rsidP="00A433B0">
      <w:pPr>
        <w:spacing w:after="0" w:line="240" w:lineRule="auto"/>
        <w:ind w:left="1985"/>
        <w:rPr>
          <w:color w:val="0000FF"/>
          <w:sz w:val="20"/>
          <w:szCs w:val="20"/>
        </w:rPr>
      </w:pPr>
      <w:r w:rsidRPr="00253474">
        <w:rPr>
          <w:rStyle w:val="block"/>
          <w:color w:val="0000FF"/>
          <w:sz w:val="20"/>
          <w:szCs w:val="20"/>
        </w:rPr>
        <w:t>&lt;</w:t>
      </w:r>
      <w:r w:rsidRPr="00253474">
        <w:rPr>
          <w:color w:val="990000"/>
          <w:sz w:val="20"/>
          <w:szCs w:val="20"/>
        </w:rPr>
        <w:t>RiferimentoNumero</w:t>
      </w:r>
      <w:r w:rsidRPr="00253474">
        <w:rPr>
          <w:rStyle w:val="block"/>
          <w:color w:val="0000FF"/>
          <w:sz w:val="20"/>
          <w:szCs w:val="20"/>
        </w:rPr>
        <w:t>&gt;</w:t>
      </w:r>
      <w:r w:rsidRPr="00253474">
        <w:rPr>
          <w:rStyle w:val="block"/>
          <w:sz w:val="20"/>
          <w:szCs w:val="20"/>
        </w:rPr>
        <w:t>1</w:t>
      </w:r>
      <w:r w:rsidRPr="00253474">
        <w:rPr>
          <w:sz w:val="20"/>
          <w:szCs w:val="20"/>
        </w:rPr>
        <w:t>.00</w:t>
      </w:r>
      <w:r w:rsidRPr="00253474">
        <w:rPr>
          <w:color w:val="0000FF"/>
          <w:sz w:val="20"/>
          <w:szCs w:val="20"/>
        </w:rPr>
        <w:t>&lt;/</w:t>
      </w:r>
      <w:r w:rsidRPr="00253474">
        <w:rPr>
          <w:color w:val="990000"/>
          <w:sz w:val="20"/>
          <w:szCs w:val="20"/>
        </w:rPr>
        <w:t>RiferimentoNumero</w:t>
      </w:r>
      <w:r w:rsidRPr="00253474">
        <w:rPr>
          <w:color w:val="0000FF"/>
          <w:sz w:val="20"/>
          <w:szCs w:val="20"/>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widowControl w:val="0"/>
        <w:overflowPunct w:val="0"/>
        <w:autoSpaceDE w:val="0"/>
        <w:autoSpaceDN w:val="0"/>
        <w:adjustRightInd w:val="0"/>
        <w:spacing w:after="0" w:line="240" w:lineRule="auto"/>
        <w:ind w:left="1985" w:right="-1"/>
        <w:rPr>
          <w:rFonts w:eastAsia="Times New Roman" w:cs="Arial"/>
          <w:bCs/>
          <w:i/>
          <w:color w:val="0000FF"/>
          <w:sz w:val="20"/>
          <w:szCs w:val="20"/>
          <w:lang w:eastAsia="it-IT"/>
        </w:rPr>
      </w:pPr>
      <w:r w:rsidRPr="002B1323">
        <w:rPr>
          <w:rFonts w:cs="Courier New"/>
          <w:color w:val="474747"/>
          <w:sz w:val="20"/>
          <w:szCs w:val="20"/>
          <w:lang w:eastAsia="it-IT"/>
        </w:rPr>
        <w:t>&lt;!--</w:t>
      </w:r>
      <w:r w:rsidRPr="00253474">
        <w:rPr>
          <w:rFonts w:cs="Courier New"/>
          <w:color w:val="474747"/>
          <w:sz w:val="20"/>
          <w:szCs w:val="20"/>
          <w:lang w:eastAsia="it-IT"/>
        </w:rPr>
        <w:t xml:space="preserve"> </w:t>
      </w:r>
      <w:r w:rsidRPr="00253474">
        <w:rPr>
          <w:i/>
          <w:sz w:val="20"/>
          <w:szCs w:val="20"/>
        </w:rPr>
        <w:t xml:space="preserve">il tag </w:t>
      </w:r>
      <w:r w:rsidRPr="00253474">
        <w:rPr>
          <w:b/>
          <w:i/>
          <w:sz w:val="20"/>
          <w:szCs w:val="20"/>
        </w:rPr>
        <w:t xml:space="preserve">&lt;RiferimentoNumero&gt; </w:t>
      </w:r>
      <w:r w:rsidRPr="00253474">
        <w:rPr>
          <w:i/>
          <w:sz w:val="20"/>
          <w:szCs w:val="20"/>
        </w:rPr>
        <w:t xml:space="preserve">= 1.00 non è specifico dell’omaggio, ma nell’esempio si è voluto indicare che nel riepilogo IVA la riga omaggio sarà riportata distintamente dagli altri beni/servizi pur a parità di aliquota IVA </w:t>
      </w:r>
      <w:r w:rsidRPr="002B1323">
        <w:rPr>
          <w:i/>
          <w:sz w:val="20"/>
          <w:szCs w:val="20"/>
        </w:rPr>
        <w:t>--</w:t>
      </w:r>
      <w:r w:rsidRPr="002B1323">
        <w:rPr>
          <w:rFonts w:cs="Courier New"/>
          <w:i/>
          <w:color w:val="474747"/>
          <w:sz w:val="20"/>
          <w:szCs w:val="20"/>
          <w:lang w:eastAsia="it-IT"/>
        </w:rPr>
        <w:t>&gt;</w:t>
      </w:r>
    </w:p>
    <w:p w:rsidR="00A433B0" w:rsidRPr="00253474" w:rsidRDefault="00A433B0" w:rsidP="00A433B0">
      <w:pPr>
        <w:widowControl w:val="0"/>
        <w:overflowPunct w:val="0"/>
        <w:autoSpaceDE w:val="0"/>
        <w:autoSpaceDN w:val="0"/>
        <w:adjustRightInd w:val="0"/>
        <w:spacing w:after="0" w:line="240" w:lineRule="auto"/>
        <w:ind w:left="1560" w:right="4120"/>
        <w:rPr>
          <w:rFonts w:eastAsia="Times New Roman" w:cs="Arial"/>
          <w:bCs/>
          <w:color w:val="0000FF"/>
          <w:sz w:val="20"/>
          <w:szCs w:val="20"/>
          <w:lang w:eastAsia="it-IT"/>
        </w:rPr>
      </w:pPr>
    </w:p>
    <w:p w:rsidR="00A433B0" w:rsidRPr="00253474" w:rsidRDefault="00A433B0" w:rsidP="00A433B0">
      <w:pPr>
        <w:spacing w:after="0" w:line="240" w:lineRule="auto"/>
        <w:ind w:left="1560"/>
        <w:rPr>
          <w:color w:val="990000"/>
          <w:sz w:val="20"/>
          <w:szCs w:val="20"/>
        </w:rPr>
      </w:pPr>
      <w:r w:rsidRPr="00253474">
        <w:rPr>
          <w:rStyle w:val="block"/>
          <w:color w:val="0000FF"/>
          <w:sz w:val="20"/>
          <w:szCs w:val="20"/>
          <w:highlight w:val="yellow"/>
        </w:rPr>
        <w:t>&lt;/</w:t>
      </w:r>
      <w:r w:rsidRPr="00253474">
        <w:rPr>
          <w:rStyle w:val="block"/>
          <w:color w:val="990000"/>
          <w:sz w:val="20"/>
          <w:szCs w:val="20"/>
          <w:highlight w:val="yellow"/>
        </w:rPr>
        <w:t>AltriDatiGestionali</w:t>
      </w:r>
      <w:r w:rsidRPr="00253474">
        <w:rPr>
          <w:rStyle w:val="block"/>
          <w:color w:val="0000FF"/>
          <w:sz w:val="20"/>
          <w:szCs w:val="20"/>
          <w:highlight w:val="yellow"/>
        </w:rPr>
        <w:t>&gt;</w:t>
      </w:r>
    </w:p>
    <w:p w:rsidR="00A433B0" w:rsidRPr="00253474" w:rsidRDefault="00A433B0" w:rsidP="00A433B0">
      <w:pPr>
        <w:widowControl w:val="0"/>
        <w:overflowPunct w:val="0"/>
        <w:autoSpaceDE w:val="0"/>
        <w:autoSpaceDN w:val="0"/>
        <w:adjustRightInd w:val="0"/>
        <w:spacing w:after="0" w:line="240" w:lineRule="auto"/>
        <w:ind w:left="1134" w:right="6500"/>
        <w:rPr>
          <w:rFonts w:eastAsia="Times New Roman" w:cs="Arial"/>
          <w:bCs/>
          <w:color w:val="0000FF"/>
          <w:sz w:val="20"/>
          <w:szCs w:val="20"/>
          <w:lang w:eastAsia="it-IT"/>
        </w:rPr>
      </w:pPr>
      <w:r w:rsidRPr="00253474">
        <w:rPr>
          <w:rFonts w:eastAsia="Times New Roman" w:cs="Arial"/>
          <w:bCs/>
          <w:color w:val="0000FF"/>
          <w:sz w:val="20"/>
          <w:szCs w:val="20"/>
          <w:lang w:eastAsia="it-IT"/>
        </w:rPr>
        <w:t>&lt;/</w:t>
      </w:r>
      <w:r w:rsidRPr="00253474">
        <w:rPr>
          <w:rFonts w:eastAsia="Times New Roman" w:cs="Arial"/>
          <w:bCs/>
          <w:color w:val="990000"/>
          <w:sz w:val="20"/>
          <w:szCs w:val="20"/>
          <w:lang w:eastAsia="it-IT"/>
        </w:rPr>
        <w:t>DettaglioLinee</w:t>
      </w:r>
      <w:r w:rsidRPr="00253474">
        <w:rPr>
          <w:rFonts w:eastAsia="Times New Roman" w:cs="Arial"/>
          <w:bCs/>
          <w:color w:val="0000FF"/>
          <w:sz w:val="20"/>
          <w:szCs w:val="20"/>
          <w:lang w:eastAsia="it-IT"/>
        </w:rPr>
        <w:t xml:space="preserve">&gt; </w:t>
      </w:r>
    </w:p>
    <w:p w:rsidR="00A433B0" w:rsidRPr="00253474" w:rsidRDefault="00A433B0" w:rsidP="00A433B0">
      <w:pPr>
        <w:widowControl w:val="0"/>
        <w:overflowPunct w:val="0"/>
        <w:autoSpaceDE w:val="0"/>
        <w:autoSpaceDN w:val="0"/>
        <w:adjustRightInd w:val="0"/>
        <w:spacing w:after="0" w:line="240" w:lineRule="auto"/>
        <w:ind w:left="1134" w:right="6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DettaglioLinee</w:t>
      </w:r>
      <w:r w:rsidRPr="00253474">
        <w:rPr>
          <w:rFonts w:eastAsia="Times New Roman" w:cs="Arial"/>
          <w:bCs/>
          <w:color w:val="0000FF"/>
          <w:sz w:val="20"/>
          <w:szCs w:val="20"/>
          <w:highlight w:val="cyan"/>
          <w:lang w:eastAsia="it-IT"/>
        </w:rPr>
        <w:t>&gt;</w:t>
      </w:r>
    </w:p>
    <w:p w:rsidR="00A433B0" w:rsidRPr="00253474" w:rsidRDefault="00A433B0" w:rsidP="00A433B0">
      <w:pPr>
        <w:widowControl w:val="0"/>
        <w:autoSpaceDE w:val="0"/>
        <w:autoSpaceDN w:val="0"/>
        <w:adjustRightInd w:val="0"/>
        <w:spacing w:after="0" w:line="240" w:lineRule="auto"/>
        <w:ind w:left="156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NumeroLinea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2</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NumeroLinea</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843" w:right="140" w:hanging="283"/>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Descrizione</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Storno valori omaggi con rivalsa IVA</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Descrizione</w:t>
      </w:r>
      <w:r w:rsidRPr="00253474">
        <w:rPr>
          <w:rFonts w:eastAsia="Times New Roman" w:cs="Arial"/>
          <w:bCs/>
          <w:color w:val="0000FF"/>
          <w:sz w:val="20"/>
          <w:szCs w:val="20"/>
          <w:highlight w:val="cyan"/>
          <w:lang w:eastAsia="it-IT"/>
        </w:rPr>
        <w:t>&gt;</w:t>
      </w:r>
    </w:p>
    <w:p w:rsidR="00A433B0" w:rsidRDefault="00A433B0" w:rsidP="00A433B0">
      <w:pPr>
        <w:widowControl w:val="0"/>
        <w:overflowPunct w:val="0"/>
        <w:autoSpaceDE w:val="0"/>
        <w:autoSpaceDN w:val="0"/>
        <w:adjustRightInd w:val="0"/>
        <w:spacing w:after="0" w:line="240" w:lineRule="auto"/>
        <w:ind w:left="1560" w:right="3500"/>
        <w:rPr>
          <w:rFonts w:eastAsia="Times New Roman" w:cs="Arial"/>
          <w:bCs/>
          <w:color w:val="0000FF"/>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PrezzoUnitario</w:t>
      </w:r>
      <w:r w:rsidRPr="00253474">
        <w:rPr>
          <w:rFonts w:eastAsia="Times New Roman" w:cs="Arial"/>
          <w:bCs/>
          <w:color w:val="0000FF"/>
          <w:sz w:val="20"/>
          <w:szCs w:val="20"/>
          <w:highlight w:val="cyan"/>
          <w:lang w:eastAsia="it-IT"/>
        </w:rPr>
        <w:t>&gt;</w:t>
      </w:r>
      <w:r w:rsidR="007B5655">
        <w:rPr>
          <w:rFonts w:eastAsia="Times New Roman" w:cs="Arial"/>
          <w:bCs/>
          <w:sz w:val="20"/>
          <w:szCs w:val="20"/>
          <w:highlight w:val="cyan"/>
          <w:lang w:eastAsia="it-IT"/>
        </w:rPr>
        <w:t>-6</w:t>
      </w:r>
      <w:r w:rsidRPr="00253474">
        <w:rPr>
          <w:rFonts w:eastAsia="Times New Roman" w:cs="Arial"/>
          <w:bCs/>
          <w:sz w:val="20"/>
          <w:szCs w:val="20"/>
          <w:highlight w:val="cyan"/>
          <w:lang w:eastAsia="it-IT"/>
        </w:rPr>
        <w:t>6.50000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PrezzoUnitario</w:t>
      </w:r>
      <w:r w:rsidRPr="00253474">
        <w:rPr>
          <w:rFonts w:eastAsia="Times New Roman" w:cs="Arial"/>
          <w:bCs/>
          <w:color w:val="0000FF"/>
          <w:sz w:val="20"/>
          <w:szCs w:val="20"/>
          <w:highlight w:val="cyan"/>
          <w:lang w:eastAsia="it-IT"/>
        </w:rPr>
        <w:t>&gt;</w:t>
      </w:r>
    </w:p>
    <w:p w:rsidR="00A433B0" w:rsidRDefault="00A433B0" w:rsidP="00A433B0">
      <w:pPr>
        <w:widowControl w:val="0"/>
        <w:overflowPunct w:val="0"/>
        <w:autoSpaceDE w:val="0"/>
        <w:autoSpaceDN w:val="0"/>
        <w:adjustRightInd w:val="0"/>
        <w:spacing w:after="0" w:line="240" w:lineRule="auto"/>
        <w:ind w:left="1560" w:right="3500"/>
        <w:rPr>
          <w:rFonts w:eastAsia="Times New Roman" w:cs="Arial"/>
          <w:bCs/>
          <w:color w:val="0000FF"/>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PrezzoTotale</w:t>
      </w:r>
      <w:r w:rsidRPr="00253474">
        <w:rPr>
          <w:rFonts w:eastAsia="Times New Roman" w:cs="Arial"/>
          <w:bCs/>
          <w:color w:val="0000FF"/>
          <w:sz w:val="20"/>
          <w:szCs w:val="20"/>
          <w:highlight w:val="cyan"/>
          <w:lang w:eastAsia="it-IT"/>
        </w:rPr>
        <w:t>&gt;</w:t>
      </w:r>
      <w:r w:rsidR="007B5655">
        <w:rPr>
          <w:rFonts w:eastAsia="Times New Roman" w:cs="Arial"/>
          <w:bCs/>
          <w:sz w:val="20"/>
          <w:szCs w:val="20"/>
          <w:highlight w:val="cyan"/>
          <w:lang w:eastAsia="it-IT"/>
        </w:rPr>
        <w:t>-6</w:t>
      </w:r>
      <w:r w:rsidRPr="00253474">
        <w:rPr>
          <w:rFonts w:eastAsia="Times New Roman" w:cs="Arial"/>
          <w:bCs/>
          <w:sz w:val="20"/>
          <w:szCs w:val="20"/>
          <w:highlight w:val="cyan"/>
          <w:lang w:eastAsia="it-IT"/>
        </w:rPr>
        <w:t>6.50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PrezzoTotale</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560" w:right="3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AliquotaIVA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0.00</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AliquotaIVA</w:t>
      </w:r>
      <w:r w:rsidRPr="00253474">
        <w:rPr>
          <w:rFonts w:eastAsia="Times New Roman" w:cs="Arial"/>
          <w:bCs/>
          <w:color w:val="0000FF"/>
          <w:sz w:val="20"/>
          <w:szCs w:val="20"/>
          <w:highlight w:val="cyan"/>
          <w:lang w:eastAsia="it-IT"/>
        </w:rPr>
        <w:t>&gt;</w:t>
      </w:r>
    </w:p>
    <w:p w:rsidR="00A433B0" w:rsidRPr="00253474" w:rsidRDefault="00A433B0" w:rsidP="00A433B0">
      <w:pPr>
        <w:widowControl w:val="0"/>
        <w:overflowPunct w:val="0"/>
        <w:autoSpaceDE w:val="0"/>
        <w:autoSpaceDN w:val="0"/>
        <w:adjustRightInd w:val="0"/>
        <w:spacing w:after="0" w:line="240" w:lineRule="auto"/>
        <w:ind w:left="1560" w:right="3500"/>
        <w:rPr>
          <w:rFonts w:eastAsia="Times New Roman" w:cs="Arial"/>
          <w:sz w:val="20"/>
          <w:szCs w:val="20"/>
          <w:highlight w:val="cyan"/>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Natura</w:t>
      </w:r>
      <w:r w:rsidRPr="00253474">
        <w:rPr>
          <w:rFonts w:eastAsia="Times New Roman" w:cs="Arial"/>
          <w:bCs/>
          <w:color w:val="0000FF"/>
          <w:sz w:val="20"/>
          <w:szCs w:val="20"/>
          <w:highlight w:val="cyan"/>
          <w:lang w:eastAsia="it-IT"/>
        </w:rPr>
        <w:t>&gt;</w:t>
      </w:r>
      <w:r w:rsidRPr="00253474">
        <w:rPr>
          <w:rFonts w:eastAsia="Times New Roman" w:cs="Arial"/>
          <w:bCs/>
          <w:sz w:val="20"/>
          <w:szCs w:val="20"/>
          <w:highlight w:val="cyan"/>
          <w:lang w:eastAsia="it-IT"/>
        </w:rPr>
        <w:t>N2</w:t>
      </w: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Natura</w:t>
      </w:r>
      <w:r w:rsidRPr="00253474">
        <w:rPr>
          <w:rFonts w:eastAsia="Times New Roman" w:cs="Arial"/>
          <w:bCs/>
          <w:color w:val="0000FF"/>
          <w:sz w:val="20"/>
          <w:szCs w:val="20"/>
          <w:highlight w:val="cyan"/>
          <w:lang w:eastAsia="it-IT"/>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AswCodIVA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4B5058">
        <w:rPr>
          <w:color w:val="990000"/>
          <w:sz w:val="20"/>
          <w:szCs w:val="20"/>
          <w:highlight w:val="cyan"/>
        </w:rPr>
        <w:t>RiferimentoTesto</w:t>
      </w:r>
      <w:r w:rsidRPr="004B5058">
        <w:rPr>
          <w:rStyle w:val="block"/>
          <w:color w:val="0000FF"/>
          <w:sz w:val="20"/>
          <w:szCs w:val="20"/>
          <w:highlight w:val="cyan"/>
        </w:rPr>
        <w:t>&gt;</w:t>
      </w:r>
      <w:r w:rsidR="004B5058" w:rsidRPr="004B5058">
        <w:rPr>
          <w:bCs/>
          <w:sz w:val="20"/>
          <w:szCs w:val="20"/>
          <w:highlight w:val="cyan"/>
        </w:rPr>
        <w:t>Fuori campo Iva</w:t>
      </w:r>
      <w:r w:rsidRPr="004B5058">
        <w:rPr>
          <w:bCs/>
          <w:sz w:val="20"/>
          <w:szCs w:val="20"/>
          <w:highlight w:val="cyan"/>
        </w:rPr>
        <w:t xml:space="preserve"> #</w:t>
      </w:r>
      <w:r w:rsidR="004B5058" w:rsidRPr="004B5058">
        <w:rPr>
          <w:bCs/>
          <w:sz w:val="20"/>
          <w:szCs w:val="20"/>
          <w:highlight w:val="cyan"/>
        </w:rPr>
        <w:t>N020100</w:t>
      </w:r>
      <w:r w:rsidRPr="004B5058">
        <w:rPr>
          <w:bCs/>
          <w:sz w:val="20"/>
          <w:szCs w:val="20"/>
          <w:highlight w:val="cyan"/>
        </w:rPr>
        <w:t>#</w:t>
      </w:r>
      <w:r w:rsidRPr="004B5058">
        <w:rPr>
          <w:color w:val="0000FF"/>
          <w:sz w:val="20"/>
          <w:szCs w:val="20"/>
          <w:highlight w:val="cyan"/>
        </w:rPr>
        <w:t>&lt;/</w:t>
      </w:r>
      <w:r w:rsidRPr="004B5058">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AswTRiga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RiferimentoTesto</w:t>
      </w:r>
      <w:r w:rsidRPr="00253474">
        <w:rPr>
          <w:rStyle w:val="block"/>
          <w:color w:val="0000FF"/>
          <w:sz w:val="20"/>
          <w:szCs w:val="20"/>
          <w:highlight w:val="cyan"/>
        </w:rPr>
        <w:t>&gt;</w:t>
      </w:r>
      <w:r w:rsidRPr="00253474">
        <w:rPr>
          <w:bCs/>
          <w:sz w:val="20"/>
          <w:szCs w:val="20"/>
          <w:highlight w:val="cyan"/>
        </w:rPr>
        <w:t>Storno omaggio #SO#</w:t>
      </w:r>
      <w:r w:rsidRPr="00253474">
        <w:rPr>
          <w:color w:val="0000FF"/>
          <w:sz w:val="20"/>
          <w:szCs w:val="20"/>
          <w:highlight w:val="cyan"/>
        </w:rPr>
        <w:t>&lt;/</w:t>
      </w:r>
      <w:r w:rsidRPr="00253474">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rPr>
          <w:rStyle w:val="block"/>
          <w:color w:val="0000FF"/>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TipoDato</w:t>
      </w:r>
      <w:r w:rsidRPr="00253474">
        <w:rPr>
          <w:rStyle w:val="block"/>
          <w:color w:val="0000FF"/>
          <w:sz w:val="20"/>
          <w:szCs w:val="20"/>
          <w:highlight w:val="cyan"/>
        </w:rPr>
        <w:t>&gt;</w:t>
      </w:r>
      <w:r w:rsidRPr="00253474">
        <w:rPr>
          <w:bCs/>
          <w:sz w:val="20"/>
          <w:szCs w:val="20"/>
          <w:highlight w:val="cyan"/>
        </w:rPr>
        <w:t>AswRifRiga</w:t>
      </w:r>
      <w:r w:rsidRPr="00253474">
        <w:rPr>
          <w:color w:val="0000FF"/>
          <w:sz w:val="20"/>
          <w:szCs w:val="20"/>
          <w:highlight w:val="cyan"/>
        </w:rPr>
        <w:t>&lt;/</w:t>
      </w:r>
      <w:r w:rsidRPr="00253474">
        <w:rPr>
          <w:color w:val="990000"/>
          <w:sz w:val="20"/>
          <w:szCs w:val="20"/>
          <w:highlight w:val="cyan"/>
        </w:rPr>
        <w:t>TipoDato</w:t>
      </w:r>
      <w:r w:rsidRPr="00253474">
        <w:rPr>
          <w:color w:val="0000FF"/>
          <w:sz w:val="20"/>
          <w:szCs w:val="20"/>
          <w:highlight w:val="cyan"/>
        </w:rPr>
        <w:t>&gt;</w:t>
      </w:r>
    </w:p>
    <w:p w:rsidR="00A433B0" w:rsidRPr="00253474" w:rsidRDefault="00A433B0" w:rsidP="00A433B0">
      <w:pPr>
        <w:spacing w:after="0" w:line="240" w:lineRule="auto"/>
        <w:ind w:left="1560" w:firstLine="426"/>
        <w:rPr>
          <w:color w:val="0000FF"/>
          <w:sz w:val="20"/>
          <w:szCs w:val="20"/>
          <w:highlight w:val="cyan"/>
        </w:rPr>
      </w:pPr>
      <w:r w:rsidRPr="00253474">
        <w:rPr>
          <w:rStyle w:val="block"/>
          <w:color w:val="0000FF"/>
          <w:sz w:val="20"/>
          <w:szCs w:val="20"/>
          <w:highlight w:val="cyan"/>
        </w:rPr>
        <w:t>&lt;</w:t>
      </w:r>
      <w:r w:rsidRPr="00253474">
        <w:rPr>
          <w:color w:val="990000"/>
          <w:sz w:val="20"/>
          <w:szCs w:val="20"/>
          <w:highlight w:val="cyan"/>
        </w:rPr>
        <w:t>RiferimentoTesto</w:t>
      </w:r>
      <w:r w:rsidRPr="00253474">
        <w:rPr>
          <w:rStyle w:val="block"/>
          <w:color w:val="0000FF"/>
          <w:sz w:val="20"/>
          <w:szCs w:val="20"/>
          <w:highlight w:val="cyan"/>
        </w:rPr>
        <w:t>&gt;</w:t>
      </w:r>
      <w:r w:rsidRPr="00253474">
        <w:rPr>
          <w:bCs/>
          <w:sz w:val="20"/>
          <w:szCs w:val="20"/>
          <w:highlight w:val="cyan"/>
        </w:rPr>
        <w:t>StornoOmaggio #1#</w:t>
      </w:r>
      <w:r w:rsidRPr="00253474">
        <w:rPr>
          <w:color w:val="0000FF"/>
          <w:sz w:val="20"/>
          <w:szCs w:val="20"/>
          <w:highlight w:val="cyan"/>
        </w:rPr>
        <w:t>&lt;/</w:t>
      </w:r>
      <w:r w:rsidRPr="00253474">
        <w:rPr>
          <w:color w:val="990000"/>
          <w:sz w:val="20"/>
          <w:szCs w:val="20"/>
          <w:highlight w:val="cyan"/>
        </w:rPr>
        <w:t>RiferimentoTesto</w:t>
      </w:r>
      <w:r w:rsidRPr="00253474">
        <w:rPr>
          <w:color w:val="0000FF"/>
          <w:sz w:val="20"/>
          <w:szCs w:val="20"/>
          <w:highlight w:val="cyan"/>
        </w:rPr>
        <w:t>&gt;</w:t>
      </w:r>
    </w:p>
    <w:p w:rsidR="00A433B0" w:rsidRPr="00253474" w:rsidRDefault="00A433B0" w:rsidP="00A433B0">
      <w:pPr>
        <w:spacing w:after="0" w:line="240" w:lineRule="auto"/>
        <w:ind w:left="1560"/>
        <w:rPr>
          <w:color w:val="990000"/>
          <w:sz w:val="20"/>
          <w:szCs w:val="20"/>
          <w:highlight w:val="cyan"/>
        </w:rPr>
      </w:pPr>
      <w:r w:rsidRPr="00253474">
        <w:rPr>
          <w:rStyle w:val="block"/>
          <w:color w:val="0000FF"/>
          <w:sz w:val="20"/>
          <w:szCs w:val="20"/>
          <w:highlight w:val="cyan"/>
        </w:rPr>
        <w:t>&lt;/</w:t>
      </w:r>
      <w:r w:rsidRPr="00253474">
        <w:rPr>
          <w:rStyle w:val="block"/>
          <w:color w:val="990000"/>
          <w:sz w:val="20"/>
          <w:szCs w:val="20"/>
          <w:highlight w:val="cyan"/>
        </w:rPr>
        <w:t>AltriDatiGestionali</w:t>
      </w:r>
      <w:r w:rsidRPr="00253474">
        <w:rPr>
          <w:rStyle w:val="block"/>
          <w:color w:val="0000FF"/>
          <w:sz w:val="20"/>
          <w:szCs w:val="20"/>
          <w:highlight w:val="cyan"/>
        </w:rPr>
        <w:t>&gt;</w:t>
      </w:r>
    </w:p>
    <w:p w:rsidR="00A433B0" w:rsidRDefault="00A433B0" w:rsidP="00A433B0">
      <w:pPr>
        <w:spacing w:after="0" w:line="240" w:lineRule="auto"/>
        <w:ind w:left="1134"/>
        <w:rPr>
          <w:rFonts w:eastAsia="Times New Roman" w:cs="Arial"/>
          <w:bCs/>
          <w:color w:val="0000FF"/>
          <w:sz w:val="20"/>
          <w:szCs w:val="20"/>
          <w:lang w:eastAsia="it-IT"/>
        </w:rPr>
      </w:pPr>
      <w:r w:rsidRPr="00253474">
        <w:rPr>
          <w:rFonts w:eastAsia="Times New Roman" w:cs="Arial"/>
          <w:bCs/>
          <w:color w:val="0000FF"/>
          <w:sz w:val="20"/>
          <w:szCs w:val="20"/>
          <w:highlight w:val="cyan"/>
          <w:lang w:eastAsia="it-IT"/>
        </w:rPr>
        <w:t>&lt;/</w:t>
      </w:r>
      <w:r w:rsidRPr="00253474">
        <w:rPr>
          <w:rFonts w:eastAsia="Times New Roman" w:cs="Arial"/>
          <w:bCs/>
          <w:color w:val="990000"/>
          <w:sz w:val="20"/>
          <w:szCs w:val="20"/>
          <w:highlight w:val="cyan"/>
          <w:lang w:eastAsia="it-IT"/>
        </w:rPr>
        <w:t>DettaglioLinee</w:t>
      </w:r>
      <w:r w:rsidRPr="00253474">
        <w:rPr>
          <w:rFonts w:eastAsia="Times New Roman" w:cs="Arial"/>
          <w:bCs/>
          <w:color w:val="0000FF"/>
          <w:sz w:val="20"/>
          <w:szCs w:val="20"/>
          <w:highlight w:val="cyan"/>
          <w:lang w:eastAsia="it-IT"/>
        </w:rPr>
        <w:t>&gt;</w:t>
      </w:r>
    </w:p>
    <w:p w:rsidR="00A433B0" w:rsidRPr="00253474" w:rsidRDefault="00A433B0" w:rsidP="00A433B0">
      <w:pPr>
        <w:spacing w:after="0" w:line="240" w:lineRule="auto"/>
        <w:ind w:left="1134"/>
        <w:rPr>
          <w:sz w:val="20"/>
          <w:szCs w:val="20"/>
        </w:rPr>
      </w:pPr>
    </w:p>
    <w:p w:rsidR="00742C30" w:rsidRPr="00BE7AAC" w:rsidRDefault="00742C30" w:rsidP="00742C30">
      <w:pPr>
        <w:pStyle w:val="Titolo2"/>
        <w:rPr>
          <w:rFonts w:eastAsia="Times New Roman"/>
        </w:rPr>
      </w:pPr>
      <w:bookmarkStart w:id="89" w:name="_Toc524901031"/>
      <w:bookmarkEnd w:id="87"/>
      <w:r w:rsidRPr="00BE7AAC">
        <w:rPr>
          <w:rFonts w:eastAsia="Times New Roman"/>
        </w:rPr>
        <w:t>Conai / RAEE</w:t>
      </w:r>
      <w:bookmarkEnd w:id="89"/>
    </w:p>
    <w:p w:rsidR="00BE7AAC" w:rsidRDefault="00BE7AAC" w:rsidP="00BE7AAC">
      <w:r>
        <w:t>La trattazione e l’esempio presentato in questo capitolo è relativo al Conai; il RAEE funziona nello stesso modo</w:t>
      </w:r>
    </w:p>
    <w:p w:rsidR="00BE7AAC" w:rsidRDefault="00BE7AAC" w:rsidP="00BE7AAC">
      <w:r>
        <w:t xml:space="preserve">Nel caso di fattura con contributo Conai, questo viene esposto in fattura in apposite righe, che tipicamente sono trattate come </w:t>
      </w:r>
      <w:r w:rsidRPr="00E866CB">
        <w:t>spese accessorie</w:t>
      </w:r>
      <w:r>
        <w:t xml:space="preserve"> (vedi capitoli relativi)</w:t>
      </w:r>
      <w:r w:rsidRPr="00E866CB">
        <w:t>.</w:t>
      </w:r>
    </w:p>
    <w:p w:rsidR="00BE7AAC" w:rsidRPr="00AD2702" w:rsidRDefault="00BE7AAC" w:rsidP="00BE7AAC">
      <w:pPr>
        <w:rPr>
          <w:bCs/>
        </w:rPr>
      </w:pPr>
      <w:r w:rsidRPr="00AD2702">
        <w:rPr>
          <w:bCs/>
        </w:rPr>
        <w:t xml:space="preserve">Per collegare </w:t>
      </w:r>
      <w:r w:rsidRPr="00AD2702">
        <w:rPr>
          <w:rFonts w:eastAsia="Times New Roman" w:cs="Arial"/>
        </w:rPr>
        <w:t xml:space="preserve">la </w:t>
      </w:r>
      <w:r w:rsidRPr="00AD2702">
        <w:rPr>
          <w:bCs/>
        </w:rPr>
        <w:t>riga del contributo con la/e riga/he articolo soggetta/e al contributo, si utilizza il Riferimento riga</w:t>
      </w:r>
      <w:r w:rsidRPr="00AD2702">
        <w:t xml:space="preserve"> di tipo </w:t>
      </w:r>
      <w:r w:rsidRPr="00AD2702">
        <w:rPr>
          <w:rFonts w:eastAsia="Times New Roman" w:cs="Arial"/>
          <w:b/>
        </w:rPr>
        <w:t>Conai</w:t>
      </w:r>
      <w:r>
        <w:t>.</w:t>
      </w:r>
    </w:p>
    <w:p w:rsidR="00BE7AAC" w:rsidRDefault="00BE7AAC" w:rsidP="00BE7AAC">
      <w:pPr>
        <w:keepNext/>
        <w:rPr>
          <w:bCs/>
        </w:rPr>
      </w:pPr>
      <w:r>
        <w:rPr>
          <w:bCs/>
        </w:rPr>
        <w:lastRenderedPageBreak/>
        <w:t>Si prenda come esempio la seguente fattura</w:t>
      </w:r>
    </w:p>
    <w:p w:rsidR="00BE7AAC" w:rsidRDefault="00BE7AAC" w:rsidP="00BE7AAC">
      <w:r>
        <w:rPr>
          <w:noProof/>
          <w:lang w:eastAsia="it-IT"/>
        </w:rPr>
        <w:drawing>
          <wp:inline distT="0" distB="0" distL="0" distR="0">
            <wp:extent cx="6120130" cy="962660"/>
            <wp:effectExtent l="0" t="0" r="0" b="889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6120130" cy="962660"/>
                    </a:xfrm>
                    <a:prstGeom prst="rect">
                      <a:avLst/>
                    </a:prstGeom>
                  </pic:spPr>
                </pic:pic>
              </a:graphicData>
            </a:graphic>
          </wp:inline>
        </w:drawing>
      </w:r>
      <w:r>
        <w:rPr>
          <w:noProof/>
          <w:lang w:eastAsia="it-IT"/>
        </w:rPr>
        <w:t xml:space="preserve"> </w:t>
      </w:r>
      <w:r>
        <w:rPr>
          <w:noProof/>
          <w:lang w:eastAsia="it-IT"/>
        </w:rPr>
        <w:drawing>
          <wp:inline distT="0" distB="0" distL="0" distR="0">
            <wp:extent cx="6120130" cy="1027430"/>
            <wp:effectExtent l="0" t="0" r="0" b="127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6120130" cy="1027430"/>
                    </a:xfrm>
                    <a:prstGeom prst="rect">
                      <a:avLst/>
                    </a:prstGeom>
                  </pic:spPr>
                </pic:pic>
              </a:graphicData>
            </a:graphic>
          </wp:inline>
        </w:drawing>
      </w:r>
      <w:r>
        <w:t xml:space="preserve"> </w:t>
      </w:r>
    </w:p>
    <w:p w:rsidR="00BE7AAC" w:rsidRDefault="00BE7AAC" w:rsidP="00BE7AAC">
      <w:r>
        <w:t>Il file XML si presenta come segue; in giallo sono evidenziate le parti specifiche di questa casistica.</w:t>
      </w:r>
    </w:p>
    <w:p w:rsidR="00BE7AAC" w:rsidRPr="00C87AE9" w:rsidRDefault="00BE7AAC" w:rsidP="00BE7AAC">
      <w:pPr>
        <w:widowControl w:val="0"/>
        <w:overflowPunct w:val="0"/>
        <w:autoSpaceDE w:val="0"/>
        <w:autoSpaceDN w:val="0"/>
        <w:adjustRightInd w:val="0"/>
        <w:spacing w:after="0" w:line="240" w:lineRule="auto"/>
        <w:ind w:left="1134"/>
        <w:jc w:val="both"/>
        <w:rPr>
          <w:rFonts w:cs="Arial"/>
          <w:bCs/>
          <w:color w:val="FF0000"/>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 xml:space="preserve">&gt; </w:t>
      </w:r>
    </w:p>
    <w:p w:rsidR="00BE7AAC" w:rsidRPr="00C87AE9" w:rsidRDefault="00BE7AAC" w:rsidP="00BE7AAC">
      <w:pPr>
        <w:widowControl w:val="0"/>
        <w:overflowPunct w:val="0"/>
        <w:autoSpaceDE w:val="0"/>
        <w:autoSpaceDN w:val="0"/>
        <w:adjustRightInd w:val="0"/>
        <w:spacing w:after="0" w:line="240" w:lineRule="auto"/>
        <w:ind w:left="1560" w:right="442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NumeroLinea</w:t>
      </w:r>
      <w:r w:rsidRPr="00C87AE9">
        <w:rPr>
          <w:rFonts w:cs="Arial"/>
          <w:bCs/>
          <w:color w:val="0000FF"/>
          <w:sz w:val="20"/>
          <w:szCs w:val="20"/>
        </w:rPr>
        <w:t>&gt;</w:t>
      </w:r>
      <w:r w:rsidRPr="00C87AE9">
        <w:rPr>
          <w:rFonts w:cs="Arial"/>
          <w:bCs/>
          <w:sz w:val="20"/>
          <w:szCs w:val="20"/>
        </w:rPr>
        <w:t>1</w:t>
      </w:r>
      <w:r w:rsidRPr="00C87AE9">
        <w:rPr>
          <w:rFonts w:cs="Arial"/>
          <w:bCs/>
          <w:color w:val="0000FF"/>
          <w:sz w:val="20"/>
          <w:szCs w:val="20"/>
        </w:rPr>
        <w:t>&lt;/</w:t>
      </w:r>
      <w:r w:rsidRPr="00C87AE9">
        <w:rPr>
          <w:rFonts w:cs="Arial"/>
          <w:bCs/>
          <w:color w:val="990000"/>
          <w:sz w:val="20"/>
          <w:szCs w:val="20"/>
        </w:rPr>
        <w:t>NumeroLinea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4420"/>
        <w:rPr>
          <w:rFonts w:cs="Times New Roman"/>
          <w:sz w:val="20"/>
          <w:szCs w:val="20"/>
        </w:rPr>
      </w:pPr>
      <w:r w:rsidRPr="00C87AE9">
        <w:rPr>
          <w:rFonts w:cs="Arial"/>
          <w:bCs/>
          <w:color w:val="0000FF"/>
          <w:sz w:val="20"/>
          <w:szCs w:val="20"/>
        </w:rPr>
        <w:t>&lt;</w:t>
      </w:r>
      <w:r w:rsidRPr="00C87AE9">
        <w:rPr>
          <w:rFonts w:cs="Arial"/>
          <w:bCs/>
          <w:color w:val="990000"/>
          <w:sz w:val="20"/>
          <w:szCs w:val="20"/>
        </w:rPr>
        <w:t>CodiceArticolo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Times New Roman"/>
          <w:sz w:val="20"/>
          <w:szCs w:val="20"/>
        </w:rPr>
      </w:pPr>
      <w:r w:rsidRPr="00C87AE9">
        <w:rPr>
          <w:rFonts w:cs="Arial"/>
          <w:bCs/>
          <w:color w:val="0000FF"/>
          <w:sz w:val="20"/>
          <w:szCs w:val="20"/>
        </w:rPr>
        <w:t>&lt;</w:t>
      </w:r>
      <w:r w:rsidRPr="00C87AE9">
        <w:rPr>
          <w:rFonts w:cs="Arial"/>
          <w:bCs/>
          <w:color w:val="990000"/>
          <w:sz w:val="20"/>
          <w:szCs w:val="20"/>
        </w:rPr>
        <w:t>CodiceValore</w:t>
      </w:r>
      <w:r w:rsidRPr="00C87AE9">
        <w:rPr>
          <w:rFonts w:cs="Arial"/>
          <w:bCs/>
          <w:color w:val="0000FF"/>
          <w:sz w:val="20"/>
          <w:szCs w:val="20"/>
        </w:rPr>
        <w:t>&gt;</w:t>
      </w:r>
      <w:r w:rsidRPr="00C87AE9">
        <w:rPr>
          <w:rFonts w:cs="Arial"/>
          <w:bCs/>
          <w:sz w:val="20"/>
          <w:szCs w:val="20"/>
        </w:rPr>
        <w:t>BOTT</w:t>
      </w:r>
      <w:r w:rsidRPr="00C87AE9">
        <w:rPr>
          <w:rFonts w:cs="Arial"/>
          <w:bCs/>
          <w:color w:val="0000FF"/>
          <w:sz w:val="20"/>
          <w:szCs w:val="20"/>
        </w:rPr>
        <w:t>&lt;/</w:t>
      </w:r>
      <w:r w:rsidRPr="00C87AE9">
        <w:rPr>
          <w:rFonts w:cs="Arial"/>
          <w:bCs/>
          <w:color w:val="990000"/>
          <w:sz w:val="20"/>
          <w:szCs w:val="20"/>
        </w:rPr>
        <w:t>CodiceValore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CodiceArticolo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Descrizione</w:t>
      </w:r>
      <w:r w:rsidRPr="00C87AE9">
        <w:rPr>
          <w:rFonts w:cs="Arial"/>
          <w:bCs/>
          <w:color w:val="0000FF"/>
          <w:sz w:val="20"/>
          <w:szCs w:val="20"/>
        </w:rPr>
        <w:t>&gt;</w:t>
      </w:r>
      <w:r w:rsidRPr="00C87AE9">
        <w:rPr>
          <w:rFonts w:cs="Arial"/>
          <w:bCs/>
          <w:sz w:val="20"/>
          <w:szCs w:val="20"/>
        </w:rPr>
        <w:t>Bottiglia</w:t>
      </w:r>
      <w:r w:rsidRPr="00C87AE9">
        <w:rPr>
          <w:rFonts w:cs="Arial"/>
          <w:bCs/>
          <w:color w:val="0000FF"/>
          <w:sz w:val="20"/>
          <w:szCs w:val="20"/>
        </w:rPr>
        <w:t>&lt;/</w:t>
      </w:r>
      <w:r w:rsidRPr="00C87AE9">
        <w:rPr>
          <w:rFonts w:cs="Arial"/>
          <w:bCs/>
          <w:color w:val="990000"/>
          <w:sz w:val="20"/>
          <w:szCs w:val="20"/>
        </w:rPr>
        <w:t>Descrizione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Quantita</w:t>
      </w:r>
      <w:r w:rsidRPr="00C87AE9">
        <w:rPr>
          <w:rFonts w:cs="Arial"/>
          <w:bCs/>
          <w:color w:val="0000FF"/>
          <w:sz w:val="20"/>
          <w:szCs w:val="20"/>
        </w:rPr>
        <w:t>&gt;</w:t>
      </w:r>
      <w:r w:rsidRPr="00C87AE9">
        <w:rPr>
          <w:rFonts w:cs="Arial"/>
          <w:bCs/>
          <w:sz w:val="20"/>
          <w:szCs w:val="20"/>
        </w:rPr>
        <w:t>10.00000</w:t>
      </w:r>
      <w:r w:rsidRPr="00C87AE9">
        <w:rPr>
          <w:rFonts w:cs="Arial"/>
          <w:bCs/>
          <w:color w:val="0000FF"/>
          <w:sz w:val="20"/>
          <w:szCs w:val="20"/>
        </w:rPr>
        <w:t>&lt;/</w:t>
      </w:r>
      <w:r w:rsidRPr="00C87AE9">
        <w:rPr>
          <w:rFonts w:cs="Arial"/>
          <w:bCs/>
          <w:color w:val="990000"/>
          <w:sz w:val="20"/>
          <w:szCs w:val="20"/>
        </w:rPr>
        <w:t>Quantita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UnitaMisura</w:t>
      </w:r>
      <w:r w:rsidRPr="00C87AE9">
        <w:rPr>
          <w:rFonts w:cs="Arial"/>
          <w:bCs/>
          <w:color w:val="0000FF"/>
          <w:sz w:val="20"/>
          <w:szCs w:val="20"/>
        </w:rPr>
        <w:t>&gt;</w:t>
      </w:r>
      <w:r>
        <w:rPr>
          <w:rFonts w:cs="Arial"/>
          <w:bCs/>
          <w:sz w:val="20"/>
          <w:szCs w:val="20"/>
        </w:rPr>
        <w:t>pezzi</w:t>
      </w:r>
      <w:r w:rsidRPr="00C87AE9">
        <w:rPr>
          <w:rFonts w:cs="Arial"/>
          <w:bCs/>
          <w:color w:val="0000FF"/>
          <w:sz w:val="20"/>
          <w:szCs w:val="20"/>
        </w:rPr>
        <w:t>&lt;/</w:t>
      </w:r>
      <w:r w:rsidRPr="00C87AE9">
        <w:rPr>
          <w:rFonts w:cs="Arial"/>
          <w:bCs/>
          <w:color w:val="990000"/>
          <w:sz w:val="20"/>
          <w:szCs w:val="20"/>
        </w:rPr>
        <w:t>UnitaMisura</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PrezzoUnitario</w:t>
      </w:r>
      <w:r w:rsidRPr="00C87AE9">
        <w:rPr>
          <w:rFonts w:cs="Arial"/>
          <w:bCs/>
          <w:color w:val="0000FF"/>
          <w:sz w:val="20"/>
          <w:szCs w:val="20"/>
        </w:rPr>
        <w:t>&gt;</w:t>
      </w:r>
      <w:r w:rsidRPr="00C87AE9">
        <w:rPr>
          <w:rFonts w:cs="Arial"/>
          <w:bCs/>
          <w:sz w:val="20"/>
          <w:szCs w:val="20"/>
        </w:rPr>
        <w:t>2.50000</w:t>
      </w:r>
      <w:r w:rsidRPr="00C87AE9">
        <w:rPr>
          <w:rFonts w:cs="Arial"/>
          <w:bCs/>
          <w:color w:val="0000FF"/>
          <w:sz w:val="20"/>
          <w:szCs w:val="20"/>
        </w:rPr>
        <w:t>&lt;/</w:t>
      </w:r>
      <w:r w:rsidRPr="00C87AE9">
        <w:rPr>
          <w:rFonts w:cs="Arial"/>
          <w:bCs/>
          <w:color w:val="990000"/>
          <w:sz w:val="20"/>
          <w:szCs w:val="20"/>
        </w:rPr>
        <w:t>PrezzoUnitario</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PrezzoTotale</w:t>
      </w:r>
      <w:r w:rsidRPr="00C87AE9">
        <w:rPr>
          <w:rFonts w:cs="Arial"/>
          <w:bCs/>
          <w:color w:val="0000FF"/>
          <w:sz w:val="20"/>
          <w:szCs w:val="20"/>
        </w:rPr>
        <w:t>&gt;</w:t>
      </w:r>
      <w:r w:rsidRPr="00C87AE9">
        <w:rPr>
          <w:rFonts w:cs="Arial"/>
          <w:bCs/>
          <w:sz w:val="20"/>
          <w:szCs w:val="20"/>
        </w:rPr>
        <w:t>25.00</w:t>
      </w:r>
      <w:r w:rsidRPr="00C87AE9">
        <w:rPr>
          <w:rFonts w:cs="Arial"/>
          <w:bCs/>
          <w:color w:val="0000FF"/>
          <w:sz w:val="20"/>
          <w:szCs w:val="20"/>
        </w:rPr>
        <w:t>&lt;/</w:t>
      </w:r>
      <w:r w:rsidRPr="00C87AE9">
        <w:rPr>
          <w:rFonts w:cs="Arial"/>
          <w:bCs/>
          <w:color w:val="990000"/>
          <w:sz w:val="20"/>
          <w:szCs w:val="20"/>
        </w:rPr>
        <w:t>PrezzoTotale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560" w:right="3500"/>
        <w:rPr>
          <w:rFonts w:cs="Times New Roman"/>
          <w:sz w:val="20"/>
          <w:szCs w:val="20"/>
        </w:rPr>
      </w:pPr>
      <w:r w:rsidRPr="00C87AE9">
        <w:rPr>
          <w:rFonts w:cs="Arial"/>
          <w:bCs/>
          <w:color w:val="0000FF"/>
          <w:sz w:val="20"/>
          <w:szCs w:val="20"/>
        </w:rPr>
        <w:t>&lt;</w:t>
      </w:r>
      <w:r w:rsidRPr="00C87AE9">
        <w:rPr>
          <w:rFonts w:cs="Arial"/>
          <w:bCs/>
          <w:color w:val="990000"/>
          <w:sz w:val="20"/>
          <w:szCs w:val="20"/>
        </w:rPr>
        <w:t>AliquotaIVA</w:t>
      </w:r>
      <w:r w:rsidRPr="00C87AE9">
        <w:rPr>
          <w:rFonts w:cs="Arial"/>
          <w:bCs/>
          <w:color w:val="0000FF"/>
          <w:sz w:val="20"/>
          <w:szCs w:val="20"/>
        </w:rPr>
        <w:t>&gt;</w:t>
      </w:r>
      <w:r w:rsidRPr="00C87AE9">
        <w:rPr>
          <w:rFonts w:cs="Arial"/>
          <w:bCs/>
          <w:sz w:val="20"/>
          <w:szCs w:val="20"/>
        </w:rPr>
        <w:t>22.00</w:t>
      </w:r>
      <w:r w:rsidRPr="00C87AE9">
        <w:rPr>
          <w:rFonts w:cs="Arial"/>
          <w:bCs/>
          <w:color w:val="0000FF"/>
          <w:sz w:val="20"/>
          <w:szCs w:val="20"/>
        </w:rPr>
        <w:t>&lt;/</w:t>
      </w:r>
      <w:r w:rsidRPr="00C87AE9">
        <w:rPr>
          <w:rFonts w:cs="Arial"/>
          <w:bCs/>
          <w:color w:val="990000"/>
          <w:sz w:val="20"/>
          <w:szCs w:val="20"/>
        </w:rPr>
        <w:t>AliquotaIVA</w:t>
      </w:r>
      <w:r w:rsidRPr="00C87AE9">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ConaiArticolo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C87AE9"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C87AE9">
        <w:rPr>
          <w:rFonts w:cs="Arial"/>
          <w:bCs/>
          <w:color w:val="0000FF"/>
          <w:sz w:val="20"/>
          <w:szCs w:val="20"/>
        </w:rPr>
        <w:t>&lt;</w:t>
      </w:r>
      <w:r w:rsidRPr="00C87AE9">
        <w:rPr>
          <w:rFonts w:cs="Arial"/>
          <w:bCs/>
          <w:color w:val="990000"/>
          <w:sz w:val="20"/>
          <w:szCs w:val="20"/>
        </w:rPr>
        <w:t>DettaglioLinee</w:t>
      </w:r>
      <w:r w:rsidRPr="00C87AE9">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44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2</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4420"/>
        <w:rPr>
          <w:rFonts w:cs="Times New Roman"/>
          <w:sz w:val="20"/>
          <w:szCs w:val="20"/>
        </w:rPr>
      </w:pPr>
      <w:r w:rsidRPr="009301C0">
        <w:rPr>
          <w:rFonts w:cs="Arial"/>
          <w:bCs/>
          <w:color w:val="0000FF"/>
          <w:sz w:val="20"/>
          <w:szCs w:val="20"/>
        </w:rPr>
        <w:t>&lt;</w:t>
      </w:r>
      <w:r w:rsidRPr="009301C0">
        <w:rPr>
          <w:rFonts w:cs="Arial"/>
          <w:bCs/>
          <w:color w:val="990000"/>
          <w:sz w:val="20"/>
          <w:szCs w:val="20"/>
        </w:rPr>
        <w:t>CodiceArticolo</w:t>
      </w:r>
      <w:r w:rsidRPr="009301C0">
        <w:rPr>
          <w:rFonts w:cs="Arial"/>
          <w:bCs/>
          <w:color w:val="0000FF"/>
          <w:sz w:val="20"/>
          <w:szCs w:val="20"/>
        </w:rPr>
        <w:t>&gt;</w:t>
      </w:r>
    </w:p>
    <w:p w:rsidR="00BE7AAC" w:rsidRPr="00C87AE9" w:rsidRDefault="00BE7AAC" w:rsidP="00BE7AAC">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985" w:right="3160"/>
        <w:rPr>
          <w:rFonts w:cs="Times New Roman"/>
          <w:sz w:val="20"/>
          <w:szCs w:val="20"/>
        </w:rPr>
      </w:pPr>
      <w:r w:rsidRPr="009301C0">
        <w:rPr>
          <w:rFonts w:cs="Arial"/>
          <w:bCs/>
          <w:color w:val="0000FF"/>
          <w:sz w:val="20"/>
          <w:szCs w:val="20"/>
        </w:rPr>
        <w:t>&lt;</w:t>
      </w:r>
      <w:r w:rsidRPr="009301C0">
        <w:rPr>
          <w:rFonts w:cs="Arial"/>
          <w:bCs/>
          <w:color w:val="990000"/>
          <w:sz w:val="20"/>
          <w:szCs w:val="20"/>
        </w:rPr>
        <w:t>CodiceValore</w:t>
      </w:r>
      <w:r w:rsidRPr="009301C0">
        <w:rPr>
          <w:rFonts w:cs="Arial"/>
          <w:bCs/>
          <w:color w:val="0000FF"/>
          <w:sz w:val="20"/>
          <w:szCs w:val="20"/>
        </w:rPr>
        <w:t>&gt;</w:t>
      </w:r>
      <w:r w:rsidRPr="009301C0">
        <w:rPr>
          <w:rFonts w:cs="Arial"/>
          <w:bCs/>
          <w:sz w:val="20"/>
          <w:szCs w:val="20"/>
        </w:rPr>
        <w:t>STOCK</w:t>
      </w:r>
      <w:r w:rsidRPr="009301C0">
        <w:rPr>
          <w:rFonts w:cs="Arial"/>
          <w:bCs/>
          <w:color w:val="0000FF"/>
          <w:sz w:val="20"/>
          <w:szCs w:val="20"/>
        </w:rPr>
        <w:t>&lt;/</w:t>
      </w:r>
      <w:r w:rsidRPr="009301C0">
        <w:rPr>
          <w:rFonts w:cs="Arial"/>
          <w:bCs/>
          <w:color w:val="990000"/>
          <w:sz w:val="20"/>
          <w:szCs w:val="20"/>
        </w:rPr>
        <w:t>CodiceValore</w:t>
      </w:r>
      <w:r w:rsidRPr="009301C0">
        <w:rPr>
          <w:rFonts w:cs="Arial"/>
          <w:bCs/>
          <w:color w:val="0000FF"/>
          <w:sz w:val="20"/>
          <w:szCs w:val="20"/>
        </w:rPr>
        <w:t>&gt;</w:t>
      </w:r>
    </w:p>
    <w:p w:rsidR="00BE7AAC" w:rsidRPr="009301C0" w:rsidRDefault="00BE7AAC" w:rsidP="00BE7AAC">
      <w:pPr>
        <w:widowControl w:val="0"/>
        <w:autoSpaceDE w:val="0"/>
        <w:autoSpaceDN w:val="0"/>
        <w:adjustRightInd w:val="0"/>
        <w:spacing w:after="0" w:line="240" w:lineRule="auto"/>
        <w:ind w:left="1560"/>
        <w:rPr>
          <w:rFonts w:cs="Times New Roman"/>
          <w:sz w:val="20"/>
          <w:szCs w:val="20"/>
        </w:rPr>
      </w:pPr>
      <w:r w:rsidRPr="009301C0">
        <w:rPr>
          <w:rFonts w:cs="Arial"/>
          <w:bCs/>
          <w:color w:val="0000FF"/>
          <w:sz w:val="20"/>
          <w:szCs w:val="20"/>
        </w:rPr>
        <w:t>&lt;/</w:t>
      </w:r>
      <w:r w:rsidRPr="009301C0">
        <w:rPr>
          <w:rFonts w:cs="Arial"/>
          <w:bCs/>
          <w:color w:val="990000"/>
          <w:sz w:val="20"/>
          <w:szCs w:val="20"/>
        </w:rPr>
        <w:t>CodiceArticolo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Stock bottiglie</w:t>
      </w:r>
      <w:r w:rsidRPr="009301C0">
        <w:rPr>
          <w:rFonts w:cs="Arial"/>
          <w:bCs/>
          <w:color w:val="0000FF"/>
          <w:sz w:val="20"/>
          <w:szCs w:val="20"/>
        </w:rPr>
        <w:t>&lt;/</w:t>
      </w:r>
      <w:r w:rsidRPr="009301C0">
        <w:rPr>
          <w:rFonts w:cs="Arial"/>
          <w:bCs/>
          <w:color w:val="990000"/>
          <w:sz w:val="20"/>
          <w:szCs w:val="20"/>
        </w:rPr>
        <w:t>Descrizione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5.00000</w:t>
      </w:r>
      <w:r w:rsidRPr="009301C0">
        <w:rPr>
          <w:rFonts w:cs="Arial"/>
          <w:bCs/>
          <w:color w:val="0000FF"/>
          <w:sz w:val="20"/>
          <w:szCs w:val="20"/>
        </w:rPr>
        <w:t>&lt;/</w:t>
      </w:r>
      <w:r w:rsidRPr="009301C0">
        <w:rPr>
          <w:rFonts w:cs="Arial"/>
          <w:bCs/>
          <w:color w:val="990000"/>
          <w:sz w:val="20"/>
          <w:szCs w:val="20"/>
        </w:rPr>
        <w:t>Quantita</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6.00000</w:t>
      </w:r>
      <w:r w:rsidRPr="009301C0">
        <w:rPr>
          <w:rFonts w:cs="Arial"/>
          <w:bCs/>
          <w:color w:val="0000FF"/>
          <w:sz w:val="20"/>
          <w:szCs w:val="20"/>
        </w:rPr>
        <w:t>&lt;/</w:t>
      </w:r>
      <w:r w:rsidRPr="009301C0">
        <w:rPr>
          <w:rFonts w:cs="Arial"/>
          <w:bCs/>
          <w:color w:val="990000"/>
          <w:sz w:val="20"/>
          <w:szCs w:val="20"/>
        </w:rPr>
        <w:t>PrezzoUnitario</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30.00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350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ConaiArticolo #</w:t>
      </w:r>
      <w:r>
        <w:rPr>
          <w:rFonts w:eastAsia="Times New Roman" w:cs="Arial"/>
          <w:sz w:val="20"/>
          <w:szCs w:val="20"/>
          <w:highlight w:val="yellow"/>
        </w:rPr>
        <w:t>2</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autoSpaceDE w:val="0"/>
        <w:autoSpaceDN w:val="0"/>
        <w:adjustRightInd w:val="0"/>
        <w:spacing w:after="0" w:line="240" w:lineRule="auto"/>
        <w:ind w:left="1560"/>
        <w:rPr>
          <w:rFonts w:cs="Times New Roman"/>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3</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lastRenderedPageBreak/>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w:t>
      </w:r>
      <w:r w:rsidRPr="009301C0">
        <w:rPr>
          <w:rFonts w:cs="Arial"/>
          <w:bCs/>
          <w:color w:val="0000FF"/>
          <w:sz w:val="20"/>
          <w:szCs w:val="20"/>
        </w:rPr>
        <w:t>&lt;/</w:t>
      </w:r>
      <w:r w:rsidRPr="009301C0">
        <w:rPr>
          <w:rFonts w:cs="Arial"/>
          <w:bCs/>
          <w:color w:val="990000"/>
          <w:sz w:val="20"/>
          <w:szCs w:val="20"/>
        </w:rPr>
        <w:t>Descrizione</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0.00000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146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0.00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146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7A3519" w:rsidRDefault="00BE7AAC" w:rsidP="00BE7AAC">
      <w:pPr>
        <w:spacing w:after="0" w:line="240" w:lineRule="auto"/>
        <w:ind w:left="1560"/>
        <w:rPr>
          <w:rStyle w:val="block"/>
          <w:color w:val="0000FF"/>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BE7AAC" w:rsidRPr="007A3519" w:rsidRDefault="00BE7AAC" w:rsidP="00BE7AAC">
      <w:pPr>
        <w:spacing w:after="0" w:line="240" w:lineRule="auto"/>
        <w:ind w:left="1560" w:firstLine="426"/>
        <w:rPr>
          <w:color w:val="0000FF"/>
          <w:sz w:val="20"/>
          <w:szCs w:val="20"/>
        </w:rPr>
      </w:pPr>
      <w:r w:rsidRPr="007A3519">
        <w:rPr>
          <w:rStyle w:val="block"/>
          <w:color w:val="0000FF"/>
          <w:sz w:val="20"/>
          <w:szCs w:val="20"/>
        </w:rPr>
        <w:t>&lt;</w:t>
      </w:r>
      <w:r w:rsidRPr="007A3519">
        <w:rPr>
          <w:color w:val="990000"/>
          <w:sz w:val="20"/>
          <w:szCs w:val="20"/>
        </w:rPr>
        <w:t>TipoDato</w:t>
      </w:r>
      <w:r w:rsidRPr="007A3519">
        <w:rPr>
          <w:rStyle w:val="block"/>
          <w:color w:val="0000FF"/>
          <w:sz w:val="20"/>
          <w:szCs w:val="20"/>
        </w:rPr>
        <w:t>&gt;</w:t>
      </w:r>
      <w:r w:rsidRPr="007A3519">
        <w:rPr>
          <w:bCs/>
          <w:sz w:val="20"/>
          <w:szCs w:val="20"/>
        </w:rPr>
        <w:t>AswTRiga</w:t>
      </w:r>
      <w:r w:rsidRPr="007A3519">
        <w:rPr>
          <w:color w:val="0000FF"/>
          <w:sz w:val="20"/>
          <w:szCs w:val="20"/>
        </w:rPr>
        <w:t>&lt;/</w:t>
      </w:r>
      <w:r w:rsidRPr="007A3519">
        <w:rPr>
          <w:color w:val="990000"/>
          <w:sz w:val="20"/>
          <w:szCs w:val="20"/>
        </w:rPr>
        <w:t>TipoDato</w:t>
      </w:r>
      <w:r w:rsidRPr="007A3519">
        <w:rPr>
          <w:color w:val="0000FF"/>
          <w:sz w:val="20"/>
          <w:szCs w:val="20"/>
        </w:rPr>
        <w:t>&gt;</w:t>
      </w:r>
    </w:p>
    <w:p w:rsidR="00BE7AAC" w:rsidRPr="00F302EB" w:rsidRDefault="00BE7AAC" w:rsidP="00BE7AAC">
      <w:pPr>
        <w:spacing w:after="0" w:line="240" w:lineRule="auto"/>
        <w:ind w:left="1560" w:firstLine="426"/>
        <w:rPr>
          <w:color w:val="0000FF"/>
          <w:sz w:val="20"/>
          <w:szCs w:val="20"/>
        </w:rPr>
      </w:pPr>
      <w:r w:rsidRPr="00F302EB">
        <w:rPr>
          <w:rStyle w:val="block"/>
          <w:color w:val="0000FF"/>
          <w:sz w:val="20"/>
          <w:szCs w:val="20"/>
        </w:rPr>
        <w:t>&lt;</w:t>
      </w:r>
      <w:r w:rsidRPr="00F302EB">
        <w:rPr>
          <w:color w:val="990000"/>
          <w:sz w:val="20"/>
          <w:szCs w:val="20"/>
        </w:rPr>
        <w:t>RiferimentoTesto</w:t>
      </w:r>
      <w:r w:rsidRPr="00F302EB">
        <w:rPr>
          <w:rStyle w:val="block"/>
          <w:color w:val="0000FF"/>
          <w:sz w:val="20"/>
          <w:szCs w:val="20"/>
        </w:rPr>
        <w:t>&gt;</w:t>
      </w:r>
      <w:r w:rsidRPr="00F302EB">
        <w:rPr>
          <w:sz w:val="20"/>
          <w:szCs w:val="20"/>
        </w:rPr>
        <w:t>Descrittivo #DE#</w:t>
      </w:r>
      <w:r w:rsidRPr="00F302EB">
        <w:rPr>
          <w:color w:val="0000FF"/>
          <w:sz w:val="20"/>
          <w:szCs w:val="20"/>
        </w:rPr>
        <w:t>&lt;/</w:t>
      </w:r>
      <w:r w:rsidRPr="00F302EB">
        <w:rPr>
          <w:color w:val="990000"/>
          <w:sz w:val="20"/>
          <w:szCs w:val="20"/>
        </w:rPr>
        <w:t>RiferimentoTesto</w:t>
      </w:r>
      <w:r w:rsidRPr="00F302EB">
        <w:rPr>
          <w:color w:val="0000FF"/>
          <w:sz w:val="20"/>
          <w:szCs w:val="20"/>
        </w:rPr>
        <w:t>&gt;</w:t>
      </w:r>
    </w:p>
    <w:p w:rsidR="00BE7AAC" w:rsidRPr="007A3519" w:rsidRDefault="00BE7AAC" w:rsidP="00BE7AAC">
      <w:pPr>
        <w:spacing w:after="0" w:line="240" w:lineRule="auto"/>
        <w:ind w:left="1560"/>
        <w:rPr>
          <w:color w:val="990000"/>
          <w:sz w:val="20"/>
          <w:szCs w:val="20"/>
        </w:rPr>
      </w:pPr>
      <w:r w:rsidRPr="007A3519">
        <w:rPr>
          <w:rStyle w:val="block"/>
          <w:color w:val="0000FF"/>
          <w:sz w:val="20"/>
          <w:szCs w:val="20"/>
        </w:rPr>
        <w:t>&lt;/</w:t>
      </w:r>
      <w:r w:rsidRPr="007A3519">
        <w:rPr>
          <w:rStyle w:val="block"/>
          <w:color w:val="990000"/>
          <w:sz w:val="20"/>
          <w:szCs w:val="20"/>
        </w:rPr>
        <w:t>AltriDatiGestionali</w:t>
      </w:r>
      <w:r w:rsidRPr="007A3519">
        <w:rPr>
          <w:rStyle w:val="block"/>
          <w:color w:val="0000FF"/>
          <w:sz w:val="20"/>
          <w:szCs w:val="20"/>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4</w:t>
      </w:r>
      <w:r w:rsidRPr="009301C0">
        <w:rPr>
          <w:rFonts w:cs="Arial"/>
          <w:bCs/>
          <w:color w:val="0000FF"/>
          <w:sz w:val="20"/>
          <w:szCs w:val="20"/>
        </w:rPr>
        <w:t>&lt;/</w:t>
      </w:r>
      <w:r w:rsidRPr="009301C0">
        <w:rPr>
          <w:rFonts w:cs="Arial"/>
          <w:bCs/>
          <w:color w:val="990000"/>
          <w:sz w:val="20"/>
          <w:szCs w:val="20"/>
        </w:rPr>
        <w:t>NumeroLinea</w:t>
      </w:r>
      <w:r>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Carta</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4.50000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0.02500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0.11</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A33B69" w:rsidP="00BE7AAC">
      <w:pPr>
        <w:widowControl w:val="0"/>
        <w:overflowPunct w:val="0"/>
        <w:autoSpaceDE w:val="0"/>
        <w:autoSpaceDN w:val="0"/>
        <w:adjustRightInd w:val="0"/>
        <w:spacing w:after="0" w:line="240" w:lineRule="auto"/>
        <w:ind w:left="1843" w:right="140" w:hanging="283"/>
        <w:rPr>
          <w:sz w:val="20"/>
          <w:szCs w:val="20"/>
          <w:highlight w:val="yellow"/>
        </w:rPr>
      </w:pPr>
      <w:hyperlink r:id="rId21"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sidRPr="007929F3">
        <w:rPr>
          <w:bCs/>
          <w:sz w:val="20"/>
          <w:szCs w:val="20"/>
        </w:rPr>
        <w:t>2#</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#2#</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5</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Vetro</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0.50000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sidRPr="009A1E47">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0.05000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0.03</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A33B69" w:rsidP="00BE7AAC">
      <w:pPr>
        <w:widowControl w:val="0"/>
        <w:overflowPunct w:val="0"/>
        <w:autoSpaceDE w:val="0"/>
        <w:autoSpaceDN w:val="0"/>
        <w:adjustRightInd w:val="0"/>
        <w:spacing w:after="0" w:line="240" w:lineRule="auto"/>
        <w:ind w:left="1843" w:right="140" w:hanging="283"/>
        <w:rPr>
          <w:sz w:val="20"/>
          <w:szCs w:val="20"/>
          <w:highlight w:val="yellow"/>
        </w:rPr>
      </w:pPr>
      <w:hyperlink r:id="rId22"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sidRPr="007929F3">
        <w:rPr>
          <w:bCs/>
          <w:sz w:val="20"/>
          <w:szCs w:val="20"/>
        </w:rPr>
        <w:t>2#</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#2#</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widowControl w:val="0"/>
        <w:overflowPunct w:val="0"/>
        <w:autoSpaceDE w:val="0"/>
        <w:autoSpaceDN w:val="0"/>
        <w:adjustRightInd w:val="0"/>
        <w:spacing w:after="0" w:line="240" w:lineRule="auto"/>
        <w:ind w:left="1134" w:right="6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134" w:right="6500"/>
        <w:rPr>
          <w:rFonts w:cs="Times New Roman"/>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r w:rsidRPr="009301C0">
        <w:rPr>
          <w:rFonts w:cs="Arial"/>
          <w:bCs/>
          <w:sz w:val="20"/>
          <w:szCs w:val="20"/>
        </w:rPr>
        <w:t>6</w:t>
      </w:r>
      <w:r w:rsidRPr="009301C0">
        <w:rPr>
          <w:rFonts w:cs="Arial"/>
          <w:bCs/>
          <w:color w:val="0000FF"/>
          <w:sz w:val="20"/>
          <w:szCs w:val="20"/>
        </w:rPr>
        <w:t>&lt;/</w:t>
      </w:r>
      <w:r w:rsidRPr="009301C0">
        <w:rPr>
          <w:rFonts w:cs="Arial"/>
          <w:bCs/>
          <w:color w:val="990000"/>
          <w:sz w:val="20"/>
          <w:szCs w:val="20"/>
        </w:rPr>
        <w:t>NumeroLinea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lastRenderedPageBreak/>
        <w:t>&lt;</w:t>
      </w:r>
      <w:r w:rsidRPr="009301C0">
        <w:rPr>
          <w:rFonts w:cs="Arial"/>
          <w:bCs/>
          <w:color w:val="990000"/>
          <w:sz w:val="20"/>
          <w:szCs w:val="20"/>
        </w:rPr>
        <w:t>TipoCessionePrestazione</w:t>
      </w:r>
      <w:r w:rsidRPr="009301C0">
        <w:rPr>
          <w:rFonts w:cs="Arial"/>
          <w:bCs/>
          <w:color w:val="0000FF"/>
          <w:sz w:val="20"/>
          <w:szCs w:val="20"/>
        </w:rPr>
        <w:t>&gt;</w:t>
      </w:r>
      <w:r w:rsidRPr="009301C0">
        <w:rPr>
          <w:rFonts w:cs="Arial"/>
          <w:bCs/>
          <w:sz w:val="20"/>
          <w:szCs w:val="20"/>
        </w:rPr>
        <w:t>AC</w:t>
      </w:r>
      <w:r w:rsidRPr="009301C0">
        <w:rPr>
          <w:rFonts w:cs="Arial"/>
          <w:bCs/>
          <w:color w:val="0000FF"/>
          <w:sz w:val="20"/>
          <w:szCs w:val="20"/>
        </w:rPr>
        <w:t>&lt;/</w:t>
      </w:r>
      <w:r w:rsidRPr="009301C0">
        <w:rPr>
          <w:rFonts w:cs="Arial"/>
          <w:bCs/>
          <w:color w:val="990000"/>
          <w:sz w:val="20"/>
          <w:szCs w:val="20"/>
        </w:rPr>
        <w:t>TipoCessionePrestazione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r w:rsidRPr="009301C0">
        <w:rPr>
          <w:rFonts w:cs="Arial"/>
          <w:bCs/>
          <w:sz w:val="20"/>
          <w:szCs w:val="20"/>
        </w:rPr>
        <w:t>Contributo Ambientale Vetro</w:t>
      </w:r>
      <w:r w:rsidRPr="009301C0">
        <w:rPr>
          <w:rFonts w:cs="Arial"/>
          <w:bCs/>
          <w:color w:val="0000FF"/>
          <w:sz w:val="20"/>
          <w:szCs w:val="20"/>
        </w:rPr>
        <w:t>&lt;/</w:t>
      </w:r>
      <w:r w:rsidRPr="009301C0">
        <w:rPr>
          <w:rFonts w:cs="Arial"/>
          <w:bCs/>
          <w:color w:val="990000"/>
          <w:sz w:val="20"/>
          <w:szCs w:val="20"/>
        </w:rPr>
        <w:t>Descrizione</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r w:rsidRPr="009301C0">
        <w:rPr>
          <w:rFonts w:cs="Arial"/>
          <w:bCs/>
          <w:sz w:val="20"/>
          <w:szCs w:val="20"/>
        </w:rPr>
        <w:t>10.00000</w:t>
      </w:r>
      <w:r w:rsidRPr="009301C0">
        <w:rPr>
          <w:rFonts w:cs="Arial"/>
          <w:bCs/>
          <w:color w:val="0000FF"/>
          <w:sz w:val="20"/>
          <w:szCs w:val="20"/>
        </w:rPr>
        <w:t>&lt;/</w:t>
      </w:r>
      <w:r w:rsidRPr="009301C0">
        <w:rPr>
          <w:rFonts w:cs="Arial"/>
          <w:bCs/>
          <w:color w:val="990000"/>
          <w:sz w:val="20"/>
          <w:szCs w:val="20"/>
        </w:rPr>
        <w:t>Quantita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sidRPr="009301C0">
        <w:rPr>
          <w:rFonts w:cs="Arial"/>
          <w:bCs/>
          <w:sz w:val="20"/>
          <w:szCs w:val="20"/>
        </w:rPr>
        <w:t>KG</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r w:rsidRPr="009301C0">
        <w:rPr>
          <w:rFonts w:cs="Arial"/>
          <w:bCs/>
          <w:sz w:val="20"/>
          <w:szCs w:val="20"/>
        </w:rPr>
        <w:t>0.05000</w:t>
      </w:r>
      <w:r w:rsidRPr="009301C0">
        <w:rPr>
          <w:rFonts w:cs="Arial"/>
          <w:bCs/>
          <w:color w:val="0000FF"/>
          <w:sz w:val="20"/>
          <w:szCs w:val="20"/>
        </w:rPr>
        <w:t>&lt;/</w:t>
      </w:r>
      <w:r w:rsidRPr="009301C0">
        <w:rPr>
          <w:rFonts w:cs="Arial"/>
          <w:bCs/>
          <w:color w:val="990000"/>
          <w:sz w:val="20"/>
          <w:szCs w:val="20"/>
        </w:rPr>
        <w:t>PrezzoUnitario</w:t>
      </w:r>
      <w:r w:rsidRPr="009301C0">
        <w:rPr>
          <w:rFonts w:cs="Arial"/>
          <w:bCs/>
          <w:color w:val="0000FF"/>
          <w:sz w:val="20"/>
          <w:szCs w:val="20"/>
        </w:rPr>
        <w:t>&gt;</w:t>
      </w:r>
    </w:p>
    <w:p w:rsidR="00BE7AAC" w:rsidRDefault="00BE7AAC" w:rsidP="00BE7AAC">
      <w:pPr>
        <w:widowControl w:val="0"/>
        <w:overflowPunct w:val="0"/>
        <w:autoSpaceDE w:val="0"/>
        <w:autoSpaceDN w:val="0"/>
        <w:adjustRightInd w:val="0"/>
        <w:spacing w:after="0" w:line="240" w:lineRule="auto"/>
        <w:ind w:left="1560" w:right="202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r w:rsidRPr="009301C0">
        <w:rPr>
          <w:rFonts w:cs="Arial"/>
          <w:bCs/>
          <w:sz w:val="20"/>
          <w:szCs w:val="20"/>
        </w:rPr>
        <w:t>0.50</w:t>
      </w:r>
      <w:r w:rsidRPr="009301C0">
        <w:rPr>
          <w:rFonts w:cs="Arial"/>
          <w:bCs/>
          <w:color w:val="0000FF"/>
          <w:sz w:val="20"/>
          <w:szCs w:val="20"/>
        </w:rPr>
        <w:t>&lt;/</w:t>
      </w:r>
      <w:r w:rsidRPr="009301C0">
        <w:rPr>
          <w:rFonts w:cs="Arial"/>
          <w:bCs/>
          <w:color w:val="990000"/>
          <w:sz w:val="20"/>
          <w:szCs w:val="20"/>
        </w:rPr>
        <w:t>PrezzoTotale</w:t>
      </w:r>
      <w:r w:rsidRPr="009301C0">
        <w:rPr>
          <w:rFonts w:cs="Arial"/>
          <w:bCs/>
          <w:color w:val="0000FF"/>
          <w:sz w:val="20"/>
          <w:szCs w:val="20"/>
        </w:rPr>
        <w:t>&gt;</w:t>
      </w:r>
    </w:p>
    <w:p w:rsidR="00BE7AAC" w:rsidRPr="009301C0" w:rsidRDefault="00BE7AAC" w:rsidP="00BE7AAC">
      <w:pPr>
        <w:widowControl w:val="0"/>
        <w:overflowPunct w:val="0"/>
        <w:autoSpaceDE w:val="0"/>
        <w:autoSpaceDN w:val="0"/>
        <w:adjustRightInd w:val="0"/>
        <w:spacing w:after="0" w:line="240" w:lineRule="auto"/>
        <w:ind w:left="1560" w:right="2020"/>
        <w:rPr>
          <w:rFonts w:cs="Times New Roman"/>
          <w:sz w:val="20"/>
          <w:szCs w:val="20"/>
        </w:rPr>
      </w:pP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r w:rsidRPr="009301C0">
        <w:rPr>
          <w:rFonts w:cs="Arial"/>
          <w:bCs/>
          <w:sz w:val="20"/>
          <w:szCs w:val="20"/>
        </w:rPr>
        <w:t>22.00</w:t>
      </w:r>
      <w:r w:rsidRPr="009301C0">
        <w:rPr>
          <w:rFonts w:cs="Arial"/>
          <w:bCs/>
          <w:color w:val="0000FF"/>
          <w:sz w:val="20"/>
          <w:szCs w:val="20"/>
        </w:rPr>
        <w:t>&lt;/</w:t>
      </w:r>
      <w:r w:rsidRPr="009301C0">
        <w:rPr>
          <w:rFonts w:cs="Arial"/>
          <w:bCs/>
          <w:color w:val="990000"/>
          <w:sz w:val="20"/>
          <w:szCs w:val="20"/>
        </w:rPr>
        <w:t>AliquotaIVA</w:t>
      </w:r>
      <w:r w:rsidRPr="009301C0">
        <w:rPr>
          <w:rFonts w:cs="Arial"/>
          <w:bCs/>
          <w:color w:val="0000FF"/>
          <w:sz w:val="20"/>
          <w:szCs w:val="20"/>
        </w:rPr>
        <w:t>&gt;</w:t>
      </w:r>
    </w:p>
    <w:p w:rsidR="00BE7AAC" w:rsidRPr="00816FEE" w:rsidRDefault="00A33B69" w:rsidP="00BE7AAC">
      <w:pPr>
        <w:widowControl w:val="0"/>
        <w:overflowPunct w:val="0"/>
        <w:autoSpaceDE w:val="0"/>
        <w:autoSpaceDN w:val="0"/>
        <w:adjustRightInd w:val="0"/>
        <w:spacing w:after="0" w:line="240" w:lineRule="auto"/>
        <w:ind w:left="1843" w:right="140" w:hanging="283"/>
        <w:rPr>
          <w:sz w:val="20"/>
          <w:szCs w:val="20"/>
          <w:highlight w:val="yellow"/>
        </w:rPr>
      </w:pPr>
      <w:hyperlink r:id="rId23" w:history="1">
        <w:r w:rsidR="00BE7AAC" w:rsidRPr="00816FEE">
          <w:rPr>
            <w:rStyle w:val="Collegamentoipertestuale"/>
            <w:sz w:val="20"/>
            <w:szCs w:val="20"/>
            <w:highlight w:val="yellow"/>
            <w:u w:val="none"/>
          </w:rPr>
          <w:t>&lt;</w:t>
        </w:r>
        <w:r w:rsidR="00BE7AAC" w:rsidRPr="00816FEE">
          <w:rPr>
            <w:rStyle w:val="Collegamentoipertestuale"/>
            <w:color w:val="990000"/>
            <w:sz w:val="20"/>
            <w:szCs w:val="20"/>
            <w:highlight w:val="yellow"/>
            <w:u w:val="none"/>
          </w:rPr>
          <w:t>AltriDatiGestionali</w:t>
        </w:r>
        <w:r w:rsidR="00BE7AAC" w:rsidRPr="00816FEE">
          <w:rPr>
            <w:rStyle w:val="Collegamentoipertestuale"/>
            <w:sz w:val="20"/>
            <w:szCs w:val="20"/>
            <w:highlight w:val="yellow"/>
            <w:u w:val="none"/>
          </w:rPr>
          <w:t>&gt;</w:t>
        </w:r>
      </w:hyperlink>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TipoDato</w:t>
      </w:r>
      <w:r w:rsidRPr="00816FEE">
        <w:rPr>
          <w:rFonts w:eastAsia="Times New Roman" w:cs="Arial"/>
          <w:bCs/>
          <w:color w:val="0000FF"/>
          <w:sz w:val="20"/>
          <w:szCs w:val="20"/>
          <w:highlight w:val="yellow"/>
          <w:lang w:eastAsia="it-IT"/>
        </w:rPr>
        <w:t>&gt;</w:t>
      </w:r>
      <w:r w:rsidRPr="00816FEE">
        <w:rPr>
          <w:bCs/>
          <w:sz w:val="20"/>
          <w:szCs w:val="20"/>
          <w:highlight w:val="yellow"/>
        </w:rPr>
        <w:t>AswSpAcces</w:t>
      </w:r>
      <w:r w:rsidRPr="00816FEE">
        <w:rPr>
          <w:color w:val="0000FF"/>
          <w:sz w:val="20"/>
          <w:szCs w:val="20"/>
          <w:highlight w:val="yellow"/>
        </w:rPr>
        <w:t>&lt;/</w:t>
      </w:r>
      <w:r w:rsidRPr="00816FEE">
        <w:rPr>
          <w:color w:val="990000"/>
          <w:sz w:val="20"/>
          <w:szCs w:val="20"/>
          <w:highlight w:val="yellow"/>
        </w:rPr>
        <w:t>TipoDato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985" w:right="140"/>
        <w:rPr>
          <w:color w:val="0000FF"/>
          <w:sz w:val="20"/>
          <w:szCs w:val="20"/>
          <w:highlight w:val="yellow"/>
        </w:rPr>
      </w:pPr>
      <w:r w:rsidRPr="00816FEE">
        <w:rPr>
          <w:rFonts w:eastAsia="Times New Roman" w:cs="Arial"/>
          <w:bCs/>
          <w:color w:val="0000FF"/>
          <w:sz w:val="20"/>
          <w:szCs w:val="20"/>
          <w:highlight w:val="yellow"/>
          <w:lang w:eastAsia="it-IT"/>
        </w:rPr>
        <w:t>&lt;</w:t>
      </w:r>
      <w:r w:rsidRPr="00816FEE">
        <w:rPr>
          <w:color w:val="990000"/>
          <w:sz w:val="20"/>
          <w:szCs w:val="20"/>
          <w:highlight w:val="yellow"/>
        </w:rPr>
        <w:t>RiferimentoTesto</w:t>
      </w:r>
      <w:r w:rsidRPr="00816FEE">
        <w:rPr>
          <w:rFonts w:eastAsia="Times New Roman" w:cs="Arial"/>
          <w:bCs/>
          <w:color w:val="0000FF"/>
          <w:sz w:val="20"/>
          <w:szCs w:val="20"/>
          <w:highlight w:val="yellow"/>
          <w:lang w:eastAsia="it-IT"/>
        </w:rPr>
        <w:t>&gt;</w:t>
      </w:r>
      <w:r w:rsidRPr="00816FEE">
        <w:rPr>
          <w:sz w:val="20"/>
          <w:szCs w:val="20"/>
          <w:highlight w:val="yellow"/>
        </w:rPr>
        <w:t>Contributo CONAI/RAEE #SP09#</w:t>
      </w:r>
      <w:r w:rsidRPr="00816FEE">
        <w:rPr>
          <w:color w:val="0000FF"/>
          <w:sz w:val="20"/>
          <w:szCs w:val="20"/>
          <w:highlight w:val="yellow"/>
        </w:rPr>
        <w:t>&lt;/</w:t>
      </w:r>
      <w:r w:rsidRPr="00816FEE">
        <w:rPr>
          <w:color w:val="990000"/>
          <w:sz w:val="20"/>
          <w:szCs w:val="20"/>
          <w:highlight w:val="yellow"/>
        </w:rPr>
        <w:t>RiferimentoTesto</w:t>
      </w:r>
      <w:r w:rsidRPr="00816FEE">
        <w:rPr>
          <w:color w:val="0000FF"/>
          <w:sz w:val="20"/>
          <w:szCs w:val="20"/>
          <w:highlight w:val="yellow"/>
        </w:rPr>
        <w:t>&gt;</w:t>
      </w:r>
    </w:p>
    <w:p w:rsidR="00BE7AAC" w:rsidRPr="00816FEE"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816FEE">
        <w:rPr>
          <w:rStyle w:val="block"/>
          <w:color w:val="0000FF"/>
          <w:sz w:val="20"/>
          <w:szCs w:val="20"/>
          <w:highlight w:val="yellow"/>
        </w:rPr>
        <w:t>&lt;/</w:t>
      </w:r>
      <w:r w:rsidRPr="00816FEE">
        <w:rPr>
          <w:rStyle w:val="block"/>
          <w:color w:val="990000"/>
          <w:sz w:val="20"/>
          <w:szCs w:val="20"/>
          <w:highlight w:val="yellow"/>
        </w:rPr>
        <w:t>AltriDatiGestionali</w:t>
      </w:r>
      <w:r w:rsidRPr="00816FEE">
        <w:rPr>
          <w:rStyle w:val="block"/>
          <w:color w:val="0000FF"/>
          <w:sz w:val="20"/>
          <w:szCs w:val="20"/>
          <w:highlight w:val="yellow"/>
        </w:rPr>
        <w:t>&gt;</w:t>
      </w:r>
    </w:p>
    <w:p w:rsidR="00BE7AAC" w:rsidRPr="007929F3" w:rsidRDefault="00BE7AAC" w:rsidP="00BE7AAC">
      <w:pPr>
        <w:spacing w:after="0" w:line="240" w:lineRule="auto"/>
        <w:ind w:left="1560"/>
        <w:rPr>
          <w:rStyle w:val="block"/>
          <w:color w:val="0000FF"/>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TipoDato</w:t>
      </w:r>
      <w:r w:rsidRPr="007929F3">
        <w:rPr>
          <w:rStyle w:val="block"/>
          <w:color w:val="0000FF"/>
          <w:sz w:val="20"/>
          <w:szCs w:val="20"/>
        </w:rPr>
        <w:t>&gt;</w:t>
      </w:r>
      <w:r w:rsidRPr="007929F3">
        <w:rPr>
          <w:bCs/>
          <w:sz w:val="20"/>
          <w:szCs w:val="20"/>
        </w:rPr>
        <w:t>AswRifRiga</w:t>
      </w:r>
      <w:r w:rsidRPr="007929F3">
        <w:rPr>
          <w:color w:val="0000FF"/>
          <w:sz w:val="20"/>
          <w:szCs w:val="20"/>
        </w:rPr>
        <w:t>&lt;/</w:t>
      </w:r>
      <w:r w:rsidRPr="007929F3">
        <w:rPr>
          <w:color w:val="990000"/>
          <w:sz w:val="20"/>
          <w:szCs w:val="20"/>
        </w:rPr>
        <w:t>TipoDato</w:t>
      </w:r>
      <w:r w:rsidRPr="007929F3">
        <w:rPr>
          <w:color w:val="0000FF"/>
          <w:sz w:val="20"/>
          <w:szCs w:val="20"/>
        </w:rPr>
        <w:t>&gt;</w:t>
      </w:r>
    </w:p>
    <w:p w:rsidR="00BE7AAC" w:rsidRPr="007929F3" w:rsidRDefault="00BE7AAC" w:rsidP="00BE7AAC">
      <w:pPr>
        <w:spacing w:after="0" w:line="240" w:lineRule="auto"/>
        <w:ind w:left="1560" w:firstLine="426"/>
        <w:rPr>
          <w:color w:val="0000FF"/>
          <w:sz w:val="20"/>
          <w:szCs w:val="20"/>
        </w:rPr>
      </w:pPr>
      <w:r w:rsidRPr="007929F3">
        <w:rPr>
          <w:rStyle w:val="block"/>
          <w:color w:val="0000FF"/>
          <w:sz w:val="20"/>
          <w:szCs w:val="20"/>
        </w:rPr>
        <w:t>&lt;</w:t>
      </w:r>
      <w:r w:rsidRPr="007929F3">
        <w:rPr>
          <w:color w:val="990000"/>
          <w:sz w:val="20"/>
          <w:szCs w:val="20"/>
        </w:rPr>
        <w:t>RiferimentoTesto</w:t>
      </w:r>
      <w:r w:rsidRPr="007929F3">
        <w:rPr>
          <w:rStyle w:val="block"/>
          <w:color w:val="0000FF"/>
          <w:sz w:val="20"/>
          <w:szCs w:val="20"/>
        </w:rPr>
        <w:t>&gt;</w:t>
      </w:r>
      <w:r w:rsidRPr="007929F3">
        <w:rPr>
          <w:rFonts w:eastAsia="Times New Roman" w:cs="Arial"/>
          <w:sz w:val="20"/>
          <w:szCs w:val="20"/>
        </w:rPr>
        <w:t>SpesaAccessoria #</w:t>
      </w:r>
      <w:r>
        <w:rPr>
          <w:bCs/>
          <w:sz w:val="20"/>
          <w:szCs w:val="20"/>
        </w:rPr>
        <w:t>1</w:t>
      </w:r>
      <w:r w:rsidRPr="007929F3">
        <w:rPr>
          <w:bCs/>
          <w:sz w:val="20"/>
          <w:szCs w:val="20"/>
        </w:rPr>
        <w:t>#</w:t>
      </w:r>
      <w:r w:rsidRPr="007929F3">
        <w:rPr>
          <w:color w:val="0000FF"/>
          <w:sz w:val="20"/>
          <w:szCs w:val="20"/>
        </w:rPr>
        <w:t>&lt;/</w:t>
      </w:r>
      <w:r w:rsidRPr="007929F3">
        <w:rPr>
          <w:color w:val="990000"/>
          <w:sz w:val="20"/>
          <w:szCs w:val="20"/>
        </w:rPr>
        <w:t>RiferimentoTesto</w:t>
      </w:r>
      <w:r w:rsidRPr="007929F3">
        <w:rPr>
          <w:color w:val="0000FF"/>
          <w:sz w:val="20"/>
          <w:szCs w:val="20"/>
        </w:rPr>
        <w:t>&gt;</w:t>
      </w:r>
    </w:p>
    <w:p w:rsidR="00BE7AAC" w:rsidRPr="007929F3" w:rsidRDefault="00BE7AAC" w:rsidP="00BE7AAC">
      <w:pPr>
        <w:widowControl w:val="0"/>
        <w:overflowPunct w:val="0"/>
        <w:autoSpaceDE w:val="0"/>
        <w:autoSpaceDN w:val="0"/>
        <w:adjustRightInd w:val="0"/>
        <w:spacing w:after="0" w:line="240" w:lineRule="auto"/>
        <w:ind w:left="1843" w:right="140" w:hanging="283"/>
        <w:rPr>
          <w:sz w:val="20"/>
          <w:szCs w:val="20"/>
        </w:rPr>
      </w:pPr>
      <w:r w:rsidRPr="007929F3">
        <w:rPr>
          <w:rStyle w:val="block"/>
          <w:color w:val="0000FF"/>
          <w:sz w:val="20"/>
          <w:szCs w:val="20"/>
        </w:rPr>
        <w:t>&lt;/</w:t>
      </w:r>
      <w:r w:rsidRPr="007929F3">
        <w:rPr>
          <w:rStyle w:val="block"/>
          <w:color w:val="990000"/>
          <w:sz w:val="20"/>
          <w:szCs w:val="20"/>
        </w:rPr>
        <w:t>AltriDatiGestionali</w:t>
      </w:r>
      <w:r w:rsidRPr="007929F3">
        <w:rPr>
          <w:rStyle w:val="block"/>
          <w:color w:val="0000FF"/>
          <w:sz w:val="20"/>
          <w:szCs w:val="20"/>
        </w:rPr>
        <w:t>&gt;</w:t>
      </w:r>
    </w:p>
    <w:p w:rsidR="00BE7AAC" w:rsidRPr="007A3519" w:rsidRDefault="00BE7AAC" w:rsidP="00BE7AAC">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Pr="007A3519" w:rsidRDefault="00BE7AAC" w:rsidP="00BE7AAC">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BE7AAC" w:rsidRPr="007929F3" w:rsidRDefault="00BE7AAC" w:rsidP="00BE7AAC">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7929F3">
        <w:rPr>
          <w:rFonts w:eastAsia="Times New Roman" w:cs="Arial"/>
          <w:sz w:val="20"/>
          <w:szCs w:val="20"/>
          <w:highlight w:val="yellow"/>
        </w:rPr>
        <w:t>ConaiContributo #</w:t>
      </w:r>
      <w:r>
        <w:rPr>
          <w:rFonts w:eastAsia="Times New Roman" w:cs="Arial"/>
          <w:sz w:val="20"/>
          <w:szCs w:val="20"/>
          <w:highlight w:val="yellow"/>
        </w:rPr>
        <w:t>1</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BE7AAC" w:rsidRPr="007A3519" w:rsidRDefault="00BE7AAC" w:rsidP="00BE7AAC">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BE7AAC" w:rsidRDefault="00BE7AAC" w:rsidP="00BE7AAC">
      <w:pPr>
        <w:spacing w:after="0" w:line="240" w:lineRule="auto"/>
        <w:ind w:left="1134"/>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DettaglioLinee</w:t>
      </w:r>
      <w:r w:rsidRPr="009301C0">
        <w:rPr>
          <w:rFonts w:cs="Arial"/>
          <w:bCs/>
          <w:color w:val="0000FF"/>
          <w:sz w:val="20"/>
          <w:szCs w:val="20"/>
        </w:rPr>
        <w:t>&gt;</w:t>
      </w:r>
    </w:p>
    <w:p w:rsidR="00BE7AAC" w:rsidRDefault="00BE7AAC" w:rsidP="00BE7AAC">
      <w:pPr>
        <w:spacing w:after="0" w:line="240" w:lineRule="auto"/>
        <w:ind w:left="1134"/>
        <w:rPr>
          <w:rFonts w:cs="Arial"/>
          <w:bCs/>
          <w:color w:val="0000FF"/>
          <w:sz w:val="20"/>
          <w:szCs w:val="20"/>
        </w:rPr>
      </w:pPr>
    </w:p>
    <w:p w:rsidR="00742C30" w:rsidRPr="00DC0B5D" w:rsidRDefault="00742C30" w:rsidP="00742C30">
      <w:pPr>
        <w:pStyle w:val="Titolo2"/>
        <w:rPr>
          <w:rFonts w:eastAsia="Times New Roman"/>
        </w:rPr>
      </w:pPr>
      <w:bookmarkStart w:id="90" w:name="_Toc524901032"/>
      <w:r w:rsidRPr="00DC0B5D">
        <w:rPr>
          <w:rFonts w:eastAsia="Times New Roman"/>
        </w:rPr>
        <w:t>Fashion</w:t>
      </w:r>
      <w:bookmarkEnd w:id="90"/>
    </w:p>
    <w:p w:rsidR="00DC0B5D" w:rsidRPr="00B94880" w:rsidRDefault="00DC0B5D" w:rsidP="00DC0B5D">
      <w:pPr>
        <w:rPr>
          <w:bCs/>
        </w:rPr>
      </w:pPr>
      <w:r>
        <w:t xml:space="preserve">Nel caso del fashion, o comunque articoli gestiti a varianti con input miltidimensionale, può essere utile identificare </w:t>
      </w:r>
      <w:r w:rsidRPr="00B94880">
        <w:t xml:space="preserve">le diverse righe </w:t>
      </w:r>
      <w:r>
        <w:t xml:space="preserve">del corpo fattura </w:t>
      </w:r>
      <w:r w:rsidRPr="00B94880">
        <w:t xml:space="preserve">che formano un </w:t>
      </w:r>
      <w:r>
        <w:t xml:space="preserve">unico </w:t>
      </w:r>
      <w:r w:rsidRPr="00B94880">
        <w:t>blocco multidimensionale</w:t>
      </w:r>
      <w:r>
        <w:t xml:space="preserve">; a questo fine </w:t>
      </w:r>
      <w:r w:rsidRPr="00B94880">
        <w:rPr>
          <w:bCs/>
        </w:rPr>
        <w:t>si utilizza il Riferimento riga</w:t>
      </w:r>
      <w:r w:rsidRPr="00B94880">
        <w:t xml:space="preserve"> di tipo </w:t>
      </w:r>
      <w:r w:rsidRPr="00B94880">
        <w:rPr>
          <w:rFonts w:eastAsia="Times New Roman" w:cs="Arial"/>
          <w:b/>
        </w:rPr>
        <w:t>Fashion</w:t>
      </w:r>
      <w:r w:rsidRPr="00B94880">
        <w:t>.</w:t>
      </w:r>
    </w:p>
    <w:p w:rsidR="00DC0B5D" w:rsidRDefault="00DC0B5D" w:rsidP="00DC0B5D">
      <w:pPr>
        <w:keepNext/>
        <w:rPr>
          <w:bCs/>
        </w:rPr>
      </w:pPr>
      <w:r>
        <w:rPr>
          <w:bCs/>
        </w:rPr>
        <w:t>Si prenda come esempio la seguente fattura</w:t>
      </w:r>
    </w:p>
    <w:p w:rsidR="00DC0B5D" w:rsidRDefault="00DC0B5D" w:rsidP="00DC0B5D">
      <w:r>
        <w:rPr>
          <w:noProof/>
          <w:lang w:eastAsia="it-IT"/>
        </w:rPr>
        <w:drawing>
          <wp:inline distT="0" distB="0" distL="0" distR="0">
            <wp:extent cx="6120130" cy="1621155"/>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6120130" cy="1621155"/>
                    </a:xfrm>
                    <a:prstGeom prst="rect">
                      <a:avLst/>
                    </a:prstGeom>
                  </pic:spPr>
                </pic:pic>
              </a:graphicData>
            </a:graphic>
          </wp:inline>
        </w:drawing>
      </w:r>
      <w:r>
        <w:rPr>
          <w:noProof/>
          <w:lang w:eastAsia="it-IT"/>
        </w:rPr>
        <w:t xml:space="preserve"> </w:t>
      </w:r>
      <w:r>
        <w:rPr>
          <w:noProof/>
          <w:lang w:eastAsia="it-IT"/>
        </w:rPr>
        <w:drawing>
          <wp:inline distT="0" distB="0" distL="0" distR="0">
            <wp:extent cx="6120130" cy="1041400"/>
            <wp:effectExtent l="0" t="0" r="0" b="635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6120130" cy="1041400"/>
                    </a:xfrm>
                    <a:prstGeom prst="rect">
                      <a:avLst/>
                    </a:prstGeom>
                  </pic:spPr>
                </pic:pic>
              </a:graphicData>
            </a:graphic>
          </wp:inline>
        </w:drawing>
      </w:r>
      <w:r>
        <w:t xml:space="preserve"> </w:t>
      </w:r>
    </w:p>
    <w:p w:rsidR="00DC0B5D" w:rsidRDefault="00DC0B5D" w:rsidP="00DC0B5D"/>
    <w:p w:rsidR="00DC0B5D" w:rsidRDefault="00DC0B5D" w:rsidP="00DC0B5D">
      <w:r>
        <w:t>Il file XML si presenta come segue; in giallo sono evidenziate le parti specifiche di questa casistica.</w:t>
      </w:r>
    </w:p>
    <w:p w:rsidR="00DC0B5D" w:rsidRDefault="00DC0B5D" w:rsidP="00DC0B5D">
      <w:pPr>
        <w:widowControl w:val="0"/>
        <w:overflowPunct w:val="0"/>
        <w:autoSpaceDE w:val="0"/>
        <w:autoSpaceDN w:val="0"/>
        <w:adjustRightInd w:val="0"/>
        <w:spacing w:after="0" w:line="240" w:lineRule="auto"/>
        <w:ind w:left="1134"/>
        <w:jc w:val="both"/>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1</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FF0000"/>
          <w:sz w:val="20"/>
          <w:szCs w:val="20"/>
        </w:rPr>
        <w:lastRenderedPageBreak/>
        <w:t xml:space="preserve"> </w:t>
      </w: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2.00000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140.00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2</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firstLine="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985" w:right="3380" w:firstLine="1"/>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350.00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3</w:t>
      </w:r>
      <w:r w:rsidRPr="0020717E">
        <w:rPr>
          <w:rFonts w:cs="Arial"/>
          <w:bCs/>
          <w:color w:val="0000FF"/>
          <w:sz w:val="20"/>
          <w:szCs w:val="20"/>
        </w:rPr>
        <w:t>&lt;/</w:t>
      </w:r>
      <w:r w:rsidRPr="0020717E">
        <w:rPr>
          <w:rFonts w:cs="Arial"/>
          <w:bCs/>
          <w:color w:val="990000"/>
          <w:sz w:val="20"/>
          <w:szCs w:val="20"/>
        </w:rPr>
        <w:t>NumeroLinea</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985" w:right="2940" w:firstLine="1"/>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4.00000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294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280.00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294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4</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firstLine="1"/>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2940" w:firstLine="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GIACCA-1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 &lt;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Giacca</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lastRenderedPageBreak/>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8.00000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70.00000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560.00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985" w:firstLine="1"/>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985" w:firstLine="1"/>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#1#</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560" w:right="140"/>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5</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306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300.00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6</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4251"/>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5.00000</w:t>
      </w: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300.00</w:t>
      </w: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7</w:t>
      </w: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autoSpaceDE w:val="0"/>
        <w:autoSpaceDN w:val="0"/>
        <w:adjustRightInd w:val="0"/>
        <w:spacing w:after="0" w:line="240" w:lineRule="auto"/>
        <w:ind w:left="1985"/>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2.00000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120.00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lastRenderedPageBreak/>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134" w:right="6500"/>
        <w:rPr>
          <w:rFonts w:cs="Times New Roman"/>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442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NumeroLinea</w:t>
      </w:r>
      <w:r w:rsidRPr="0020717E">
        <w:rPr>
          <w:rFonts w:cs="Arial"/>
          <w:bCs/>
          <w:color w:val="0000FF"/>
          <w:sz w:val="20"/>
          <w:szCs w:val="20"/>
        </w:rPr>
        <w:t>&gt;</w:t>
      </w:r>
      <w:r w:rsidRPr="0020717E">
        <w:rPr>
          <w:rFonts w:cs="Arial"/>
          <w:bCs/>
          <w:sz w:val="20"/>
          <w:szCs w:val="20"/>
        </w:rPr>
        <w:t>8</w:t>
      </w:r>
      <w:r w:rsidRPr="0020717E">
        <w:rPr>
          <w:rFonts w:cs="Arial"/>
          <w:bCs/>
          <w:color w:val="0000FF"/>
          <w:sz w:val="20"/>
          <w:szCs w:val="20"/>
        </w:rPr>
        <w:t>&lt;/</w:t>
      </w:r>
      <w:r w:rsidRPr="0020717E">
        <w:rPr>
          <w:rFonts w:cs="Arial"/>
          <w:bCs/>
          <w:color w:val="990000"/>
          <w:sz w:val="20"/>
          <w:szCs w:val="20"/>
        </w:rPr>
        <w:t>NumeroLinea</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4420"/>
        <w:rPr>
          <w:rFonts w:cs="Times New Roman"/>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w:t>
      </w:r>
    </w:p>
    <w:p w:rsidR="00DC0B5D" w:rsidRPr="00C87AE9" w:rsidRDefault="00DC0B5D" w:rsidP="00DC0B5D">
      <w:pPr>
        <w:widowControl w:val="0"/>
        <w:overflowPunct w:val="0"/>
        <w:autoSpaceDE w:val="0"/>
        <w:autoSpaceDN w:val="0"/>
        <w:adjustRightInd w:val="0"/>
        <w:spacing w:after="0" w:line="240" w:lineRule="auto"/>
        <w:ind w:left="1985" w:right="3160"/>
        <w:rPr>
          <w:rFonts w:cs="Arial"/>
          <w:bCs/>
          <w:color w:val="0000FF"/>
          <w:sz w:val="20"/>
          <w:szCs w:val="20"/>
        </w:rPr>
      </w:pP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r w:rsidRPr="00C87AE9">
        <w:rPr>
          <w:rFonts w:eastAsia="Times New Roman" w:cs="Arial"/>
          <w:bCs/>
          <w:sz w:val="20"/>
          <w:szCs w:val="20"/>
          <w:lang w:eastAsia="it-IT"/>
        </w:rPr>
        <w:t>AswArtFor</w:t>
      </w:r>
      <w:r w:rsidRPr="00C87AE9">
        <w:rPr>
          <w:rFonts w:cs="Arial"/>
          <w:bCs/>
          <w:color w:val="0000FF"/>
          <w:sz w:val="20"/>
          <w:szCs w:val="20"/>
        </w:rPr>
        <w:t>&lt;/</w:t>
      </w:r>
      <w:r w:rsidRPr="00C87AE9">
        <w:rPr>
          <w:rFonts w:cs="Arial"/>
          <w:bCs/>
          <w:color w:val="990000"/>
          <w:sz w:val="20"/>
          <w:szCs w:val="20"/>
        </w:rPr>
        <w:t>CodiceTipo</w:t>
      </w:r>
      <w:r w:rsidRPr="00C87AE9">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985" w:right="3060"/>
        <w:rPr>
          <w:rFonts w:cs="Times New Roman"/>
          <w:sz w:val="20"/>
          <w:szCs w:val="20"/>
        </w:rPr>
      </w:pP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r w:rsidRPr="0020717E">
        <w:rPr>
          <w:rFonts w:cs="Arial"/>
          <w:bCs/>
          <w:sz w:val="20"/>
          <w:szCs w:val="20"/>
        </w:rPr>
        <w:t>PANTA-1</w:t>
      </w:r>
      <w:r w:rsidRPr="0020717E">
        <w:rPr>
          <w:rFonts w:cs="Arial"/>
          <w:bCs/>
          <w:color w:val="0000FF"/>
          <w:sz w:val="20"/>
          <w:szCs w:val="20"/>
        </w:rPr>
        <w:t>&lt;/</w:t>
      </w:r>
      <w:r w:rsidRPr="0020717E">
        <w:rPr>
          <w:rFonts w:cs="Arial"/>
          <w:bCs/>
          <w:color w:val="990000"/>
          <w:sz w:val="20"/>
          <w:szCs w:val="20"/>
        </w:rPr>
        <w:t>CodiceValore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CodiceArticolo</w:t>
      </w:r>
      <w:r w:rsidRPr="0020717E">
        <w:rPr>
          <w:rFonts w:cs="Arial"/>
          <w:bCs/>
          <w:color w:val="0000FF"/>
          <w:sz w:val="20"/>
          <w:szCs w:val="20"/>
        </w:rPr>
        <w:t>&gt; &lt;</w:t>
      </w:r>
      <w:r w:rsidRPr="0020717E">
        <w:rPr>
          <w:rFonts w:cs="Arial"/>
          <w:bCs/>
          <w:color w:val="990000"/>
          <w:sz w:val="20"/>
          <w:szCs w:val="20"/>
        </w:rPr>
        <w:t>Descrizione</w:t>
      </w:r>
      <w:r w:rsidRPr="0020717E">
        <w:rPr>
          <w:rFonts w:cs="Arial"/>
          <w:bCs/>
          <w:color w:val="0000FF"/>
          <w:sz w:val="20"/>
          <w:szCs w:val="20"/>
        </w:rPr>
        <w:t>&gt;</w:t>
      </w:r>
      <w:r w:rsidRPr="0020717E">
        <w:rPr>
          <w:rFonts w:cs="Arial"/>
          <w:bCs/>
          <w:sz w:val="20"/>
          <w:szCs w:val="20"/>
        </w:rPr>
        <w:t>Pantalone</w:t>
      </w:r>
      <w:r w:rsidRPr="0020717E">
        <w:rPr>
          <w:rFonts w:cs="Arial"/>
          <w:bCs/>
          <w:color w:val="0000FF"/>
          <w:sz w:val="20"/>
          <w:szCs w:val="20"/>
        </w:rPr>
        <w:t>&lt;/</w:t>
      </w:r>
      <w:r w:rsidRPr="0020717E">
        <w:rPr>
          <w:rFonts w:cs="Arial"/>
          <w:bCs/>
          <w:color w:val="990000"/>
          <w:sz w:val="20"/>
          <w:szCs w:val="20"/>
        </w:rPr>
        <w:t>Descrizione</w:t>
      </w:r>
      <w:r w:rsidRPr="0020717E">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Quantita</w:t>
      </w:r>
      <w:r w:rsidRPr="0020717E">
        <w:rPr>
          <w:rFonts w:cs="Arial"/>
          <w:bCs/>
          <w:color w:val="0000FF"/>
          <w:sz w:val="20"/>
          <w:szCs w:val="20"/>
        </w:rPr>
        <w:t>&gt;</w:t>
      </w:r>
      <w:r w:rsidRPr="0020717E">
        <w:rPr>
          <w:rFonts w:cs="Arial"/>
          <w:bCs/>
          <w:sz w:val="20"/>
          <w:szCs w:val="20"/>
        </w:rPr>
        <w:t>1.00000</w:t>
      </w:r>
      <w:r w:rsidRPr="0020717E">
        <w:rPr>
          <w:rFonts w:cs="Arial"/>
          <w:bCs/>
          <w:color w:val="0000FF"/>
          <w:sz w:val="20"/>
          <w:szCs w:val="20"/>
        </w:rPr>
        <w:t>&lt;/</w:t>
      </w:r>
      <w:r w:rsidRPr="0020717E">
        <w:rPr>
          <w:rFonts w:cs="Arial"/>
          <w:bCs/>
          <w:color w:val="990000"/>
          <w:sz w:val="20"/>
          <w:szCs w:val="20"/>
        </w:rPr>
        <w:t>Quantita</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500"/>
        <w:rPr>
          <w:rFonts w:cs="Arial"/>
          <w:bCs/>
          <w:color w:val="0000FF"/>
          <w:sz w:val="20"/>
          <w:szCs w:val="20"/>
        </w:rPr>
      </w:pP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r>
        <w:rPr>
          <w:rFonts w:cs="Arial"/>
          <w:bCs/>
          <w:sz w:val="20"/>
          <w:szCs w:val="20"/>
        </w:rPr>
        <w:t>pezzi</w:t>
      </w:r>
      <w:r w:rsidRPr="009301C0">
        <w:rPr>
          <w:rFonts w:cs="Arial"/>
          <w:bCs/>
          <w:color w:val="0000FF"/>
          <w:sz w:val="20"/>
          <w:szCs w:val="20"/>
        </w:rPr>
        <w:t>&lt;/</w:t>
      </w:r>
      <w:r w:rsidRPr="009301C0">
        <w:rPr>
          <w:rFonts w:cs="Arial"/>
          <w:bCs/>
          <w:color w:val="990000"/>
          <w:sz w:val="20"/>
          <w:szCs w:val="20"/>
        </w:rPr>
        <w:t>UnitaMisura</w:t>
      </w:r>
      <w:r w:rsidRPr="009301C0">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PrezzoUnitario</w:t>
      </w:r>
      <w:r w:rsidRPr="0020717E">
        <w:rPr>
          <w:rFonts w:cs="Arial"/>
          <w:bCs/>
          <w:color w:val="0000FF"/>
          <w:sz w:val="20"/>
          <w:szCs w:val="20"/>
        </w:rPr>
        <w:t>&gt;</w:t>
      </w:r>
      <w:r w:rsidRPr="0020717E">
        <w:rPr>
          <w:rFonts w:cs="Arial"/>
          <w:bCs/>
          <w:sz w:val="20"/>
          <w:szCs w:val="20"/>
        </w:rPr>
        <w:t>60.00000</w:t>
      </w:r>
      <w:r w:rsidRPr="0020717E">
        <w:rPr>
          <w:rFonts w:cs="Arial"/>
          <w:bCs/>
          <w:color w:val="0000FF"/>
          <w:sz w:val="20"/>
          <w:szCs w:val="20"/>
        </w:rPr>
        <w:t>&lt;/</w:t>
      </w:r>
      <w:r w:rsidRPr="0020717E">
        <w:rPr>
          <w:rFonts w:cs="Arial"/>
          <w:bCs/>
          <w:color w:val="990000"/>
          <w:sz w:val="20"/>
          <w:szCs w:val="20"/>
        </w:rPr>
        <w:t>PrezzoUnitario</w:t>
      </w:r>
      <w:r>
        <w:rPr>
          <w:rFonts w:cs="Arial"/>
          <w:bCs/>
          <w:color w:val="0000FF"/>
          <w:sz w:val="20"/>
          <w:szCs w:val="20"/>
        </w:rPr>
        <w:t>&gt;</w:t>
      </w:r>
    </w:p>
    <w:p w:rsidR="00DC0B5D" w:rsidRDefault="00DC0B5D" w:rsidP="00DC0B5D">
      <w:pPr>
        <w:widowControl w:val="0"/>
        <w:overflowPunct w:val="0"/>
        <w:autoSpaceDE w:val="0"/>
        <w:autoSpaceDN w:val="0"/>
        <w:adjustRightInd w:val="0"/>
        <w:spacing w:after="0" w:line="240" w:lineRule="auto"/>
        <w:ind w:left="1560" w:right="338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PrezzoTotale</w:t>
      </w:r>
      <w:r w:rsidRPr="0020717E">
        <w:rPr>
          <w:rFonts w:cs="Arial"/>
          <w:bCs/>
          <w:color w:val="0000FF"/>
          <w:sz w:val="20"/>
          <w:szCs w:val="20"/>
        </w:rPr>
        <w:t>&gt;</w:t>
      </w:r>
      <w:r w:rsidRPr="0020717E">
        <w:rPr>
          <w:rFonts w:cs="Arial"/>
          <w:bCs/>
          <w:sz w:val="20"/>
          <w:szCs w:val="20"/>
        </w:rPr>
        <w:t>60.00</w:t>
      </w:r>
      <w:r w:rsidRPr="0020717E">
        <w:rPr>
          <w:rFonts w:cs="Arial"/>
          <w:bCs/>
          <w:color w:val="0000FF"/>
          <w:sz w:val="20"/>
          <w:szCs w:val="20"/>
        </w:rPr>
        <w:t>&lt;/</w:t>
      </w:r>
      <w:r w:rsidRPr="0020717E">
        <w:rPr>
          <w:rFonts w:cs="Arial"/>
          <w:bCs/>
          <w:color w:val="990000"/>
          <w:sz w:val="20"/>
          <w:szCs w:val="20"/>
        </w:rPr>
        <w:t>PrezzoTotale</w:t>
      </w:r>
      <w:r>
        <w:rPr>
          <w:rFonts w:cs="Arial"/>
          <w:bCs/>
          <w:color w:val="0000FF"/>
          <w:sz w:val="20"/>
          <w:szCs w:val="20"/>
        </w:rPr>
        <w:t>&gt;</w:t>
      </w:r>
    </w:p>
    <w:p w:rsidR="00DC0B5D" w:rsidRPr="0020717E" w:rsidRDefault="00DC0B5D" w:rsidP="00DC0B5D">
      <w:pPr>
        <w:widowControl w:val="0"/>
        <w:overflowPunct w:val="0"/>
        <w:autoSpaceDE w:val="0"/>
        <w:autoSpaceDN w:val="0"/>
        <w:adjustRightInd w:val="0"/>
        <w:spacing w:after="0" w:line="240" w:lineRule="auto"/>
        <w:ind w:left="1560" w:right="3380"/>
        <w:rPr>
          <w:rFonts w:cs="Times New Roman"/>
          <w:sz w:val="20"/>
          <w:szCs w:val="20"/>
        </w:rPr>
      </w:pP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r w:rsidRPr="0020717E">
        <w:rPr>
          <w:rFonts w:cs="Arial"/>
          <w:bCs/>
          <w:sz w:val="20"/>
          <w:szCs w:val="20"/>
        </w:rPr>
        <w:t>20.00</w:t>
      </w:r>
      <w:r w:rsidRPr="0020717E">
        <w:rPr>
          <w:rFonts w:cs="Arial"/>
          <w:bCs/>
          <w:color w:val="0000FF"/>
          <w:sz w:val="20"/>
          <w:szCs w:val="20"/>
        </w:rPr>
        <w:t>&lt;/</w:t>
      </w:r>
      <w:r w:rsidRPr="0020717E">
        <w:rPr>
          <w:rFonts w:cs="Arial"/>
          <w:bCs/>
          <w:color w:val="990000"/>
          <w:sz w:val="20"/>
          <w:szCs w:val="20"/>
        </w:rPr>
        <w:t>AliquotaIVA</w:t>
      </w:r>
      <w:r w:rsidRPr="0020717E">
        <w:rPr>
          <w:rFonts w:cs="Arial"/>
          <w:bCs/>
          <w:color w:val="0000FF"/>
          <w:sz w:val="20"/>
          <w:szCs w:val="20"/>
        </w:rPr>
        <w:t>&gt;</w:t>
      </w:r>
    </w:p>
    <w:p w:rsidR="00DC0B5D" w:rsidRPr="007A3519" w:rsidRDefault="00DC0B5D" w:rsidP="00DC0B5D">
      <w:pPr>
        <w:spacing w:after="0" w:line="240" w:lineRule="auto"/>
        <w:ind w:left="1560"/>
        <w:rPr>
          <w:rStyle w:val="block"/>
          <w:color w:val="0000FF"/>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7A3519" w:rsidRDefault="00DC0B5D" w:rsidP="00DC0B5D">
      <w:pPr>
        <w:spacing w:after="0" w:line="240" w:lineRule="auto"/>
        <w:ind w:left="1560" w:firstLine="426"/>
        <w:rPr>
          <w:color w:val="0000FF"/>
          <w:sz w:val="20"/>
          <w:szCs w:val="20"/>
          <w:highlight w:val="yellow"/>
        </w:rPr>
      </w:pPr>
      <w:r w:rsidRPr="007A3519">
        <w:rPr>
          <w:rStyle w:val="block"/>
          <w:color w:val="0000FF"/>
          <w:sz w:val="20"/>
          <w:szCs w:val="20"/>
          <w:highlight w:val="yellow"/>
        </w:rPr>
        <w:t>&lt;</w:t>
      </w:r>
      <w:r w:rsidRPr="007A3519">
        <w:rPr>
          <w:color w:val="990000"/>
          <w:sz w:val="20"/>
          <w:szCs w:val="20"/>
          <w:highlight w:val="yellow"/>
        </w:rPr>
        <w:t>TipoDato</w:t>
      </w:r>
      <w:r w:rsidRPr="007A3519">
        <w:rPr>
          <w:rStyle w:val="block"/>
          <w:color w:val="0000FF"/>
          <w:sz w:val="20"/>
          <w:szCs w:val="20"/>
          <w:highlight w:val="yellow"/>
        </w:rPr>
        <w:t>&gt;</w:t>
      </w:r>
      <w:r w:rsidRPr="007A3519">
        <w:rPr>
          <w:bCs/>
          <w:sz w:val="20"/>
          <w:szCs w:val="20"/>
          <w:highlight w:val="yellow"/>
        </w:rPr>
        <w:t>AswRifRiga</w:t>
      </w:r>
      <w:r w:rsidRPr="007A3519">
        <w:rPr>
          <w:color w:val="0000FF"/>
          <w:sz w:val="20"/>
          <w:szCs w:val="20"/>
          <w:highlight w:val="yellow"/>
        </w:rPr>
        <w:t>&lt;/</w:t>
      </w:r>
      <w:r w:rsidRPr="007A3519">
        <w:rPr>
          <w:color w:val="990000"/>
          <w:sz w:val="20"/>
          <w:szCs w:val="20"/>
          <w:highlight w:val="yellow"/>
        </w:rPr>
        <w:t>TipoDato</w:t>
      </w:r>
      <w:r w:rsidRPr="007A3519">
        <w:rPr>
          <w:color w:val="0000FF"/>
          <w:sz w:val="20"/>
          <w:szCs w:val="20"/>
          <w:highlight w:val="yellow"/>
        </w:rPr>
        <w:t>&gt;</w:t>
      </w:r>
    </w:p>
    <w:p w:rsidR="00DC0B5D" w:rsidRPr="007929F3" w:rsidRDefault="00DC0B5D" w:rsidP="00DC0B5D">
      <w:pPr>
        <w:spacing w:after="0" w:line="240" w:lineRule="auto"/>
        <w:ind w:left="1560" w:firstLine="426"/>
        <w:rPr>
          <w:color w:val="0000FF"/>
          <w:sz w:val="20"/>
          <w:szCs w:val="20"/>
          <w:highlight w:val="yellow"/>
        </w:rPr>
      </w:pPr>
      <w:r w:rsidRPr="007929F3">
        <w:rPr>
          <w:rStyle w:val="block"/>
          <w:color w:val="0000FF"/>
          <w:sz w:val="20"/>
          <w:szCs w:val="20"/>
          <w:highlight w:val="yellow"/>
        </w:rPr>
        <w:t>&lt;</w:t>
      </w:r>
      <w:r w:rsidRPr="007929F3">
        <w:rPr>
          <w:color w:val="990000"/>
          <w:sz w:val="20"/>
          <w:szCs w:val="20"/>
          <w:highlight w:val="yellow"/>
        </w:rPr>
        <w:t>RiferimentoTesto</w:t>
      </w:r>
      <w:r w:rsidRPr="007929F3">
        <w:rPr>
          <w:rStyle w:val="block"/>
          <w:color w:val="0000FF"/>
          <w:sz w:val="20"/>
          <w:szCs w:val="20"/>
          <w:highlight w:val="yellow"/>
        </w:rPr>
        <w:t>&gt;</w:t>
      </w:r>
      <w:r w:rsidRPr="00690888">
        <w:rPr>
          <w:rFonts w:eastAsia="Times New Roman" w:cs="Arial"/>
          <w:sz w:val="20"/>
          <w:szCs w:val="20"/>
          <w:highlight w:val="yellow"/>
        </w:rPr>
        <w:t>Fashion</w:t>
      </w:r>
      <w:r w:rsidRPr="007929F3">
        <w:rPr>
          <w:rFonts w:eastAsia="Times New Roman" w:cs="Arial"/>
          <w:sz w:val="20"/>
          <w:szCs w:val="20"/>
          <w:highlight w:val="yellow"/>
        </w:rPr>
        <w:t xml:space="preserve"> #</w:t>
      </w:r>
      <w:r>
        <w:rPr>
          <w:rFonts w:eastAsia="Times New Roman" w:cs="Arial"/>
          <w:sz w:val="20"/>
          <w:szCs w:val="20"/>
          <w:highlight w:val="yellow"/>
        </w:rPr>
        <w:t>5</w:t>
      </w:r>
      <w:r w:rsidRPr="007929F3">
        <w:rPr>
          <w:rFonts w:eastAsia="Times New Roman" w:cs="Arial"/>
          <w:sz w:val="20"/>
          <w:szCs w:val="20"/>
          <w:highlight w:val="yellow"/>
        </w:rPr>
        <w:t>#</w:t>
      </w:r>
      <w:r w:rsidRPr="007929F3">
        <w:rPr>
          <w:color w:val="0000FF"/>
          <w:sz w:val="20"/>
          <w:szCs w:val="20"/>
          <w:highlight w:val="yellow"/>
        </w:rPr>
        <w:t>&lt;/</w:t>
      </w:r>
      <w:r w:rsidRPr="007929F3">
        <w:rPr>
          <w:color w:val="990000"/>
          <w:sz w:val="20"/>
          <w:szCs w:val="20"/>
          <w:highlight w:val="yellow"/>
        </w:rPr>
        <w:t>RiferimentoTesto</w:t>
      </w:r>
      <w:r w:rsidRPr="007929F3">
        <w:rPr>
          <w:color w:val="0000FF"/>
          <w:sz w:val="20"/>
          <w:szCs w:val="20"/>
          <w:highlight w:val="yellow"/>
        </w:rPr>
        <w:t>&gt;</w:t>
      </w:r>
    </w:p>
    <w:p w:rsidR="00DC0B5D" w:rsidRPr="007A3519" w:rsidRDefault="00DC0B5D" w:rsidP="00DC0B5D">
      <w:pPr>
        <w:widowControl w:val="0"/>
        <w:overflowPunct w:val="0"/>
        <w:autoSpaceDE w:val="0"/>
        <w:autoSpaceDN w:val="0"/>
        <w:adjustRightInd w:val="0"/>
        <w:spacing w:after="0" w:line="240" w:lineRule="auto"/>
        <w:ind w:left="1843" w:right="140" w:hanging="283"/>
        <w:rPr>
          <w:sz w:val="20"/>
          <w:szCs w:val="20"/>
          <w:highlight w:val="yellow"/>
        </w:rPr>
      </w:pPr>
      <w:r w:rsidRPr="007A3519">
        <w:rPr>
          <w:rStyle w:val="block"/>
          <w:color w:val="0000FF"/>
          <w:sz w:val="20"/>
          <w:szCs w:val="20"/>
          <w:highlight w:val="yellow"/>
        </w:rPr>
        <w:t>&lt;/</w:t>
      </w:r>
      <w:r w:rsidRPr="007A3519">
        <w:rPr>
          <w:rStyle w:val="block"/>
          <w:color w:val="990000"/>
          <w:sz w:val="20"/>
          <w:szCs w:val="20"/>
          <w:highlight w:val="yellow"/>
        </w:rPr>
        <w:t>AltriDatiGestionali</w:t>
      </w:r>
      <w:r w:rsidRPr="007A3519">
        <w:rPr>
          <w:rStyle w:val="block"/>
          <w:color w:val="0000FF"/>
          <w:sz w:val="20"/>
          <w:szCs w:val="20"/>
          <w:highlight w:val="yellow"/>
        </w:rPr>
        <w:t>&gt;</w:t>
      </w:r>
    </w:p>
    <w:p w:rsidR="00DC0B5D" w:rsidRPr="0020717E" w:rsidRDefault="00DC0B5D" w:rsidP="00DC0B5D">
      <w:pPr>
        <w:widowControl w:val="0"/>
        <w:overflowPunct w:val="0"/>
        <w:autoSpaceDE w:val="0"/>
        <w:autoSpaceDN w:val="0"/>
        <w:adjustRightInd w:val="0"/>
        <w:spacing w:after="0" w:line="240" w:lineRule="auto"/>
        <w:ind w:left="1134" w:right="6500"/>
        <w:rPr>
          <w:rFonts w:cs="Arial"/>
          <w:bCs/>
          <w:color w:val="0000FF"/>
          <w:sz w:val="20"/>
          <w:szCs w:val="20"/>
        </w:rPr>
      </w:pPr>
      <w:r w:rsidRPr="0020717E">
        <w:rPr>
          <w:rFonts w:cs="Arial"/>
          <w:bCs/>
          <w:color w:val="0000FF"/>
          <w:sz w:val="20"/>
          <w:szCs w:val="20"/>
        </w:rPr>
        <w:t>&lt;/</w:t>
      </w:r>
      <w:r w:rsidRPr="0020717E">
        <w:rPr>
          <w:rFonts w:cs="Arial"/>
          <w:bCs/>
          <w:color w:val="990000"/>
          <w:sz w:val="20"/>
          <w:szCs w:val="20"/>
        </w:rPr>
        <w:t>DettaglioLinee</w:t>
      </w:r>
      <w:r w:rsidRPr="0020717E">
        <w:rPr>
          <w:rFonts w:cs="Arial"/>
          <w:bCs/>
          <w:color w:val="0000FF"/>
          <w:sz w:val="20"/>
          <w:szCs w:val="20"/>
        </w:rPr>
        <w:t>&gt;</w:t>
      </w:r>
    </w:p>
    <w:p w:rsidR="00742C30" w:rsidRPr="00742C30" w:rsidRDefault="00742C30" w:rsidP="00742C30"/>
    <w:sectPr w:rsidR="00742C30" w:rsidRPr="00742C30" w:rsidSect="00F13D7C">
      <w:headerReference w:type="default" r:id="rId26"/>
      <w:footerReference w:type="default" r:id="rId27"/>
      <w:headerReference w:type="first" r:id="rId28"/>
      <w:footerReference w:type="first" r:id="rId29"/>
      <w:pgSz w:w="11906" w:h="16838"/>
      <w:pgMar w:top="1417" w:right="1134" w:bottom="1134" w:left="1134" w:header="5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E51" w:rsidRDefault="00964E51" w:rsidP="00ED456A">
      <w:pPr>
        <w:spacing w:after="0" w:line="240" w:lineRule="auto"/>
      </w:pPr>
      <w:r>
        <w:separator/>
      </w:r>
    </w:p>
  </w:endnote>
  <w:endnote w:type="continuationSeparator" w:id="0">
    <w:p w:rsidR="00964E51" w:rsidRDefault="00964E51" w:rsidP="00ED45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B5C" w:rsidRDefault="00C80B5C" w:rsidP="007626FB">
    <w:pPr>
      <w:pStyle w:val="Pidipagina"/>
    </w:pPr>
    <w:r w:rsidRPr="00BB4DDE">
      <w:t>Specifiche Tecniche Standard AssoSoftware di codifica della FE – release 1.04 del 18.10.18</w:t>
    </w:r>
    <w:r w:rsidRPr="00BB4DDE">
      <w:tab/>
      <w:t xml:space="preserve">Pag. </w:t>
    </w:r>
    <w:sdt>
      <w:sdtPr>
        <w:id w:val="-193020014"/>
        <w:docPartObj>
          <w:docPartGallery w:val="Page Numbers (Bottom of Page)"/>
          <w:docPartUnique/>
        </w:docPartObj>
      </w:sdtPr>
      <w:sdtContent>
        <w:fldSimple w:instr=" PAGE   \* MERGEFORMAT ">
          <w:r w:rsidR="00033291">
            <w:rPr>
              <w:noProof/>
            </w:rPr>
            <w:t>4</w:t>
          </w:r>
        </w:fldSimple>
      </w:sdtContent>
    </w:sdt>
  </w:p>
  <w:p w:rsidR="00C80B5C" w:rsidRDefault="00C80B5C">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B5C" w:rsidRPr="00BF0EB7" w:rsidRDefault="00C80B5C" w:rsidP="00BF0EB7">
    <w:pPr>
      <w:pStyle w:val="Pidipagina"/>
    </w:pPr>
    <w:r>
      <w:t xml:space="preserve">      Specifiche Tecniche Standard AssoSoftware di codifica della FE – versione 0.1 del 14.03.17 </w:t>
    </w:r>
  </w:p>
  <w:p w:rsidR="00C80B5C" w:rsidRDefault="00C80B5C">
    <w:pPr>
      <w:pStyle w:val="Pidipagina"/>
      <w:jc w:val="right"/>
    </w:pPr>
    <w:r>
      <w:t xml:space="preserve">Pag. </w:t>
    </w:r>
    <w:sdt>
      <w:sdtPr>
        <w:id w:val="-193020028"/>
        <w:docPartObj>
          <w:docPartGallery w:val="Page Numbers (Bottom of Page)"/>
          <w:docPartUnique/>
        </w:docPartObj>
      </w:sdtPr>
      <w:sdtContent>
        <w:r>
          <w:rPr>
            <w:noProof/>
          </w:rPr>
          <w:fldChar w:fldCharType="begin"/>
        </w:r>
        <w:r>
          <w:rPr>
            <w:noProof/>
          </w:rPr>
          <w:instrText xml:space="preserve"> PAGE   \* MERGEFORMAT </w:instrText>
        </w:r>
        <w:r>
          <w:rPr>
            <w:noProof/>
          </w:rPr>
          <w:fldChar w:fldCharType="separate"/>
        </w:r>
        <w:r>
          <w:rPr>
            <w:noProof/>
          </w:rPr>
          <w:t>1</w:t>
        </w:r>
        <w:r>
          <w:rPr>
            <w:noProof/>
          </w:rPr>
          <w:fldChar w:fldCharType="end"/>
        </w:r>
      </w:sdtContent>
    </w:sdt>
  </w:p>
  <w:p w:rsidR="00C80B5C" w:rsidRPr="00BF0EB7" w:rsidRDefault="00C80B5C" w:rsidP="00BF0EB7">
    <w:pPr>
      <w:pStyle w:val="Pidipagina"/>
    </w:pPr>
  </w:p>
  <w:p w:rsidR="00C80B5C" w:rsidRDefault="00C80B5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E51" w:rsidRDefault="00964E51" w:rsidP="00ED456A">
      <w:pPr>
        <w:spacing w:after="0" w:line="240" w:lineRule="auto"/>
      </w:pPr>
      <w:r>
        <w:separator/>
      </w:r>
    </w:p>
  </w:footnote>
  <w:footnote w:type="continuationSeparator" w:id="0">
    <w:p w:rsidR="00964E51" w:rsidRDefault="00964E51" w:rsidP="00ED45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B5C" w:rsidRDefault="00C80B5C">
    <w:pPr>
      <w:pStyle w:val="Intestazione"/>
    </w:pPr>
    <w:r>
      <w:rPr>
        <w:noProof/>
        <w:lang w:eastAsia="it-IT"/>
      </w:rPr>
      <w:drawing>
        <wp:inline distT="0" distB="0" distL="0" distR="0">
          <wp:extent cx="6120130" cy="892109"/>
          <wp:effectExtent l="19050" t="0" r="0" b="0"/>
          <wp:docPr id="17" name="Immagine 1" descr="C:\Users\Roberto\AppData\Local\Temp\16\Logo Assosoftware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berto\AppData\Local\Temp\16\Logo Assosoftware jpg.JPG"/>
                  <pic:cNvPicPr>
                    <a:picLocks noChangeAspect="1" noChangeArrowheads="1"/>
                  </pic:cNvPicPr>
                </pic:nvPicPr>
                <pic:blipFill>
                  <a:blip r:embed="rId1"/>
                  <a:srcRect/>
                  <a:stretch>
                    <a:fillRect/>
                  </a:stretch>
                </pic:blipFill>
                <pic:spPr bwMode="auto">
                  <a:xfrm>
                    <a:off x="0" y="0"/>
                    <a:ext cx="6120130" cy="892109"/>
                  </a:xfrm>
                  <a:prstGeom prst="rect">
                    <a:avLst/>
                  </a:prstGeom>
                  <a:noFill/>
                  <a:ln w="9525">
                    <a:noFill/>
                    <a:miter lim="800000"/>
                    <a:headEnd/>
                    <a:tailEnd/>
                  </a:ln>
                </pic:spPr>
              </pic:pic>
            </a:graphicData>
          </a:graphic>
        </wp:inline>
      </w:drawing>
    </w:r>
  </w:p>
  <w:p w:rsidR="00C80B5C" w:rsidRDefault="00C80B5C">
    <w:pPr>
      <w:pStyle w:val="Intestazione"/>
    </w:pPr>
  </w:p>
  <w:p w:rsidR="00C80B5C" w:rsidRDefault="00C80B5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B5C" w:rsidRDefault="00C80B5C" w:rsidP="00F16432">
    <w:pPr>
      <w:pStyle w:val="Intestazione"/>
      <w:jc w:val="center"/>
      <w:rPr>
        <w:noProof/>
      </w:rPr>
    </w:pPr>
    <w:r>
      <w:rPr>
        <w:noProof/>
        <w:sz w:val="18"/>
        <w:szCs w:val="18"/>
        <w:lang w:eastAsia="it-IT"/>
      </w:rPr>
      <w:drawing>
        <wp:inline distT="0" distB="0" distL="0" distR="0">
          <wp:extent cx="2667000" cy="733425"/>
          <wp:effectExtent l="0" t="0" r="0" b="9525"/>
          <wp:docPr id="6" name="Immagine 6" descr="http://www.assosoftware.it/images/20%20anni%20ASSOSOFTWARE_logo%20intestazione%20c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sosoftware.it/images/20%20anni%20ASSOSOFTWARE_logo%20intestazione%20crm.jpg"/>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0" cy="733425"/>
                  </a:xfrm>
                  <a:prstGeom prst="rect">
                    <a:avLst/>
                  </a:prstGeom>
                  <a:noFill/>
                  <a:ln>
                    <a:noFill/>
                  </a:ln>
                </pic:spPr>
              </pic:pic>
            </a:graphicData>
          </a:graphic>
        </wp:inline>
      </w:drawing>
    </w:r>
  </w:p>
  <w:p w:rsidR="00C80B5C" w:rsidRPr="009C42FF" w:rsidRDefault="00C80B5C" w:rsidP="009C42FF">
    <w:pPr>
      <w:pStyle w:val="Intestazione"/>
    </w:pPr>
  </w:p>
  <w:p w:rsidR="00C80B5C" w:rsidRDefault="00C80B5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B71"/>
    <w:multiLevelType w:val="hybridMultilevel"/>
    <w:tmpl w:val="3B720D9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08D5744"/>
    <w:multiLevelType w:val="hybridMultilevel"/>
    <w:tmpl w:val="0E22AE28"/>
    <w:lvl w:ilvl="0" w:tplc="8AD460FC">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0A20280"/>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8C64A52"/>
    <w:multiLevelType w:val="hybridMultilevel"/>
    <w:tmpl w:val="E66A19B8"/>
    <w:lvl w:ilvl="0" w:tplc="E3CA37C0">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750AE7"/>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760875"/>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F961C29"/>
    <w:multiLevelType w:val="hybridMultilevel"/>
    <w:tmpl w:val="902204FE"/>
    <w:lvl w:ilvl="0" w:tplc="04100011">
      <w:start w:val="1"/>
      <w:numFmt w:val="decimal"/>
      <w:lvlText w:val="%1)"/>
      <w:lvlJc w:val="left"/>
      <w:pPr>
        <w:ind w:left="720" w:hanging="360"/>
      </w:pPr>
      <w:rPr>
        <w:rFonts w:hint="default"/>
      </w:rPr>
    </w:lvl>
    <w:lvl w:ilvl="1" w:tplc="FA648ADC">
      <w:numFmt w:val="bullet"/>
      <w:lvlText w:val="-"/>
      <w:lvlJc w:val="left"/>
      <w:pPr>
        <w:ind w:left="1440" w:hanging="360"/>
      </w:pPr>
      <w:rPr>
        <w:rFonts w:ascii="Calibri" w:eastAsia="Times New Roman" w:hAnsi="Calibri" w:cstheme="minorBid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3FE1EE2"/>
    <w:multiLevelType w:val="hybridMultilevel"/>
    <w:tmpl w:val="ED9AC0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A0333F"/>
    <w:multiLevelType w:val="hybridMultilevel"/>
    <w:tmpl w:val="816EF2CE"/>
    <w:lvl w:ilvl="0" w:tplc="FA648ADC">
      <w:numFmt w:val="bullet"/>
      <w:lvlText w:val="-"/>
      <w:lvlJc w:val="left"/>
      <w:pPr>
        <w:ind w:left="720" w:hanging="360"/>
      </w:pPr>
      <w:rPr>
        <w:rFonts w:ascii="Calibri" w:eastAsia="Times New Roman"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05C1DC4"/>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AC760C"/>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A0D5F95"/>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EA05F9C"/>
    <w:multiLevelType w:val="hybridMultilevel"/>
    <w:tmpl w:val="C270F7F2"/>
    <w:lvl w:ilvl="0" w:tplc="9162DC8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36E4C9A"/>
    <w:multiLevelType w:val="hybridMultilevel"/>
    <w:tmpl w:val="F27292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6092743"/>
    <w:multiLevelType w:val="hybridMultilevel"/>
    <w:tmpl w:val="A3489CF0"/>
    <w:lvl w:ilvl="0" w:tplc="F15CFD3C">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A1E548F"/>
    <w:multiLevelType w:val="hybridMultilevel"/>
    <w:tmpl w:val="D61814E4"/>
    <w:lvl w:ilvl="0" w:tplc="0C7A1DC8">
      <w:numFmt w:val="bullet"/>
      <w:lvlText w:val="-"/>
      <w:lvlJc w:val="left"/>
      <w:pPr>
        <w:ind w:left="720" w:hanging="360"/>
      </w:pPr>
      <w:rPr>
        <w:rFonts w:ascii="Calibri" w:eastAsiaTheme="minorHAnsi"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63A50A9"/>
    <w:multiLevelType w:val="hybridMultilevel"/>
    <w:tmpl w:val="A4969212"/>
    <w:lvl w:ilvl="0" w:tplc="534AD38E">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E815ED5"/>
    <w:multiLevelType w:val="hybridMultilevel"/>
    <w:tmpl w:val="C0E2471A"/>
    <w:lvl w:ilvl="0" w:tplc="741E46C0">
      <w:start w:val="12"/>
      <w:numFmt w:val="bullet"/>
      <w:lvlText w:val="-"/>
      <w:lvlJc w:val="left"/>
      <w:pPr>
        <w:ind w:left="720" w:hanging="360"/>
      </w:pPr>
      <w:rPr>
        <w:rFonts w:ascii="Calibri" w:eastAsia="Times New Roman" w:hAnsi="Calibri"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76C13E8"/>
    <w:multiLevelType w:val="hybridMultilevel"/>
    <w:tmpl w:val="26CA6B8E"/>
    <w:lvl w:ilvl="0" w:tplc="FA90FD6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nsid w:val="5DFF50F7"/>
    <w:multiLevelType w:val="hybridMultilevel"/>
    <w:tmpl w:val="41E0A0B6"/>
    <w:lvl w:ilvl="0" w:tplc="B2ECA012">
      <w:start w:val="1"/>
      <w:numFmt w:val="bullet"/>
      <w:lvlText w:val="-"/>
      <w:lvlJc w:val="left"/>
      <w:pPr>
        <w:ind w:left="720" w:hanging="360"/>
      </w:pPr>
      <w:rPr>
        <w:rFonts w:ascii="Calibri" w:eastAsia="Times"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6C73E16"/>
    <w:multiLevelType w:val="hybridMultilevel"/>
    <w:tmpl w:val="D2EC4E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F8F0CAC"/>
    <w:multiLevelType w:val="hybridMultilevel"/>
    <w:tmpl w:val="B078861A"/>
    <w:lvl w:ilvl="0" w:tplc="7B3C3F60">
      <w:numFmt w:val="bullet"/>
      <w:lvlText w:val="-"/>
      <w:lvlJc w:val="left"/>
      <w:pPr>
        <w:ind w:left="720" w:hanging="360"/>
      </w:pPr>
      <w:rPr>
        <w:rFonts w:ascii="Calibri" w:eastAsia="Times New Roman"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03B58E8"/>
    <w:multiLevelType w:val="hybridMultilevel"/>
    <w:tmpl w:val="6254C966"/>
    <w:lvl w:ilvl="0" w:tplc="153611E2">
      <w:start w:val="1"/>
      <w:numFmt w:val="bullet"/>
      <w:lvlText w:val="-"/>
      <w:lvlJc w:val="left"/>
      <w:pPr>
        <w:ind w:left="720" w:hanging="360"/>
      </w:pPr>
      <w:rPr>
        <w:rFonts w:ascii="Times" w:eastAsia="Times" w:hAnsi="Times" w:cs="Time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0"/>
  </w:num>
  <w:num w:numId="4">
    <w:abstractNumId w:val="3"/>
  </w:num>
  <w:num w:numId="5">
    <w:abstractNumId w:val="8"/>
  </w:num>
  <w:num w:numId="6">
    <w:abstractNumId w:val="17"/>
  </w:num>
  <w:num w:numId="7">
    <w:abstractNumId w:val="17"/>
  </w:num>
  <w:num w:numId="8">
    <w:abstractNumId w:val="21"/>
  </w:num>
  <w:num w:numId="9">
    <w:abstractNumId w:val="15"/>
  </w:num>
  <w:num w:numId="10">
    <w:abstractNumId w:val="9"/>
  </w:num>
  <w:num w:numId="11">
    <w:abstractNumId w:val="4"/>
  </w:num>
  <w:num w:numId="12">
    <w:abstractNumId w:val="6"/>
  </w:num>
  <w:num w:numId="13">
    <w:abstractNumId w:val="5"/>
  </w:num>
  <w:num w:numId="14">
    <w:abstractNumId w:val="20"/>
  </w:num>
  <w:num w:numId="15">
    <w:abstractNumId w:val="13"/>
  </w:num>
  <w:num w:numId="16">
    <w:abstractNumId w:val="12"/>
  </w:num>
  <w:num w:numId="17">
    <w:abstractNumId w:val="18"/>
  </w:num>
  <w:num w:numId="18">
    <w:abstractNumId w:val="19"/>
  </w:num>
  <w:num w:numId="19">
    <w:abstractNumId w:val="16"/>
  </w:num>
  <w:num w:numId="20">
    <w:abstractNumId w:val="14"/>
  </w:num>
  <w:num w:numId="21">
    <w:abstractNumId w:val="22"/>
  </w:num>
  <w:num w:numId="22">
    <w:abstractNumId w:val="1"/>
  </w:num>
  <w:num w:numId="23">
    <w:abstractNumId w:val="2"/>
  </w:num>
  <w:num w:numId="24">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283"/>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1E19E4"/>
    <w:rsid w:val="0000148A"/>
    <w:rsid w:val="000050DC"/>
    <w:rsid w:val="00006208"/>
    <w:rsid w:val="00006B9B"/>
    <w:rsid w:val="000111B5"/>
    <w:rsid w:val="0001388A"/>
    <w:rsid w:val="0001623F"/>
    <w:rsid w:val="000172D7"/>
    <w:rsid w:val="000202B4"/>
    <w:rsid w:val="000206A4"/>
    <w:rsid w:val="00020BC2"/>
    <w:rsid w:val="00024D37"/>
    <w:rsid w:val="00030933"/>
    <w:rsid w:val="00032F84"/>
    <w:rsid w:val="00033291"/>
    <w:rsid w:val="00034BB4"/>
    <w:rsid w:val="00040418"/>
    <w:rsid w:val="00042CC9"/>
    <w:rsid w:val="00042FBC"/>
    <w:rsid w:val="000446BB"/>
    <w:rsid w:val="00045183"/>
    <w:rsid w:val="00046571"/>
    <w:rsid w:val="000505DA"/>
    <w:rsid w:val="00050607"/>
    <w:rsid w:val="00050C83"/>
    <w:rsid w:val="000633E0"/>
    <w:rsid w:val="000676D3"/>
    <w:rsid w:val="00073013"/>
    <w:rsid w:val="00073F05"/>
    <w:rsid w:val="00076593"/>
    <w:rsid w:val="00084428"/>
    <w:rsid w:val="0008466B"/>
    <w:rsid w:val="00087EF6"/>
    <w:rsid w:val="00095997"/>
    <w:rsid w:val="000A0465"/>
    <w:rsid w:val="000A3D38"/>
    <w:rsid w:val="000A3D87"/>
    <w:rsid w:val="000A69D8"/>
    <w:rsid w:val="000A6F8E"/>
    <w:rsid w:val="000B32C4"/>
    <w:rsid w:val="000B3466"/>
    <w:rsid w:val="000B3B74"/>
    <w:rsid w:val="000B67CD"/>
    <w:rsid w:val="000B7029"/>
    <w:rsid w:val="000C76C9"/>
    <w:rsid w:val="000C7BA9"/>
    <w:rsid w:val="000C7FA8"/>
    <w:rsid w:val="000D416E"/>
    <w:rsid w:val="000D48AE"/>
    <w:rsid w:val="000E0C23"/>
    <w:rsid w:val="000E13E3"/>
    <w:rsid w:val="000E4189"/>
    <w:rsid w:val="000E4551"/>
    <w:rsid w:val="000E6C15"/>
    <w:rsid w:val="000E71B9"/>
    <w:rsid w:val="000F44DD"/>
    <w:rsid w:val="000F5615"/>
    <w:rsid w:val="000F68C2"/>
    <w:rsid w:val="000F733A"/>
    <w:rsid w:val="000F7B2F"/>
    <w:rsid w:val="0010018F"/>
    <w:rsid w:val="00103F1C"/>
    <w:rsid w:val="0010421F"/>
    <w:rsid w:val="00104E66"/>
    <w:rsid w:val="00105B31"/>
    <w:rsid w:val="0010751C"/>
    <w:rsid w:val="0010792E"/>
    <w:rsid w:val="001146F7"/>
    <w:rsid w:val="00117997"/>
    <w:rsid w:val="00123089"/>
    <w:rsid w:val="0013032E"/>
    <w:rsid w:val="00131C80"/>
    <w:rsid w:val="00141FEA"/>
    <w:rsid w:val="00143A05"/>
    <w:rsid w:val="001444A1"/>
    <w:rsid w:val="0014489B"/>
    <w:rsid w:val="0015131A"/>
    <w:rsid w:val="00153612"/>
    <w:rsid w:val="0015624B"/>
    <w:rsid w:val="00157ECD"/>
    <w:rsid w:val="00160464"/>
    <w:rsid w:val="00161B6A"/>
    <w:rsid w:val="001628E5"/>
    <w:rsid w:val="00166FC6"/>
    <w:rsid w:val="00166FDF"/>
    <w:rsid w:val="00170C60"/>
    <w:rsid w:val="00171417"/>
    <w:rsid w:val="0017317D"/>
    <w:rsid w:val="00176D1E"/>
    <w:rsid w:val="001840F3"/>
    <w:rsid w:val="00191D18"/>
    <w:rsid w:val="001921F7"/>
    <w:rsid w:val="00192576"/>
    <w:rsid w:val="001967E1"/>
    <w:rsid w:val="0019738F"/>
    <w:rsid w:val="001A00A9"/>
    <w:rsid w:val="001A05CC"/>
    <w:rsid w:val="001A0760"/>
    <w:rsid w:val="001A0B94"/>
    <w:rsid w:val="001A1C2C"/>
    <w:rsid w:val="001A677F"/>
    <w:rsid w:val="001A6C2E"/>
    <w:rsid w:val="001B2342"/>
    <w:rsid w:val="001B2D7C"/>
    <w:rsid w:val="001B517A"/>
    <w:rsid w:val="001B6456"/>
    <w:rsid w:val="001B788A"/>
    <w:rsid w:val="001C06A0"/>
    <w:rsid w:val="001C29DB"/>
    <w:rsid w:val="001C5DA9"/>
    <w:rsid w:val="001C6B31"/>
    <w:rsid w:val="001C7B14"/>
    <w:rsid w:val="001D05C1"/>
    <w:rsid w:val="001D24D9"/>
    <w:rsid w:val="001E0F71"/>
    <w:rsid w:val="001E19E4"/>
    <w:rsid w:val="001E5811"/>
    <w:rsid w:val="001E7A67"/>
    <w:rsid w:val="001F1BD6"/>
    <w:rsid w:val="001F1DDC"/>
    <w:rsid w:val="001F2344"/>
    <w:rsid w:val="001F4365"/>
    <w:rsid w:val="002023CF"/>
    <w:rsid w:val="00203850"/>
    <w:rsid w:val="00203A3C"/>
    <w:rsid w:val="00207252"/>
    <w:rsid w:val="00207888"/>
    <w:rsid w:val="0021207F"/>
    <w:rsid w:val="002132D0"/>
    <w:rsid w:val="00216928"/>
    <w:rsid w:val="002170AB"/>
    <w:rsid w:val="00220E3D"/>
    <w:rsid w:val="002210B0"/>
    <w:rsid w:val="00221279"/>
    <w:rsid w:val="00223967"/>
    <w:rsid w:val="0022397F"/>
    <w:rsid w:val="00223CF0"/>
    <w:rsid w:val="00224824"/>
    <w:rsid w:val="002257FF"/>
    <w:rsid w:val="00227151"/>
    <w:rsid w:val="00243C72"/>
    <w:rsid w:val="00245FB4"/>
    <w:rsid w:val="00246104"/>
    <w:rsid w:val="00250004"/>
    <w:rsid w:val="0025088A"/>
    <w:rsid w:val="00254520"/>
    <w:rsid w:val="00257B0A"/>
    <w:rsid w:val="002620DD"/>
    <w:rsid w:val="002650B1"/>
    <w:rsid w:val="00265150"/>
    <w:rsid w:val="00265FFC"/>
    <w:rsid w:val="002662C0"/>
    <w:rsid w:val="0026633B"/>
    <w:rsid w:val="00271367"/>
    <w:rsid w:val="002747FC"/>
    <w:rsid w:val="00275ECD"/>
    <w:rsid w:val="00276706"/>
    <w:rsid w:val="0028007B"/>
    <w:rsid w:val="0028146D"/>
    <w:rsid w:val="00283910"/>
    <w:rsid w:val="00283B1D"/>
    <w:rsid w:val="00284814"/>
    <w:rsid w:val="00287944"/>
    <w:rsid w:val="00290175"/>
    <w:rsid w:val="00290E10"/>
    <w:rsid w:val="00295AF3"/>
    <w:rsid w:val="002976C0"/>
    <w:rsid w:val="002A3665"/>
    <w:rsid w:val="002A66D0"/>
    <w:rsid w:val="002A7A5F"/>
    <w:rsid w:val="002B4A6A"/>
    <w:rsid w:val="002B4F1D"/>
    <w:rsid w:val="002B7DA2"/>
    <w:rsid w:val="002C213D"/>
    <w:rsid w:val="002C4DC6"/>
    <w:rsid w:val="002D23BB"/>
    <w:rsid w:val="002D2A9A"/>
    <w:rsid w:val="002D495A"/>
    <w:rsid w:val="002D623F"/>
    <w:rsid w:val="002F3F01"/>
    <w:rsid w:val="002F425A"/>
    <w:rsid w:val="002F5D03"/>
    <w:rsid w:val="002F61FB"/>
    <w:rsid w:val="00305897"/>
    <w:rsid w:val="003119CE"/>
    <w:rsid w:val="00314D80"/>
    <w:rsid w:val="0032082A"/>
    <w:rsid w:val="0033346E"/>
    <w:rsid w:val="003337E5"/>
    <w:rsid w:val="003359EC"/>
    <w:rsid w:val="00337C75"/>
    <w:rsid w:val="0034389E"/>
    <w:rsid w:val="00345C42"/>
    <w:rsid w:val="00346701"/>
    <w:rsid w:val="00350BF4"/>
    <w:rsid w:val="00353087"/>
    <w:rsid w:val="00353E45"/>
    <w:rsid w:val="003561C6"/>
    <w:rsid w:val="003650FE"/>
    <w:rsid w:val="003679CB"/>
    <w:rsid w:val="00373F66"/>
    <w:rsid w:val="00374045"/>
    <w:rsid w:val="003771DA"/>
    <w:rsid w:val="00382EB1"/>
    <w:rsid w:val="00383BED"/>
    <w:rsid w:val="0038537E"/>
    <w:rsid w:val="003879E7"/>
    <w:rsid w:val="0039339D"/>
    <w:rsid w:val="00393788"/>
    <w:rsid w:val="003941A4"/>
    <w:rsid w:val="00394484"/>
    <w:rsid w:val="003A72E0"/>
    <w:rsid w:val="003B5C6B"/>
    <w:rsid w:val="003C1B80"/>
    <w:rsid w:val="003C264F"/>
    <w:rsid w:val="003C5719"/>
    <w:rsid w:val="003D228F"/>
    <w:rsid w:val="003D272F"/>
    <w:rsid w:val="003D47E9"/>
    <w:rsid w:val="003E11DB"/>
    <w:rsid w:val="003E283F"/>
    <w:rsid w:val="003E3DD9"/>
    <w:rsid w:val="003E482F"/>
    <w:rsid w:val="003F0565"/>
    <w:rsid w:val="003F520D"/>
    <w:rsid w:val="00402DE6"/>
    <w:rsid w:val="00402E0B"/>
    <w:rsid w:val="0040316D"/>
    <w:rsid w:val="00404563"/>
    <w:rsid w:val="0040502F"/>
    <w:rsid w:val="004063EF"/>
    <w:rsid w:val="00406EFA"/>
    <w:rsid w:val="00413955"/>
    <w:rsid w:val="004159CB"/>
    <w:rsid w:val="0042292E"/>
    <w:rsid w:val="00424171"/>
    <w:rsid w:val="004253E4"/>
    <w:rsid w:val="004258EE"/>
    <w:rsid w:val="0043316E"/>
    <w:rsid w:val="00434E1A"/>
    <w:rsid w:val="00437777"/>
    <w:rsid w:val="0044230F"/>
    <w:rsid w:val="0044301C"/>
    <w:rsid w:val="00450926"/>
    <w:rsid w:val="00451586"/>
    <w:rsid w:val="004523FD"/>
    <w:rsid w:val="0045261C"/>
    <w:rsid w:val="00452C5A"/>
    <w:rsid w:val="00457ED1"/>
    <w:rsid w:val="0046164B"/>
    <w:rsid w:val="0046272E"/>
    <w:rsid w:val="00463E66"/>
    <w:rsid w:val="00465BD1"/>
    <w:rsid w:val="004672CF"/>
    <w:rsid w:val="00467EE1"/>
    <w:rsid w:val="004715D0"/>
    <w:rsid w:val="00471F19"/>
    <w:rsid w:val="00472E9B"/>
    <w:rsid w:val="004741C8"/>
    <w:rsid w:val="00474937"/>
    <w:rsid w:val="0047608A"/>
    <w:rsid w:val="00476413"/>
    <w:rsid w:val="004773BC"/>
    <w:rsid w:val="00484EC1"/>
    <w:rsid w:val="00485046"/>
    <w:rsid w:val="0048609B"/>
    <w:rsid w:val="00486920"/>
    <w:rsid w:val="00486C2C"/>
    <w:rsid w:val="00491F07"/>
    <w:rsid w:val="004939C5"/>
    <w:rsid w:val="00495028"/>
    <w:rsid w:val="004A05E8"/>
    <w:rsid w:val="004A2375"/>
    <w:rsid w:val="004A2AA0"/>
    <w:rsid w:val="004A574F"/>
    <w:rsid w:val="004A59BE"/>
    <w:rsid w:val="004A6084"/>
    <w:rsid w:val="004A6C02"/>
    <w:rsid w:val="004A6D51"/>
    <w:rsid w:val="004B2C5F"/>
    <w:rsid w:val="004B3ED9"/>
    <w:rsid w:val="004B3F53"/>
    <w:rsid w:val="004B4252"/>
    <w:rsid w:val="004B5058"/>
    <w:rsid w:val="004B5137"/>
    <w:rsid w:val="004B6E8F"/>
    <w:rsid w:val="004C189F"/>
    <w:rsid w:val="004C228E"/>
    <w:rsid w:val="004C2EB8"/>
    <w:rsid w:val="004C5CE3"/>
    <w:rsid w:val="004C6970"/>
    <w:rsid w:val="004C7B45"/>
    <w:rsid w:val="004E4ABC"/>
    <w:rsid w:val="004E4EF1"/>
    <w:rsid w:val="004F110D"/>
    <w:rsid w:val="004F4777"/>
    <w:rsid w:val="004F6122"/>
    <w:rsid w:val="004F7229"/>
    <w:rsid w:val="00502BF1"/>
    <w:rsid w:val="0050419D"/>
    <w:rsid w:val="005043B2"/>
    <w:rsid w:val="00506339"/>
    <w:rsid w:val="00507960"/>
    <w:rsid w:val="0051690D"/>
    <w:rsid w:val="00520F64"/>
    <w:rsid w:val="00522726"/>
    <w:rsid w:val="00525DAA"/>
    <w:rsid w:val="00535A79"/>
    <w:rsid w:val="005360E9"/>
    <w:rsid w:val="005370DB"/>
    <w:rsid w:val="00540ACB"/>
    <w:rsid w:val="00543332"/>
    <w:rsid w:val="00544A8D"/>
    <w:rsid w:val="00547A85"/>
    <w:rsid w:val="00547CFF"/>
    <w:rsid w:val="00550680"/>
    <w:rsid w:val="0055156A"/>
    <w:rsid w:val="0055183A"/>
    <w:rsid w:val="005531E9"/>
    <w:rsid w:val="00553613"/>
    <w:rsid w:val="00554707"/>
    <w:rsid w:val="005566D8"/>
    <w:rsid w:val="00560795"/>
    <w:rsid w:val="005615F9"/>
    <w:rsid w:val="00566FFE"/>
    <w:rsid w:val="00567E61"/>
    <w:rsid w:val="00570B33"/>
    <w:rsid w:val="00571E3E"/>
    <w:rsid w:val="00572056"/>
    <w:rsid w:val="00581C95"/>
    <w:rsid w:val="0058474B"/>
    <w:rsid w:val="00586CC1"/>
    <w:rsid w:val="00594D58"/>
    <w:rsid w:val="00596671"/>
    <w:rsid w:val="00596751"/>
    <w:rsid w:val="005A3060"/>
    <w:rsid w:val="005A4A4A"/>
    <w:rsid w:val="005A6A09"/>
    <w:rsid w:val="005B00F5"/>
    <w:rsid w:val="005C365C"/>
    <w:rsid w:val="005C66B9"/>
    <w:rsid w:val="005C7248"/>
    <w:rsid w:val="005D359D"/>
    <w:rsid w:val="005D3A0D"/>
    <w:rsid w:val="005D49A8"/>
    <w:rsid w:val="005D5EB5"/>
    <w:rsid w:val="005D7543"/>
    <w:rsid w:val="005E0EAD"/>
    <w:rsid w:val="005E60F7"/>
    <w:rsid w:val="005E616D"/>
    <w:rsid w:val="005E7517"/>
    <w:rsid w:val="005F1133"/>
    <w:rsid w:val="005F1C88"/>
    <w:rsid w:val="005F4CCA"/>
    <w:rsid w:val="005F6001"/>
    <w:rsid w:val="005F6158"/>
    <w:rsid w:val="00603A3B"/>
    <w:rsid w:val="00611604"/>
    <w:rsid w:val="00611CA2"/>
    <w:rsid w:val="00612013"/>
    <w:rsid w:val="00617009"/>
    <w:rsid w:val="00620665"/>
    <w:rsid w:val="0062288D"/>
    <w:rsid w:val="00622A69"/>
    <w:rsid w:val="00627BDE"/>
    <w:rsid w:val="00631FF7"/>
    <w:rsid w:val="00633BD8"/>
    <w:rsid w:val="00633CFC"/>
    <w:rsid w:val="006340BA"/>
    <w:rsid w:val="00634907"/>
    <w:rsid w:val="00641035"/>
    <w:rsid w:val="006438A4"/>
    <w:rsid w:val="00643C6F"/>
    <w:rsid w:val="006444A1"/>
    <w:rsid w:val="00644A80"/>
    <w:rsid w:val="00644FA2"/>
    <w:rsid w:val="00645BF3"/>
    <w:rsid w:val="00646BC8"/>
    <w:rsid w:val="00647485"/>
    <w:rsid w:val="006547D5"/>
    <w:rsid w:val="006617E6"/>
    <w:rsid w:val="00661BF0"/>
    <w:rsid w:val="006625DA"/>
    <w:rsid w:val="006639B8"/>
    <w:rsid w:val="00670A1C"/>
    <w:rsid w:val="006716A7"/>
    <w:rsid w:val="00672578"/>
    <w:rsid w:val="00674683"/>
    <w:rsid w:val="0068432B"/>
    <w:rsid w:val="00686A78"/>
    <w:rsid w:val="00690185"/>
    <w:rsid w:val="00696248"/>
    <w:rsid w:val="006A001C"/>
    <w:rsid w:val="006B02AD"/>
    <w:rsid w:val="006B07E3"/>
    <w:rsid w:val="006B1F4D"/>
    <w:rsid w:val="006B20F5"/>
    <w:rsid w:val="006B2CCD"/>
    <w:rsid w:val="006C02E5"/>
    <w:rsid w:val="006C150E"/>
    <w:rsid w:val="006C20F2"/>
    <w:rsid w:val="006C383A"/>
    <w:rsid w:val="006C4070"/>
    <w:rsid w:val="006C418D"/>
    <w:rsid w:val="006C5D09"/>
    <w:rsid w:val="006D0E01"/>
    <w:rsid w:val="006D47AE"/>
    <w:rsid w:val="006D49BE"/>
    <w:rsid w:val="006D5304"/>
    <w:rsid w:val="006D6789"/>
    <w:rsid w:val="006E49E4"/>
    <w:rsid w:val="006F0211"/>
    <w:rsid w:val="006F62C0"/>
    <w:rsid w:val="0070022C"/>
    <w:rsid w:val="00700D58"/>
    <w:rsid w:val="00702CA8"/>
    <w:rsid w:val="00704C1D"/>
    <w:rsid w:val="0070765B"/>
    <w:rsid w:val="00711201"/>
    <w:rsid w:val="00711A84"/>
    <w:rsid w:val="00712E66"/>
    <w:rsid w:val="00713737"/>
    <w:rsid w:val="00714242"/>
    <w:rsid w:val="00714F60"/>
    <w:rsid w:val="007157AB"/>
    <w:rsid w:val="007162C7"/>
    <w:rsid w:val="0072252D"/>
    <w:rsid w:val="00724189"/>
    <w:rsid w:val="007242DB"/>
    <w:rsid w:val="00724499"/>
    <w:rsid w:val="0072569F"/>
    <w:rsid w:val="00733685"/>
    <w:rsid w:val="00735248"/>
    <w:rsid w:val="00736A1D"/>
    <w:rsid w:val="00742C30"/>
    <w:rsid w:val="007445BB"/>
    <w:rsid w:val="0074710D"/>
    <w:rsid w:val="00750E12"/>
    <w:rsid w:val="007539B1"/>
    <w:rsid w:val="00754125"/>
    <w:rsid w:val="00755636"/>
    <w:rsid w:val="00760115"/>
    <w:rsid w:val="007626FB"/>
    <w:rsid w:val="00764FCA"/>
    <w:rsid w:val="00766328"/>
    <w:rsid w:val="0076711C"/>
    <w:rsid w:val="0076777C"/>
    <w:rsid w:val="00767D9E"/>
    <w:rsid w:val="007715E3"/>
    <w:rsid w:val="007736FF"/>
    <w:rsid w:val="007753D7"/>
    <w:rsid w:val="00776ABE"/>
    <w:rsid w:val="00777AAD"/>
    <w:rsid w:val="00780F7F"/>
    <w:rsid w:val="00785384"/>
    <w:rsid w:val="00785E78"/>
    <w:rsid w:val="0079420E"/>
    <w:rsid w:val="00795CE5"/>
    <w:rsid w:val="007A0F38"/>
    <w:rsid w:val="007A3180"/>
    <w:rsid w:val="007A3519"/>
    <w:rsid w:val="007B4D18"/>
    <w:rsid w:val="007B5655"/>
    <w:rsid w:val="007C0DB7"/>
    <w:rsid w:val="007C1F1E"/>
    <w:rsid w:val="007C2085"/>
    <w:rsid w:val="007C3BEB"/>
    <w:rsid w:val="007C6DD5"/>
    <w:rsid w:val="007D1B6B"/>
    <w:rsid w:val="007D6136"/>
    <w:rsid w:val="007D6FE7"/>
    <w:rsid w:val="007D7765"/>
    <w:rsid w:val="007E63AD"/>
    <w:rsid w:val="007F0F38"/>
    <w:rsid w:val="007F172E"/>
    <w:rsid w:val="007F757F"/>
    <w:rsid w:val="00802078"/>
    <w:rsid w:val="0080408E"/>
    <w:rsid w:val="0081410A"/>
    <w:rsid w:val="00814C37"/>
    <w:rsid w:val="00816104"/>
    <w:rsid w:val="0082246E"/>
    <w:rsid w:val="00826130"/>
    <w:rsid w:val="008266EE"/>
    <w:rsid w:val="008276DB"/>
    <w:rsid w:val="008377E9"/>
    <w:rsid w:val="00843354"/>
    <w:rsid w:val="00846CF2"/>
    <w:rsid w:val="008473DC"/>
    <w:rsid w:val="00853B13"/>
    <w:rsid w:val="00862E69"/>
    <w:rsid w:val="008657D2"/>
    <w:rsid w:val="008678B2"/>
    <w:rsid w:val="00867A29"/>
    <w:rsid w:val="00871ABB"/>
    <w:rsid w:val="00874C99"/>
    <w:rsid w:val="008761E1"/>
    <w:rsid w:val="008814E7"/>
    <w:rsid w:val="00882812"/>
    <w:rsid w:val="00883131"/>
    <w:rsid w:val="0088405A"/>
    <w:rsid w:val="0088517D"/>
    <w:rsid w:val="00895329"/>
    <w:rsid w:val="008A3244"/>
    <w:rsid w:val="008A4F1C"/>
    <w:rsid w:val="008B0878"/>
    <w:rsid w:val="008B1E98"/>
    <w:rsid w:val="008B6399"/>
    <w:rsid w:val="008B70B7"/>
    <w:rsid w:val="008C3899"/>
    <w:rsid w:val="008C425A"/>
    <w:rsid w:val="008D39B6"/>
    <w:rsid w:val="008D45FE"/>
    <w:rsid w:val="008D4F36"/>
    <w:rsid w:val="008D5538"/>
    <w:rsid w:val="008E01AB"/>
    <w:rsid w:val="008E5964"/>
    <w:rsid w:val="008E615F"/>
    <w:rsid w:val="008F5218"/>
    <w:rsid w:val="008F59EF"/>
    <w:rsid w:val="008F670E"/>
    <w:rsid w:val="008F7889"/>
    <w:rsid w:val="00900137"/>
    <w:rsid w:val="00900202"/>
    <w:rsid w:val="00900DF6"/>
    <w:rsid w:val="00902419"/>
    <w:rsid w:val="00903119"/>
    <w:rsid w:val="00903DA8"/>
    <w:rsid w:val="00906202"/>
    <w:rsid w:val="0090667E"/>
    <w:rsid w:val="00906D44"/>
    <w:rsid w:val="00914298"/>
    <w:rsid w:val="009161D8"/>
    <w:rsid w:val="00916CFC"/>
    <w:rsid w:val="00917641"/>
    <w:rsid w:val="0092358A"/>
    <w:rsid w:val="00927DA3"/>
    <w:rsid w:val="00930072"/>
    <w:rsid w:val="00932A1C"/>
    <w:rsid w:val="009372D5"/>
    <w:rsid w:val="00943037"/>
    <w:rsid w:val="00943C28"/>
    <w:rsid w:val="009469CA"/>
    <w:rsid w:val="009474C1"/>
    <w:rsid w:val="00950413"/>
    <w:rsid w:val="00952D04"/>
    <w:rsid w:val="00955888"/>
    <w:rsid w:val="00956B9E"/>
    <w:rsid w:val="00960C83"/>
    <w:rsid w:val="009631A7"/>
    <w:rsid w:val="00963498"/>
    <w:rsid w:val="0096466C"/>
    <w:rsid w:val="00964E51"/>
    <w:rsid w:val="00965623"/>
    <w:rsid w:val="00970138"/>
    <w:rsid w:val="00976F38"/>
    <w:rsid w:val="00977107"/>
    <w:rsid w:val="009817B7"/>
    <w:rsid w:val="009828E8"/>
    <w:rsid w:val="009829A9"/>
    <w:rsid w:val="009949AB"/>
    <w:rsid w:val="00995287"/>
    <w:rsid w:val="00995B62"/>
    <w:rsid w:val="00995F95"/>
    <w:rsid w:val="009A328A"/>
    <w:rsid w:val="009A62B6"/>
    <w:rsid w:val="009A791D"/>
    <w:rsid w:val="009B59C7"/>
    <w:rsid w:val="009B5E64"/>
    <w:rsid w:val="009B7619"/>
    <w:rsid w:val="009C17ED"/>
    <w:rsid w:val="009C24AD"/>
    <w:rsid w:val="009C42FF"/>
    <w:rsid w:val="009D25A3"/>
    <w:rsid w:val="009D25C5"/>
    <w:rsid w:val="009D2D90"/>
    <w:rsid w:val="009D6E4C"/>
    <w:rsid w:val="009E064B"/>
    <w:rsid w:val="009E14B7"/>
    <w:rsid w:val="009E4947"/>
    <w:rsid w:val="009E7D77"/>
    <w:rsid w:val="009F37CF"/>
    <w:rsid w:val="009F4007"/>
    <w:rsid w:val="009F6040"/>
    <w:rsid w:val="009F6088"/>
    <w:rsid w:val="00A00AF3"/>
    <w:rsid w:val="00A00BB1"/>
    <w:rsid w:val="00A046E6"/>
    <w:rsid w:val="00A04A27"/>
    <w:rsid w:val="00A0504F"/>
    <w:rsid w:val="00A06C8A"/>
    <w:rsid w:val="00A07836"/>
    <w:rsid w:val="00A1363D"/>
    <w:rsid w:val="00A17897"/>
    <w:rsid w:val="00A20AF1"/>
    <w:rsid w:val="00A21DF2"/>
    <w:rsid w:val="00A2322A"/>
    <w:rsid w:val="00A244F7"/>
    <w:rsid w:val="00A31497"/>
    <w:rsid w:val="00A33B69"/>
    <w:rsid w:val="00A34E83"/>
    <w:rsid w:val="00A3776C"/>
    <w:rsid w:val="00A40D86"/>
    <w:rsid w:val="00A4331C"/>
    <w:rsid w:val="00A433B0"/>
    <w:rsid w:val="00A44676"/>
    <w:rsid w:val="00A446A1"/>
    <w:rsid w:val="00A46043"/>
    <w:rsid w:val="00A474B3"/>
    <w:rsid w:val="00A514C9"/>
    <w:rsid w:val="00A52773"/>
    <w:rsid w:val="00A52A76"/>
    <w:rsid w:val="00A55140"/>
    <w:rsid w:val="00A557C4"/>
    <w:rsid w:val="00A56FFC"/>
    <w:rsid w:val="00A600CF"/>
    <w:rsid w:val="00A62F5A"/>
    <w:rsid w:val="00A67B24"/>
    <w:rsid w:val="00A67FF2"/>
    <w:rsid w:val="00A72C19"/>
    <w:rsid w:val="00A736E7"/>
    <w:rsid w:val="00A75554"/>
    <w:rsid w:val="00A756AB"/>
    <w:rsid w:val="00A815E3"/>
    <w:rsid w:val="00A817BB"/>
    <w:rsid w:val="00A85E77"/>
    <w:rsid w:val="00A903B1"/>
    <w:rsid w:val="00A90430"/>
    <w:rsid w:val="00A94691"/>
    <w:rsid w:val="00A94B86"/>
    <w:rsid w:val="00A954AE"/>
    <w:rsid w:val="00A96522"/>
    <w:rsid w:val="00AA29FE"/>
    <w:rsid w:val="00AB1A9E"/>
    <w:rsid w:val="00AB3BF9"/>
    <w:rsid w:val="00AB6512"/>
    <w:rsid w:val="00AB73AC"/>
    <w:rsid w:val="00AB7974"/>
    <w:rsid w:val="00AB7EA6"/>
    <w:rsid w:val="00AC1522"/>
    <w:rsid w:val="00AC1750"/>
    <w:rsid w:val="00AC4719"/>
    <w:rsid w:val="00AD61BE"/>
    <w:rsid w:val="00AD61F9"/>
    <w:rsid w:val="00AD6C5C"/>
    <w:rsid w:val="00AD7CFA"/>
    <w:rsid w:val="00AD7EEA"/>
    <w:rsid w:val="00AE43A9"/>
    <w:rsid w:val="00AE45E8"/>
    <w:rsid w:val="00AE5044"/>
    <w:rsid w:val="00AF08EB"/>
    <w:rsid w:val="00AF1258"/>
    <w:rsid w:val="00AF2E39"/>
    <w:rsid w:val="00AF38E2"/>
    <w:rsid w:val="00AF76E1"/>
    <w:rsid w:val="00AF7829"/>
    <w:rsid w:val="00B107A1"/>
    <w:rsid w:val="00B12410"/>
    <w:rsid w:val="00B1339E"/>
    <w:rsid w:val="00B149A4"/>
    <w:rsid w:val="00B20CB0"/>
    <w:rsid w:val="00B231DC"/>
    <w:rsid w:val="00B249B8"/>
    <w:rsid w:val="00B249D1"/>
    <w:rsid w:val="00B25297"/>
    <w:rsid w:val="00B25A8B"/>
    <w:rsid w:val="00B264EA"/>
    <w:rsid w:val="00B271A5"/>
    <w:rsid w:val="00B30CCF"/>
    <w:rsid w:val="00B31178"/>
    <w:rsid w:val="00B3172E"/>
    <w:rsid w:val="00B33E44"/>
    <w:rsid w:val="00B3498B"/>
    <w:rsid w:val="00B414F5"/>
    <w:rsid w:val="00B42368"/>
    <w:rsid w:val="00B42C9A"/>
    <w:rsid w:val="00B44D9F"/>
    <w:rsid w:val="00B46DCE"/>
    <w:rsid w:val="00B51B0E"/>
    <w:rsid w:val="00B53FDF"/>
    <w:rsid w:val="00B554B4"/>
    <w:rsid w:val="00B555CC"/>
    <w:rsid w:val="00B56473"/>
    <w:rsid w:val="00B64549"/>
    <w:rsid w:val="00B64C39"/>
    <w:rsid w:val="00B82FFE"/>
    <w:rsid w:val="00B839E4"/>
    <w:rsid w:val="00B86043"/>
    <w:rsid w:val="00B8677F"/>
    <w:rsid w:val="00B87232"/>
    <w:rsid w:val="00B87FD9"/>
    <w:rsid w:val="00B92E88"/>
    <w:rsid w:val="00B94E34"/>
    <w:rsid w:val="00B952D7"/>
    <w:rsid w:val="00B97EE9"/>
    <w:rsid w:val="00BA1D9B"/>
    <w:rsid w:val="00BA2CCE"/>
    <w:rsid w:val="00BA41F9"/>
    <w:rsid w:val="00BA71E5"/>
    <w:rsid w:val="00BB2503"/>
    <w:rsid w:val="00BB2CC8"/>
    <w:rsid w:val="00BB311E"/>
    <w:rsid w:val="00BB4DDE"/>
    <w:rsid w:val="00BC0646"/>
    <w:rsid w:val="00BC0CBE"/>
    <w:rsid w:val="00BC2316"/>
    <w:rsid w:val="00BC647C"/>
    <w:rsid w:val="00BD0C96"/>
    <w:rsid w:val="00BD49C2"/>
    <w:rsid w:val="00BE14BD"/>
    <w:rsid w:val="00BE1B73"/>
    <w:rsid w:val="00BE339A"/>
    <w:rsid w:val="00BE39BC"/>
    <w:rsid w:val="00BE4352"/>
    <w:rsid w:val="00BE78FF"/>
    <w:rsid w:val="00BE7AAC"/>
    <w:rsid w:val="00BF0EB7"/>
    <w:rsid w:val="00BF13EE"/>
    <w:rsid w:val="00BF26CE"/>
    <w:rsid w:val="00BF3EBC"/>
    <w:rsid w:val="00BF475A"/>
    <w:rsid w:val="00BF557D"/>
    <w:rsid w:val="00BF58E2"/>
    <w:rsid w:val="00C063C3"/>
    <w:rsid w:val="00C06579"/>
    <w:rsid w:val="00C10F91"/>
    <w:rsid w:val="00C12091"/>
    <w:rsid w:val="00C1224A"/>
    <w:rsid w:val="00C15B4C"/>
    <w:rsid w:val="00C2084E"/>
    <w:rsid w:val="00C22EBF"/>
    <w:rsid w:val="00C23CFC"/>
    <w:rsid w:val="00C26649"/>
    <w:rsid w:val="00C2749B"/>
    <w:rsid w:val="00C319B3"/>
    <w:rsid w:val="00C326C7"/>
    <w:rsid w:val="00C338A9"/>
    <w:rsid w:val="00C3408B"/>
    <w:rsid w:val="00C466DA"/>
    <w:rsid w:val="00C5052D"/>
    <w:rsid w:val="00C54CC5"/>
    <w:rsid w:val="00C557ED"/>
    <w:rsid w:val="00C56A98"/>
    <w:rsid w:val="00C57CFA"/>
    <w:rsid w:val="00C57DCD"/>
    <w:rsid w:val="00C62F15"/>
    <w:rsid w:val="00C63469"/>
    <w:rsid w:val="00C63C93"/>
    <w:rsid w:val="00C650B5"/>
    <w:rsid w:val="00C65235"/>
    <w:rsid w:val="00C66F61"/>
    <w:rsid w:val="00C671AE"/>
    <w:rsid w:val="00C677F8"/>
    <w:rsid w:val="00C67C3C"/>
    <w:rsid w:val="00C7367E"/>
    <w:rsid w:val="00C73CE2"/>
    <w:rsid w:val="00C754D3"/>
    <w:rsid w:val="00C77E0B"/>
    <w:rsid w:val="00C80B5C"/>
    <w:rsid w:val="00C82544"/>
    <w:rsid w:val="00C82D0E"/>
    <w:rsid w:val="00C847AE"/>
    <w:rsid w:val="00C8486A"/>
    <w:rsid w:val="00C84940"/>
    <w:rsid w:val="00C8525A"/>
    <w:rsid w:val="00C85C62"/>
    <w:rsid w:val="00C86A5F"/>
    <w:rsid w:val="00C91579"/>
    <w:rsid w:val="00C920B9"/>
    <w:rsid w:val="00C94825"/>
    <w:rsid w:val="00C962C5"/>
    <w:rsid w:val="00CA0C65"/>
    <w:rsid w:val="00CA14D6"/>
    <w:rsid w:val="00CA2B67"/>
    <w:rsid w:val="00CA4B98"/>
    <w:rsid w:val="00CA6686"/>
    <w:rsid w:val="00CA6982"/>
    <w:rsid w:val="00CB004A"/>
    <w:rsid w:val="00CB03A7"/>
    <w:rsid w:val="00CB047A"/>
    <w:rsid w:val="00CB19CD"/>
    <w:rsid w:val="00CB2F87"/>
    <w:rsid w:val="00CC07F2"/>
    <w:rsid w:val="00CC0E0B"/>
    <w:rsid w:val="00CC3658"/>
    <w:rsid w:val="00CC5AB4"/>
    <w:rsid w:val="00CC674E"/>
    <w:rsid w:val="00CD0B80"/>
    <w:rsid w:val="00CD22C7"/>
    <w:rsid w:val="00CE1682"/>
    <w:rsid w:val="00CE1BC6"/>
    <w:rsid w:val="00CE6587"/>
    <w:rsid w:val="00CF5101"/>
    <w:rsid w:val="00CF57CE"/>
    <w:rsid w:val="00CF74FE"/>
    <w:rsid w:val="00D022A2"/>
    <w:rsid w:val="00D02947"/>
    <w:rsid w:val="00D03B32"/>
    <w:rsid w:val="00D06104"/>
    <w:rsid w:val="00D071EE"/>
    <w:rsid w:val="00D15C9F"/>
    <w:rsid w:val="00D23F50"/>
    <w:rsid w:val="00D26B96"/>
    <w:rsid w:val="00D27286"/>
    <w:rsid w:val="00D37FC7"/>
    <w:rsid w:val="00D41A32"/>
    <w:rsid w:val="00D427C5"/>
    <w:rsid w:val="00D4780B"/>
    <w:rsid w:val="00D47D6F"/>
    <w:rsid w:val="00D503CC"/>
    <w:rsid w:val="00D51D32"/>
    <w:rsid w:val="00D52226"/>
    <w:rsid w:val="00D56776"/>
    <w:rsid w:val="00D56DEC"/>
    <w:rsid w:val="00D66F02"/>
    <w:rsid w:val="00D67B6E"/>
    <w:rsid w:val="00D71FB2"/>
    <w:rsid w:val="00D777D1"/>
    <w:rsid w:val="00D80120"/>
    <w:rsid w:val="00D857EC"/>
    <w:rsid w:val="00D85E03"/>
    <w:rsid w:val="00D86ED8"/>
    <w:rsid w:val="00DA224D"/>
    <w:rsid w:val="00DA338A"/>
    <w:rsid w:val="00DA575C"/>
    <w:rsid w:val="00DB35D5"/>
    <w:rsid w:val="00DB398B"/>
    <w:rsid w:val="00DB5866"/>
    <w:rsid w:val="00DB5E11"/>
    <w:rsid w:val="00DB6560"/>
    <w:rsid w:val="00DC0B5D"/>
    <w:rsid w:val="00DC1A23"/>
    <w:rsid w:val="00DC34DE"/>
    <w:rsid w:val="00DC363D"/>
    <w:rsid w:val="00DC3DF5"/>
    <w:rsid w:val="00DD3265"/>
    <w:rsid w:val="00DD504C"/>
    <w:rsid w:val="00DD7239"/>
    <w:rsid w:val="00DE095C"/>
    <w:rsid w:val="00DE2EAC"/>
    <w:rsid w:val="00DE6CCD"/>
    <w:rsid w:val="00DE77B8"/>
    <w:rsid w:val="00DF2571"/>
    <w:rsid w:val="00DF379F"/>
    <w:rsid w:val="00DF5B13"/>
    <w:rsid w:val="00DF69D7"/>
    <w:rsid w:val="00E026CB"/>
    <w:rsid w:val="00E06613"/>
    <w:rsid w:val="00E119BE"/>
    <w:rsid w:val="00E147CE"/>
    <w:rsid w:val="00E15370"/>
    <w:rsid w:val="00E17BDB"/>
    <w:rsid w:val="00E23FE9"/>
    <w:rsid w:val="00E26DCC"/>
    <w:rsid w:val="00E3027A"/>
    <w:rsid w:val="00E32DC3"/>
    <w:rsid w:val="00E3324C"/>
    <w:rsid w:val="00E33FF9"/>
    <w:rsid w:val="00E37264"/>
    <w:rsid w:val="00E41CC6"/>
    <w:rsid w:val="00E42DC6"/>
    <w:rsid w:val="00E433EB"/>
    <w:rsid w:val="00E4359C"/>
    <w:rsid w:val="00E441C9"/>
    <w:rsid w:val="00E45C8F"/>
    <w:rsid w:val="00E46E86"/>
    <w:rsid w:val="00E50B2A"/>
    <w:rsid w:val="00E56AB9"/>
    <w:rsid w:val="00E56E8D"/>
    <w:rsid w:val="00E5730B"/>
    <w:rsid w:val="00E62A0A"/>
    <w:rsid w:val="00E64129"/>
    <w:rsid w:val="00E65B20"/>
    <w:rsid w:val="00E669CE"/>
    <w:rsid w:val="00E671E6"/>
    <w:rsid w:val="00E67568"/>
    <w:rsid w:val="00E70A07"/>
    <w:rsid w:val="00E71620"/>
    <w:rsid w:val="00E73466"/>
    <w:rsid w:val="00E74646"/>
    <w:rsid w:val="00E75A53"/>
    <w:rsid w:val="00E8222B"/>
    <w:rsid w:val="00E82F67"/>
    <w:rsid w:val="00E83A7B"/>
    <w:rsid w:val="00E857B2"/>
    <w:rsid w:val="00E86668"/>
    <w:rsid w:val="00E86D0A"/>
    <w:rsid w:val="00E9046D"/>
    <w:rsid w:val="00E92A2C"/>
    <w:rsid w:val="00E96077"/>
    <w:rsid w:val="00E978EE"/>
    <w:rsid w:val="00EA00E6"/>
    <w:rsid w:val="00EA13CB"/>
    <w:rsid w:val="00EA26D7"/>
    <w:rsid w:val="00EA4CEB"/>
    <w:rsid w:val="00EA4D6D"/>
    <w:rsid w:val="00EA6F4A"/>
    <w:rsid w:val="00EA6F66"/>
    <w:rsid w:val="00EA7664"/>
    <w:rsid w:val="00EA7E17"/>
    <w:rsid w:val="00EB718E"/>
    <w:rsid w:val="00EC039D"/>
    <w:rsid w:val="00EC0D7C"/>
    <w:rsid w:val="00EC0EE1"/>
    <w:rsid w:val="00EC11CC"/>
    <w:rsid w:val="00EC1A75"/>
    <w:rsid w:val="00EC46A2"/>
    <w:rsid w:val="00EC5119"/>
    <w:rsid w:val="00EC681F"/>
    <w:rsid w:val="00EC7DBD"/>
    <w:rsid w:val="00ED1B45"/>
    <w:rsid w:val="00ED1B67"/>
    <w:rsid w:val="00ED324D"/>
    <w:rsid w:val="00ED456A"/>
    <w:rsid w:val="00ED7F7C"/>
    <w:rsid w:val="00EE02EC"/>
    <w:rsid w:val="00EE2DD1"/>
    <w:rsid w:val="00EE2FE0"/>
    <w:rsid w:val="00EF1DC6"/>
    <w:rsid w:val="00EF1E0A"/>
    <w:rsid w:val="00EF282B"/>
    <w:rsid w:val="00EF2EB0"/>
    <w:rsid w:val="00EF34A1"/>
    <w:rsid w:val="00F02BF3"/>
    <w:rsid w:val="00F04D95"/>
    <w:rsid w:val="00F07448"/>
    <w:rsid w:val="00F1168F"/>
    <w:rsid w:val="00F127C4"/>
    <w:rsid w:val="00F13304"/>
    <w:rsid w:val="00F13D7C"/>
    <w:rsid w:val="00F14FF5"/>
    <w:rsid w:val="00F15E7E"/>
    <w:rsid w:val="00F16432"/>
    <w:rsid w:val="00F16F94"/>
    <w:rsid w:val="00F1760A"/>
    <w:rsid w:val="00F2079F"/>
    <w:rsid w:val="00F20EF6"/>
    <w:rsid w:val="00F216C1"/>
    <w:rsid w:val="00F2441A"/>
    <w:rsid w:val="00F300E9"/>
    <w:rsid w:val="00F30829"/>
    <w:rsid w:val="00F32910"/>
    <w:rsid w:val="00F33552"/>
    <w:rsid w:val="00F34AA8"/>
    <w:rsid w:val="00F34BEE"/>
    <w:rsid w:val="00F35FD3"/>
    <w:rsid w:val="00F36B7B"/>
    <w:rsid w:val="00F41A66"/>
    <w:rsid w:val="00F41F43"/>
    <w:rsid w:val="00F44B3A"/>
    <w:rsid w:val="00F464E7"/>
    <w:rsid w:val="00F467F2"/>
    <w:rsid w:val="00F467FE"/>
    <w:rsid w:val="00F46A82"/>
    <w:rsid w:val="00F51CA6"/>
    <w:rsid w:val="00F52EAE"/>
    <w:rsid w:val="00F53A74"/>
    <w:rsid w:val="00F55EFD"/>
    <w:rsid w:val="00F56E93"/>
    <w:rsid w:val="00F60D80"/>
    <w:rsid w:val="00F66DED"/>
    <w:rsid w:val="00F66F2A"/>
    <w:rsid w:val="00F6713E"/>
    <w:rsid w:val="00F675D6"/>
    <w:rsid w:val="00F7156B"/>
    <w:rsid w:val="00F80772"/>
    <w:rsid w:val="00F80E6B"/>
    <w:rsid w:val="00F81582"/>
    <w:rsid w:val="00F818C3"/>
    <w:rsid w:val="00F82A77"/>
    <w:rsid w:val="00F833BC"/>
    <w:rsid w:val="00F83FAE"/>
    <w:rsid w:val="00F859D9"/>
    <w:rsid w:val="00F86A2A"/>
    <w:rsid w:val="00F904E9"/>
    <w:rsid w:val="00F9158E"/>
    <w:rsid w:val="00F97015"/>
    <w:rsid w:val="00F97472"/>
    <w:rsid w:val="00FA0876"/>
    <w:rsid w:val="00FA48F7"/>
    <w:rsid w:val="00FA734A"/>
    <w:rsid w:val="00FB1B2F"/>
    <w:rsid w:val="00FB4861"/>
    <w:rsid w:val="00FB6397"/>
    <w:rsid w:val="00FB6F4D"/>
    <w:rsid w:val="00FC56BD"/>
    <w:rsid w:val="00FC77A7"/>
    <w:rsid w:val="00FD0748"/>
    <w:rsid w:val="00FD1F0E"/>
    <w:rsid w:val="00FD2410"/>
    <w:rsid w:val="00FD4B2C"/>
    <w:rsid w:val="00FD5B87"/>
    <w:rsid w:val="00FD6EAC"/>
    <w:rsid w:val="00FD7466"/>
    <w:rsid w:val="00FE35F6"/>
    <w:rsid w:val="00FE6F04"/>
    <w:rsid w:val="00FF1CD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15C9F"/>
  </w:style>
  <w:style w:type="paragraph" w:styleId="Titolo1">
    <w:name w:val="heading 1"/>
    <w:basedOn w:val="Normale"/>
    <w:next w:val="Normale"/>
    <w:link w:val="Titolo1Carattere"/>
    <w:uiPriority w:val="9"/>
    <w:qFormat/>
    <w:rsid w:val="00BC23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4B42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unhideWhenUsed/>
    <w:qFormat/>
    <w:rsid w:val="004B4252"/>
    <w:pPr>
      <w:keepNext/>
      <w:keepLines/>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257B0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1E19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1E19E4"/>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9E064B"/>
    <w:pPr>
      <w:autoSpaceDE w:val="0"/>
      <w:autoSpaceDN w:val="0"/>
      <w:adjustRightInd w:val="0"/>
      <w:spacing w:after="0" w:line="240" w:lineRule="auto"/>
    </w:pPr>
    <w:rPr>
      <w:rFonts w:ascii="Calibri" w:eastAsia="Times New Roman" w:hAnsi="Calibri" w:cs="Calibri"/>
      <w:color w:val="000000"/>
      <w:sz w:val="24"/>
      <w:szCs w:val="24"/>
    </w:rPr>
  </w:style>
  <w:style w:type="paragraph" w:styleId="Paragrafoelenco">
    <w:name w:val="List Paragraph"/>
    <w:basedOn w:val="Normale"/>
    <w:uiPriority w:val="34"/>
    <w:qFormat/>
    <w:rsid w:val="00BC2316"/>
    <w:pPr>
      <w:spacing w:after="0" w:line="240" w:lineRule="auto"/>
      <w:ind w:left="720"/>
    </w:pPr>
    <w:rPr>
      <w:rFonts w:ascii="Calibri" w:hAnsi="Calibri" w:cs="Times New Roman"/>
    </w:rPr>
  </w:style>
  <w:style w:type="character" w:customStyle="1" w:styleId="Titolo1Carattere">
    <w:name w:val="Titolo 1 Carattere"/>
    <w:basedOn w:val="Carpredefinitoparagrafo"/>
    <w:link w:val="Titolo1"/>
    <w:uiPriority w:val="9"/>
    <w:rsid w:val="00BC2316"/>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4B4252"/>
    <w:rPr>
      <w:rFonts w:asciiTheme="majorHAnsi" w:eastAsiaTheme="majorEastAsia" w:hAnsiTheme="majorHAnsi" w:cstheme="majorBidi"/>
      <w:b/>
      <w:bCs/>
      <w:color w:val="4F81BD" w:themeColor="accent1"/>
      <w:sz w:val="26"/>
      <w:szCs w:val="26"/>
    </w:rPr>
  </w:style>
  <w:style w:type="character" w:customStyle="1" w:styleId="Titolo3Carattere">
    <w:name w:val="Titolo 3 Carattere"/>
    <w:basedOn w:val="Carpredefinitoparagrafo"/>
    <w:link w:val="Titolo3"/>
    <w:uiPriority w:val="9"/>
    <w:rsid w:val="004B4252"/>
    <w:rPr>
      <w:rFonts w:asciiTheme="majorHAnsi" w:eastAsiaTheme="majorEastAsia" w:hAnsiTheme="majorHAnsi" w:cstheme="majorBidi"/>
      <w:b/>
      <w:bCs/>
      <w:color w:val="4F81BD" w:themeColor="accent1"/>
    </w:rPr>
  </w:style>
  <w:style w:type="paragraph" w:styleId="Nessunaspaziatura">
    <w:name w:val="No Spacing"/>
    <w:uiPriority w:val="1"/>
    <w:qFormat/>
    <w:rsid w:val="0042292E"/>
    <w:pPr>
      <w:spacing w:after="0" w:line="240" w:lineRule="auto"/>
    </w:pPr>
  </w:style>
  <w:style w:type="paragraph" w:styleId="Testofumetto">
    <w:name w:val="Balloon Text"/>
    <w:basedOn w:val="Normale"/>
    <w:link w:val="TestofumettoCarattere"/>
    <w:uiPriority w:val="99"/>
    <w:semiHidden/>
    <w:unhideWhenUsed/>
    <w:rsid w:val="00D5677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56776"/>
    <w:rPr>
      <w:rFonts w:ascii="Tahoma" w:hAnsi="Tahoma" w:cs="Tahoma"/>
      <w:sz w:val="16"/>
      <w:szCs w:val="16"/>
    </w:rPr>
  </w:style>
  <w:style w:type="table" w:styleId="Grigliatabella">
    <w:name w:val="Table Grid"/>
    <w:basedOn w:val="Tabellanormale"/>
    <w:uiPriority w:val="59"/>
    <w:rsid w:val="0040502F"/>
    <w:pPr>
      <w:spacing w:after="0" w:line="240" w:lineRule="auto"/>
    </w:pPr>
    <w:rPr>
      <w:rFonts w:ascii="Times" w:eastAsia="Times" w:hAnsi="Times"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4Carattere">
    <w:name w:val="Titolo 4 Carattere"/>
    <w:basedOn w:val="Carpredefinitoparagrafo"/>
    <w:link w:val="Titolo4"/>
    <w:uiPriority w:val="9"/>
    <w:semiHidden/>
    <w:rsid w:val="00257B0A"/>
    <w:rPr>
      <w:rFonts w:asciiTheme="majorHAnsi" w:eastAsiaTheme="majorEastAsia" w:hAnsiTheme="majorHAnsi" w:cstheme="majorBidi"/>
      <w:b/>
      <w:bCs/>
      <w:i/>
      <w:iCs/>
      <w:color w:val="4F81BD" w:themeColor="accent1"/>
    </w:rPr>
  </w:style>
  <w:style w:type="paragraph" w:styleId="Intestazione">
    <w:name w:val="header"/>
    <w:basedOn w:val="Normale"/>
    <w:link w:val="IntestazioneCarattere"/>
    <w:uiPriority w:val="99"/>
    <w:unhideWhenUsed/>
    <w:rsid w:val="00ED45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D456A"/>
  </w:style>
  <w:style w:type="paragraph" w:styleId="Pidipagina">
    <w:name w:val="footer"/>
    <w:basedOn w:val="Normale"/>
    <w:link w:val="PidipaginaCarattere"/>
    <w:uiPriority w:val="99"/>
    <w:unhideWhenUsed/>
    <w:rsid w:val="00ED45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D456A"/>
  </w:style>
  <w:style w:type="paragraph" w:styleId="Titolosommario">
    <w:name w:val="TOC Heading"/>
    <w:basedOn w:val="Titolo1"/>
    <w:next w:val="Normale"/>
    <w:uiPriority w:val="39"/>
    <w:unhideWhenUsed/>
    <w:qFormat/>
    <w:rsid w:val="00076593"/>
    <w:pPr>
      <w:spacing w:before="240" w:line="259" w:lineRule="auto"/>
      <w:outlineLvl w:val="9"/>
    </w:pPr>
    <w:rPr>
      <w:b w:val="0"/>
      <w:bCs w:val="0"/>
      <w:sz w:val="32"/>
      <w:szCs w:val="32"/>
      <w:lang w:eastAsia="it-IT"/>
    </w:rPr>
  </w:style>
  <w:style w:type="paragraph" w:styleId="Sommario2">
    <w:name w:val="toc 2"/>
    <w:basedOn w:val="Normale"/>
    <w:next w:val="Normale"/>
    <w:autoRedefine/>
    <w:uiPriority w:val="39"/>
    <w:unhideWhenUsed/>
    <w:rsid w:val="00076593"/>
    <w:pPr>
      <w:spacing w:after="100"/>
      <w:ind w:left="220"/>
    </w:pPr>
  </w:style>
  <w:style w:type="paragraph" w:styleId="Sommario1">
    <w:name w:val="toc 1"/>
    <w:basedOn w:val="Normale"/>
    <w:next w:val="Normale"/>
    <w:autoRedefine/>
    <w:uiPriority w:val="39"/>
    <w:unhideWhenUsed/>
    <w:rsid w:val="00076593"/>
    <w:pPr>
      <w:spacing w:after="100"/>
    </w:pPr>
  </w:style>
  <w:style w:type="character" w:styleId="Collegamentoipertestuale">
    <w:name w:val="Hyperlink"/>
    <w:basedOn w:val="Carpredefinitoparagrafo"/>
    <w:uiPriority w:val="99"/>
    <w:unhideWhenUsed/>
    <w:rsid w:val="00076593"/>
    <w:rPr>
      <w:color w:val="0000FF" w:themeColor="hyperlink"/>
      <w:u w:val="single"/>
    </w:rPr>
  </w:style>
  <w:style w:type="paragraph" w:styleId="Sommario3">
    <w:name w:val="toc 3"/>
    <w:basedOn w:val="Normale"/>
    <w:next w:val="Normale"/>
    <w:autoRedefine/>
    <w:uiPriority w:val="39"/>
    <w:unhideWhenUsed/>
    <w:rsid w:val="00A94691"/>
    <w:pPr>
      <w:spacing w:after="100"/>
      <w:ind w:left="440"/>
    </w:pPr>
  </w:style>
  <w:style w:type="character" w:customStyle="1" w:styleId="block">
    <w:name w:val="block"/>
    <w:basedOn w:val="Carpredefinitoparagrafo"/>
    <w:rsid w:val="00EA4CEB"/>
  </w:style>
  <w:style w:type="paragraph" w:styleId="NormaleWeb">
    <w:name w:val="Normal (Web)"/>
    <w:basedOn w:val="Normale"/>
    <w:uiPriority w:val="99"/>
    <w:semiHidden/>
    <w:unhideWhenUsed/>
    <w:rsid w:val="00567E61"/>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rmale">
    <w:name w:val="Plain Text"/>
    <w:basedOn w:val="Normale"/>
    <w:link w:val="TestonormaleCarattere"/>
    <w:uiPriority w:val="99"/>
    <w:semiHidden/>
    <w:unhideWhenUsed/>
    <w:rsid w:val="00254520"/>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semiHidden/>
    <w:rsid w:val="00254520"/>
    <w:rPr>
      <w:rFonts w:ascii="Calibri" w:hAnsi="Calibri"/>
      <w:szCs w:val="21"/>
    </w:rPr>
  </w:style>
</w:styles>
</file>

<file path=word/webSettings.xml><?xml version="1.0" encoding="utf-8"?>
<w:webSettings xmlns:r="http://schemas.openxmlformats.org/officeDocument/2006/relationships" xmlns:w="http://schemas.openxmlformats.org/wordprocessingml/2006/main">
  <w:divs>
    <w:div w:id="185600525">
      <w:bodyDiv w:val="1"/>
      <w:marLeft w:val="0"/>
      <w:marRight w:val="0"/>
      <w:marTop w:val="0"/>
      <w:marBottom w:val="0"/>
      <w:divBdr>
        <w:top w:val="none" w:sz="0" w:space="0" w:color="auto"/>
        <w:left w:val="none" w:sz="0" w:space="0" w:color="auto"/>
        <w:bottom w:val="none" w:sz="0" w:space="0" w:color="auto"/>
        <w:right w:val="none" w:sz="0" w:space="0" w:color="auto"/>
      </w:divBdr>
    </w:div>
    <w:div w:id="216016231">
      <w:bodyDiv w:val="1"/>
      <w:marLeft w:val="0"/>
      <w:marRight w:val="0"/>
      <w:marTop w:val="0"/>
      <w:marBottom w:val="0"/>
      <w:divBdr>
        <w:top w:val="none" w:sz="0" w:space="0" w:color="auto"/>
        <w:left w:val="none" w:sz="0" w:space="0" w:color="auto"/>
        <w:bottom w:val="none" w:sz="0" w:space="0" w:color="auto"/>
        <w:right w:val="none" w:sz="0" w:space="0" w:color="auto"/>
      </w:divBdr>
    </w:div>
    <w:div w:id="382877323">
      <w:bodyDiv w:val="1"/>
      <w:marLeft w:val="0"/>
      <w:marRight w:val="0"/>
      <w:marTop w:val="0"/>
      <w:marBottom w:val="0"/>
      <w:divBdr>
        <w:top w:val="none" w:sz="0" w:space="0" w:color="auto"/>
        <w:left w:val="none" w:sz="0" w:space="0" w:color="auto"/>
        <w:bottom w:val="none" w:sz="0" w:space="0" w:color="auto"/>
        <w:right w:val="none" w:sz="0" w:space="0" w:color="auto"/>
      </w:divBdr>
    </w:div>
    <w:div w:id="506477817">
      <w:bodyDiv w:val="1"/>
      <w:marLeft w:val="0"/>
      <w:marRight w:val="0"/>
      <w:marTop w:val="0"/>
      <w:marBottom w:val="0"/>
      <w:divBdr>
        <w:top w:val="none" w:sz="0" w:space="0" w:color="auto"/>
        <w:left w:val="none" w:sz="0" w:space="0" w:color="auto"/>
        <w:bottom w:val="none" w:sz="0" w:space="0" w:color="auto"/>
        <w:right w:val="none" w:sz="0" w:space="0" w:color="auto"/>
      </w:divBdr>
    </w:div>
    <w:div w:id="584916731">
      <w:bodyDiv w:val="1"/>
      <w:marLeft w:val="0"/>
      <w:marRight w:val="0"/>
      <w:marTop w:val="0"/>
      <w:marBottom w:val="0"/>
      <w:divBdr>
        <w:top w:val="none" w:sz="0" w:space="0" w:color="auto"/>
        <w:left w:val="none" w:sz="0" w:space="0" w:color="auto"/>
        <w:bottom w:val="none" w:sz="0" w:space="0" w:color="auto"/>
        <w:right w:val="none" w:sz="0" w:space="0" w:color="auto"/>
      </w:divBdr>
    </w:div>
    <w:div w:id="624506382">
      <w:bodyDiv w:val="1"/>
      <w:marLeft w:val="0"/>
      <w:marRight w:val="0"/>
      <w:marTop w:val="0"/>
      <w:marBottom w:val="0"/>
      <w:divBdr>
        <w:top w:val="none" w:sz="0" w:space="0" w:color="auto"/>
        <w:left w:val="none" w:sz="0" w:space="0" w:color="auto"/>
        <w:bottom w:val="none" w:sz="0" w:space="0" w:color="auto"/>
        <w:right w:val="none" w:sz="0" w:space="0" w:color="auto"/>
      </w:divBdr>
    </w:div>
    <w:div w:id="670720685">
      <w:bodyDiv w:val="1"/>
      <w:marLeft w:val="0"/>
      <w:marRight w:val="0"/>
      <w:marTop w:val="0"/>
      <w:marBottom w:val="0"/>
      <w:divBdr>
        <w:top w:val="none" w:sz="0" w:space="0" w:color="auto"/>
        <w:left w:val="none" w:sz="0" w:space="0" w:color="auto"/>
        <w:bottom w:val="none" w:sz="0" w:space="0" w:color="auto"/>
        <w:right w:val="none" w:sz="0" w:space="0" w:color="auto"/>
      </w:divBdr>
    </w:div>
    <w:div w:id="684597808">
      <w:bodyDiv w:val="1"/>
      <w:marLeft w:val="0"/>
      <w:marRight w:val="0"/>
      <w:marTop w:val="0"/>
      <w:marBottom w:val="0"/>
      <w:divBdr>
        <w:top w:val="none" w:sz="0" w:space="0" w:color="auto"/>
        <w:left w:val="none" w:sz="0" w:space="0" w:color="auto"/>
        <w:bottom w:val="none" w:sz="0" w:space="0" w:color="auto"/>
        <w:right w:val="none" w:sz="0" w:space="0" w:color="auto"/>
      </w:divBdr>
    </w:div>
    <w:div w:id="1013800186">
      <w:bodyDiv w:val="1"/>
      <w:marLeft w:val="0"/>
      <w:marRight w:val="0"/>
      <w:marTop w:val="0"/>
      <w:marBottom w:val="0"/>
      <w:divBdr>
        <w:top w:val="none" w:sz="0" w:space="0" w:color="auto"/>
        <w:left w:val="none" w:sz="0" w:space="0" w:color="auto"/>
        <w:bottom w:val="none" w:sz="0" w:space="0" w:color="auto"/>
        <w:right w:val="none" w:sz="0" w:space="0" w:color="auto"/>
      </w:divBdr>
    </w:div>
    <w:div w:id="1133793647">
      <w:bodyDiv w:val="1"/>
      <w:marLeft w:val="0"/>
      <w:marRight w:val="0"/>
      <w:marTop w:val="0"/>
      <w:marBottom w:val="0"/>
      <w:divBdr>
        <w:top w:val="none" w:sz="0" w:space="0" w:color="auto"/>
        <w:left w:val="none" w:sz="0" w:space="0" w:color="auto"/>
        <w:bottom w:val="none" w:sz="0" w:space="0" w:color="auto"/>
        <w:right w:val="none" w:sz="0" w:space="0" w:color="auto"/>
      </w:divBdr>
    </w:div>
    <w:div w:id="1170826203">
      <w:bodyDiv w:val="1"/>
      <w:marLeft w:val="0"/>
      <w:marRight w:val="0"/>
      <w:marTop w:val="0"/>
      <w:marBottom w:val="0"/>
      <w:divBdr>
        <w:top w:val="none" w:sz="0" w:space="0" w:color="auto"/>
        <w:left w:val="none" w:sz="0" w:space="0" w:color="auto"/>
        <w:bottom w:val="none" w:sz="0" w:space="0" w:color="auto"/>
        <w:right w:val="none" w:sz="0" w:space="0" w:color="auto"/>
      </w:divBdr>
    </w:div>
    <w:div w:id="1237587429">
      <w:bodyDiv w:val="1"/>
      <w:marLeft w:val="0"/>
      <w:marRight w:val="0"/>
      <w:marTop w:val="0"/>
      <w:marBottom w:val="0"/>
      <w:divBdr>
        <w:top w:val="none" w:sz="0" w:space="0" w:color="auto"/>
        <w:left w:val="none" w:sz="0" w:space="0" w:color="auto"/>
        <w:bottom w:val="none" w:sz="0" w:space="0" w:color="auto"/>
        <w:right w:val="none" w:sz="0" w:space="0" w:color="auto"/>
      </w:divBdr>
    </w:div>
    <w:div w:id="1237932323">
      <w:bodyDiv w:val="1"/>
      <w:marLeft w:val="0"/>
      <w:marRight w:val="0"/>
      <w:marTop w:val="0"/>
      <w:marBottom w:val="0"/>
      <w:divBdr>
        <w:top w:val="none" w:sz="0" w:space="0" w:color="auto"/>
        <w:left w:val="none" w:sz="0" w:space="0" w:color="auto"/>
        <w:bottom w:val="none" w:sz="0" w:space="0" w:color="auto"/>
        <w:right w:val="none" w:sz="0" w:space="0" w:color="auto"/>
      </w:divBdr>
    </w:div>
    <w:div w:id="1264991701">
      <w:bodyDiv w:val="1"/>
      <w:marLeft w:val="0"/>
      <w:marRight w:val="0"/>
      <w:marTop w:val="0"/>
      <w:marBottom w:val="0"/>
      <w:divBdr>
        <w:top w:val="none" w:sz="0" w:space="0" w:color="auto"/>
        <w:left w:val="none" w:sz="0" w:space="0" w:color="auto"/>
        <w:bottom w:val="none" w:sz="0" w:space="0" w:color="auto"/>
        <w:right w:val="none" w:sz="0" w:space="0" w:color="auto"/>
      </w:divBdr>
    </w:div>
    <w:div w:id="1277130969">
      <w:bodyDiv w:val="1"/>
      <w:marLeft w:val="0"/>
      <w:marRight w:val="0"/>
      <w:marTop w:val="0"/>
      <w:marBottom w:val="0"/>
      <w:divBdr>
        <w:top w:val="none" w:sz="0" w:space="0" w:color="auto"/>
        <w:left w:val="none" w:sz="0" w:space="0" w:color="auto"/>
        <w:bottom w:val="none" w:sz="0" w:space="0" w:color="auto"/>
        <w:right w:val="none" w:sz="0" w:space="0" w:color="auto"/>
      </w:divBdr>
    </w:div>
    <w:div w:id="1339426257">
      <w:bodyDiv w:val="1"/>
      <w:marLeft w:val="0"/>
      <w:marRight w:val="0"/>
      <w:marTop w:val="0"/>
      <w:marBottom w:val="0"/>
      <w:divBdr>
        <w:top w:val="none" w:sz="0" w:space="0" w:color="auto"/>
        <w:left w:val="none" w:sz="0" w:space="0" w:color="auto"/>
        <w:bottom w:val="none" w:sz="0" w:space="0" w:color="auto"/>
        <w:right w:val="none" w:sz="0" w:space="0" w:color="auto"/>
      </w:divBdr>
    </w:div>
    <w:div w:id="1503663167">
      <w:bodyDiv w:val="1"/>
      <w:marLeft w:val="0"/>
      <w:marRight w:val="0"/>
      <w:marTop w:val="0"/>
      <w:marBottom w:val="0"/>
      <w:divBdr>
        <w:top w:val="none" w:sz="0" w:space="0" w:color="auto"/>
        <w:left w:val="none" w:sz="0" w:space="0" w:color="auto"/>
        <w:bottom w:val="none" w:sz="0" w:space="0" w:color="auto"/>
        <w:right w:val="none" w:sz="0" w:space="0" w:color="auto"/>
      </w:divBdr>
    </w:div>
    <w:div w:id="1625843641">
      <w:bodyDiv w:val="1"/>
      <w:marLeft w:val="0"/>
      <w:marRight w:val="0"/>
      <w:marTop w:val="0"/>
      <w:marBottom w:val="0"/>
      <w:divBdr>
        <w:top w:val="none" w:sz="0" w:space="0" w:color="auto"/>
        <w:left w:val="none" w:sz="0" w:space="0" w:color="auto"/>
        <w:bottom w:val="none" w:sz="0" w:space="0" w:color="auto"/>
        <w:right w:val="none" w:sz="0" w:space="0" w:color="auto"/>
      </w:divBdr>
    </w:div>
    <w:div w:id="1961574266">
      <w:bodyDiv w:val="1"/>
      <w:marLeft w:val="0"/>
      <w:marRight w:val="0"/>
      <w:marTop w:val="0"/>
      <w:marBottom w:val="0"/>
      <w:divBdr>
        <w:top w:val="none" w:sz="0" w:space="0" w:color="auto"/>
        <w:left w:val="none" w:sz="0" w:space="0" w:color="auto"/>
        <w:bottom w:val="none" w:sz="0" w:space="0" w:color="auto"/>
        <w:right w:val="none" w:sz="0" w:space="0" w:color="auto"/>
      </w:divBdr>
    </w:div>
    <w:div w:id="2124767722">
      <w:bodyDiv w:val="1"/>
      <w:marLeft w:val="0"/>
      <w:marRight w:val="0"/>
      <w:marTop w:val="0"/>
      <w:marBottom w:val="0"/>
      <w:divBdr>
        <w:top w:val="none" w:sz="0" w:space="0" w:color="auto"/>
        <w:left w:val="none" w:sz="0" w:space="0" w:color="auto"/>
        <w:bottom w:val="none" w:sz="0" w:space="0" w:color="auto"/>
        <w:right w:val="none" w:sz="0" w:space="0" w:color="auto"/>
      </w:divBdr>
      <w:divsChild>
        <w:div w:id="1420909461">
          <w:marLeft w:val="0"/>
          <w:marRight w:val="0"/>
          <w:marTop w:val="0"/>
          <w:marBottom w:val="0"/>
          <w:divBdr>
            <w:top w:val="none" w:sz="0" w:space="0" w:color="auto"/>
            <w:left w:val="none" w:sz="0" w:space="0" w:color="auto"/>
            <w:bottom w:val="none" w:sz="0" w:space="0" w:color="auto"/>
            <w:right w:val="none" w:sz="0" w:space="0" w:color="auto"/>
          </w:divBdr>
          <w:divsChild>
            <w:div w:id="15000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file:///C:\Users\d.ugolini\AppData\Local\Temp\wz95cc\CASO%202%20-%20Spese%20Acc%20Stessa%20aliquota\ITGLNDNL67R09D704E_00112_29_B2B.x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Users\d.ugolini\AppData\Local\Temp\wz95cc\CASO%202%20-%20Spese%20Acc%20Stessa%20aliquota\ITGLNDNL67R09D704E_00112_29_B2B.x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file:///C:\Users\d.ugolini\AppData\Local\Temp\wz95cc\CASO%202%20-%20Spese%20Acc%20Stessa%20aliquota\ITGLNDNL67R09D704E_00112_29_B2B.xml" TargetMode="External"/><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file:///C:\Users\d.ugolini\AppData\Local\Temp\wz95cc\CASO%202%20-%20Spese%20Acc%20Stessa%20aliquota\ITGLNDNL67R09D704E_00112_29_B2B.xml"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file:///C:\Users\d.ugolini\AppData\Local\Temp\wz95cc\CASO%202%20-%20Spese%20Acc%20Stessa%20aliquota\ITGLNDNL67R09D704E_00112_29_B2B.xml" TargetMode="External"/><Relationship Id="rId22" Type="http://schemas.openxmlformats.org/officeDocument/2006/relationships/hyperlink" Target="file:///C:\Users\d.ugolini\AppData\Local\Temp\wz95cc\CASO%202%20-%20Spese%20Acc%20Stessa%20aliquota\ITGLNDNL67R09D704E_00112_29_B2B.xm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header2.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02801-4BC1-43D2-8B52-BF25001FB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66</Pages>
  <Words>17367</Words>
  <Characters>98995</Characters>
  <Application>Microsoft Office Word</Application>
  <DocSecurity>0</DocSecurity>
  <Lines>824</Lines>
  <Paragraphs>232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Ugolini Daniele</dc:creator>
  <cp:lastModifiedBy>Roberto</cp:lastModifiedBy>
  <cp:revision>44</cp:revision>
  <dcterms:created xsi:type="dcterms:W3CDTF">2018-09-11T13:06:00Z</dcterms:created>
  <dcterms:modified xsi:type="dcterms:W3CDTF">2018-10-15T16:13:00Z</dcterms:modified>
</cp:coreProperties>
</file>